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AD0E" w14:textId="1CC6ECCF" w:rsidR="00085491" w:rsidRPr="00085491" w:rsidRDefault="00085491" w:rsidP="004E09E1">
      <w:pPr>
        <w:jc w:val="center"/>
        <w:rPr>
          <w:rFonts w:ascii="Tahoma" w:hAnsi="Tahoma" w:cs="Tahoma"/>
          <w:sz w:val="22"/>
          <w:szCs w:val="22"/>
        </w:rPr>
      </w:pPr>
    </w:p>
    <w:p w14:paraId="534EB67F" w14:textId="77777777" w:rsidR="00085491" w:rsidRPr="00085491" w:rsidRDefault="00085491" w:rsidP="004E09E1">
      <w:pPr>
        <w:jc w:val="center"/>
        <w:rPr>
          <w:rFonts w:ascii="Tahoma" w:hAnsi="Tahoma" w:cs="Tahoma"/>
          <w:b/>
          <w:sz w:val="22"/>
          <w:szCs w:val="22"/>
        </w:rPr>
      </w:pPr>
    </w:p>
    <w:p w14:paraId="0DBBF9C3" w14:textId="77777777" w:rsidR="00790511" w:rsidRDefault="00F96E19" w:rsidP="004E09E1">
      <w:pPr>
        <w:jc w:val="center"/>
        <w:rPr>
          <w:rFonts w:ascii="Tahoma" w:hAnsi="Tahoma" w:cs="Tahoma"/>
          <w:b/>
          <w:sz w:val="28"/>
          <w:szCs w:val="28"/>
        </w:rPr>
      </w:pPr>
      <w:r w:rsidRPr="00085491">
        <w:rPr>
          <w:rFonts w:ascii="Tahoma" w:hAnsi="Tahoma" w:cs="Tahoma"/>
          <w:b/>
          <w:sz w:val="28"/>
          <w:szCs w:val="28"/>
        </w:rPr>
        <w:t>Water Shortage Response Plan</w:t>
      </w:r>
    </w:p>
    <w:p w14:paraId="7F695639" w14:textId="77777777" w:rsidR="0078264C" w:rsidRPr="00085491" w:rsidRDefault="0078264C" w:rsidP="004E09E1">
      <w:pPr>
        <w:jc w:val="center"/>
        <w:rPr>
          <w:rFonts w:ascii="Tahoma" w:hAnsi="Tahoma" w:cs="Tahoma"/>
          <w:b/>
          <w:sz w:val="28"/>
          <w:szCs w:val="28"/>
        </w:rPr>
      </w:pPr>
      <w:r>
        <w:rPr>
          <w:rFonts w:ascii="Tahoma" w:hAnsi="Tahoma" w:cs="Tahoma"/>
          <w:b/>
          <w:sz w:val="28"/>
          <w:szCs w:val="28"/>
        </w:rPr>
        <w:t>PWSID NO. 01-45-010</w:t>
      </w:r>
    </w:p>
    <w:p w14:paraId="071DC53E" w14:textId="7815A2F3" w:rsidR="00F96E19" w:rsidRPr="008B2B67" w:rsidRDefault="00B75CB8" w:rsidP="004E09E1">
      <w:pPr>
        <w:jc w:val="center"/>
        <w:rPr>
          <w:rFonts w:ascii="Tahoma" w:hAnsi="Tahoma" w:cs="Tahoma"/>
          <w:b/>
          <w:strike/>
          <w:sz w:val="28"/>
          <w:szCs w:val="28"/>
        </w:rPr>
      </w:pPr>
      <w:r w:rsidRPr="0011449E">
        <w:rPr>
          <w:rFonts w:ascii="Tahoma" w:hAnsi="Tahoma" w:cs="Tahoma"/>
          <w:b/>
          <w:sz w:val="28"/>
          <w:szCs w:val="28"/>
        </w:rPr>
        <w:t>June</w:t>
      </w:r>
      <w:r w:rsidR="008B2B67" w:rsidRPr="0011449E">
        <w:rPr>
          <w:rFonts w:ascii="Tahoma" w:hAnsi="Tahoma" w:cs="Tahoma"/>
          <w:b/>
          <w:sz w:val="28"/>
          <w:szCs w:val="28"/>
        </w:rPr>
        <w:t xml:space="preserve"> 20</w:t>
      </w:r>
      <w:r w:rsidR="0011449E" w:rsidRPr="0011449E">
        <w:rPr>
          <w:rFonts w:ascii="Tahoma" w:hAnsi="Tahoma" w:cs="Tahoma"/>
          <w:b/>
          <w:sz w:val="28"/>
          <w:szCs w:val="28"/>
        </w:rPr>
        <w:t>23</w:t>
      </w:r>
    </w:p>
    <w:p w14:paraId="1C248ACE" w14:textId="77777777" w:rsidR="00F96E19" w:rsidRPr="00085491" w:rsidRDefault="00B75CB8">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7728" behindDoc="0" locked="0" layoutInCell="1" allowOverlap="1" wp14:anchorId="05D49015" wp14:editId="46A82FEC">
                <wp:simplePos x="0" y="0"/>
                <wp:positionH relativeFrom="column">
                  <wp:posOffset>-152400</wp:posOffset>
                </wp:positionH>
                <wp:positionV relativeFrom="paragraph">
                  <wp:posOffset>93345</wp:posOffset>
                </wp:positionV>
                <wp:extent cx="6248400" cy="0"/>
                <wp:effectExtent l="9525" t="7620" r="952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C505E87"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35pt" to="48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"/>
            </w:pict>
          </mc:Fallback>
        </mc:AlternateContent>
      </w:r>
    </w:p>
    <w:p w14:paraId="40EDCBEA" w14:textId="77777777" w:rsidR="004E73F8" w:rsidRPr="00085491" w:rsidRDefault="004E73F8">
      <w:pPr>
        <w:rPr>
          <w:rFonts w:ascii="Tahoma" w:hAnsi="Tahoma" w:cs="Tahoma"/>
          <w:sz w:val="22"/>
          <w:szCs w:val="22"/>
        </w:rPr>
      </w:pPr>
    </w:p>
    <w:p w14:paraId="7DB4A9FE" w14:textId="77777777" w:rsidR="004E09E1" w:rsidRPr="00085491" w:rsidRDefault="004E09E1">
      <w:pPr>
        <w:rPr>
          <w:rFonts w:ascii="Tahoma" w:hAnsi="Tahoma" w:cs="Tahoma"/>
          <w:sz w:val="22"/>
          <w:szCs w:val="22"/>
        </w:rPr>
      </w:pPr>
    </w:p>
    <w:p w14:paraId="16EA7B40" w14:textId="77777777" w:rsidR="007D06A4" w:rsidRPr="00085491" w:rsidRDefault="007D06A4" w:rsidP="00A5009F">
      <w:pPr>
        <w:jc w:val="both"/>
        <w:rPr>
          <w:rFonts w:ascii="Tahoma" w:hAnsi="Tahoma" w:cs="Tahoma"/>
          <w:sz w:val="22"/>
          <w:szCs w:val="22"/>
        </w:rPr>
      </w:pPr>
      <w:r w:rsidRPr="00085491">
        <w:rPr>
          <w:rFonts w:ascii="Tahoma" w:hAnsi="Tahoma" w:cs="Tahoma"/>
          <w:bCs/>
          <w:sz w:val="22"/>
          <w:szCs w:val="22"/>
        </w:rPr>
        <w:t xml:space="preserve">The procedures herein are written to reduce potable water demand and supplement existing </w:t>
      </w:r>
      <w:r w:rsidR="004E09E1" w:rsidRPr="00085491">
        <w:rPr>
          <w:rFonts w:ascii="Tahoma" w:hAnsi="Tahoma" w:cs="Tahoma"/>
          <w:bCs/>
          <w:sz w:val="22"/>
          <w:szCs w:val="22"/>
        </w:rPr>
        <w:t xml:space="preserve">drinking water </w:t>
      </w:r>
      <w:r w:rsidRPr="00085491">
        <w:rPr>
          <w:rFonts w:ascii="Tahoma" w:hAnsi="Tahoma" w:cs="Tahoma"/>
          <w:bCs/>
          <w:sz w:val="22"/>
          <w:szCs w:val="22"/>
        </w:rPr>
        <w:t xml:space="preserve">supplies whenever </w:t>
      </w:r>
      <w:r w:rsidR="004E09E1" w:rsidRPr="00085491">
        <w:rPr>
          <w:rFonts w:ascii="Tahoma" w:hAnsi="Tahoma" w:cs="Tahoma"/>
          <w:bCs/>
          <w:sz w:val="22"/>
          <w:szCs w:val="22"/>
        </w:rPr>
        <w:t xml:space="preserve">they </w:t>
      </w:r>
      <w:r w:rsidRPr="00085491">
        <w:rPr>
          <w:rFonts w:ascii="Tahoma" w:hAnsi="Tahoma" w:cs="Tahoma"/>
          <w:bCs/>
          <w:sz w:val="22"/>
          <w:szCs w:val="22"/>
        </w:rPr>
        <w:t>are in danger of being inadequate to meet customer needs.</w:t>
      </w:r>
    </w:p>
    <w:p w14:paraId="3C86F109" w14:textId="77777777" w:rsidR="00D95D01" w:rsidRPr="00085491" w:rsidRDefault="00D95D01">
      <w:pPr>
        <w:rPr>
          <w:rFonts w:ascii="Tahoma" w:hAnsi="Tahoma" w:cs="Tahoma"/>
          <w:sz w:val="22"/>
          <w:szCs w:val="22"/>
        </w:rPr>
      </w:pPr>
    </w:p>
    <w:p w14:paraId="1FD9B53F" w14:textId="4A311C1F" w:rsidR="007D06A4" w:rsidRPr="00085491" w:rsidRDefault="00D95D01" w:rsidP="009C5CF9">
      <w:pPr>
        <w:tabs>
          <w:tab w:val="left" w:pos="360"/>
          <w:tab w:val="left" w:pos="5715"/>
        </w:tabs>
        <w:ind w:left="360" w:hanging="360"/>
        <w:rPr>
          <w:rFonts w:ascii="Tahoma" w:hAnsi="Tahoma" w:cs="Tahoma"/>
          <w:sz w:val="22"/>
          <w:szCs w:val="22"/>
        </w:rPr>
      </w:pPr>
      <w:r w:rsidRPr="00085491">
        <w:rPr>
          <w:rFonts w:ascii="Tahoma" w:hAnsi="Tahoma" w:cs="Tahoma"/>
          <w:sz w:val="22"/>
          <w:szCs w:val="22"/>
        </w:rPr>
        <w:t>I.</w:t>
      </w:r>
      <w:r w:rsidR="00085491">
        <w:rPr>
          <w:rFonts w:ascii="Tahoma" w:hAnsi="Tahoma" w:cs="Tahoma"/>
          <w:sz w:val="22"/>
          <w:szCs w:val="22"/>
        </w:rPr>
        <w:tab/>
      </w:r>
      <w:r w:rsidRPr="00085491">
        <w:rPr>
          <w:rFonts w:ascii="Tahoma" w:hAnsi="Tahoma" w:cs="Tahoma"/>
          <w:sz w:val="22"/>
          <w:szCs w:val="22"/>
          <w:u w:val="single"/>
        </w:rPr>
        <w:t>Authorization</w:t>
      </w:r>
      <w:r w:rsidR="00085491" w:rsidRPr="00085491">
        <w:rPr>
          <w:rFonts w:ascii="Tahoma" w:hAnsi="Tahoma" w:cs="Tahoma"/>
          <w:sz w:val="22"/>
          <w:szCs w:val="22"/>
        </w:rPr>
        <w:t>.</w:t>
      </w:r>
      <w:r w:rsidR="009C5CF9">
        <w:rPr>
          <w:rFonts w:ascii="Tahoma" w:hAnsi="Tahoma" w:cs="Tahoma"/>
          <w:sz w:val="22"/>
          <w:szCs w:val="22"/>
        </w:rPr>
        <w:tab/>
      </w:r>
    </w:p>
    <w:p w14:paraId="7E0AF698" w14:textId="77777777" w:rsidR="00D95D01" w:rsidRPr="00085491" w:rsidRDefault="00D95D01">
      <w:pPr>
        <w:rPr>
          <w:rFonts w:ascii="Tahoma" w:hAnsi="Tahoma" w:cs="Tahoma"/>
          <w:sz w:val="22"/>
          <w:szCs w:val="22"/>
        </w:rPr>
      </w:pPr>
    </w:p>
    <w:p w14:paraId="05A314B7" w14:textId="77777777" w:rsidR="00F42C49" w:rsidRPr="00085491" w:rsidRDefault="007D06A4" w:rsidP="00A5009F">
      <w:pPr>
        <w:ind w:left="360"/>
        <w:jc w:val="both"/>
        <w:rPr>
          <w:rFonts w:ascii="Tahoma" w:hAnsi="Tahoma" w:cs="Tahoma"/>
          <w:sz w:val="22"/>
          <w:szCs w:val="22"/>
        </w:rPr>
      </w:pPr>
      <w:r w:rsidRPr="00085491">
        <w:rPr>
          <w:rFonts w:ascii="Tahoma" w:hAnsi="Tahoma" w:cs="Tahoma"/>
          <w:sz w:val="22"/>
          <w:szCs w:val="22"/>
        </w:rPr>
        <w:t xml:space="preserve">The </w:t>
      </w:r>
      <w:r w:rsidR="00085491">
        <w:rPr>
          <w:rFonts w:ascii="Tahoma" w:hAnsi="Tahoma" w:cs="Tahoma"/>
          <w:sz w:val="22"/>
          <w:szCs w:val="22"/>
        </w:rPr>
        <w:t xml:space="preserve">City of </w:t>
      </w:r>
      <w:smartTag w:uri="urn:schemas-microsoft-com:office:smarttags" w:element="City">
        <w:smartTag w:uri="urn:schemas-microsoft-com:office:smarttags" w:element="place">
          <w:r w:rsidR="00085491">
            <w:rPr>
              <w:rFonts w:ascii="Tahoma" w:hAnsi="Tahoma" w:cs="Tahoma"/>
              <w:sz w:val="22"/>
              <w:szCs w:val="22"/>
            </w:rPr>
            <w:t>Hendersonville</w:t>
          </w:r>
        </w:smartTag>
      </w:smartTag>
      <w:r w:rsidR="00085491">
        <w:rPr>
          <w:rFonts w:ascii="Tahoma" w:hAnsi="Tahoma" w:cs="Tahoma"/>
          <w:sz w:val="22"/>
          <w:szCs w:val="22"/>
        </w:rPr>
        <w:t xml:space="preserve">’s (“City”) city manager </w:t>
      </w:r>
      <w:r w:rsidRPr="00085491">
        <w:rPr>
          <w:rFonts w:ascii="Tahoma" w:hAnsi="Tahoma" w:cs="Tahoma"/>
          <w:sz w:val="22"/>
          <w:szCs w:val="22"/>
        </w:rPr>
        <w:t xml:space="preserve">is authorized to enact water shortage response provisions </w:t>
      </w:r>
      <w:r w:rsidR="00882087" w:rsidRPr="00085491">
        <w:rPr>
          <w:rFonts w:ascii="Tahoma" w:hAnsi="Tahoma" w:cs="Tahoma"/>
          <w:sz w:val="22"/>
          <w:szCs w:val="22"/>
        </w:rPr>
        <w:t>whenever the</w:t>
      </w:r>
      <w:r w:rsidRPr="00085491">
        <w:rPr>
          <w:rFonts w:ascii="Tahoma" w:hAnsi="Tahoma" w:cs="Tahoma"/>
          <w:sz w:val="22"/>
          <w:szCs w:val="22"/>
        </w:rPr>
        <w:t xml:space="preserve"> trigger conditions outlined in Section </w:t>
      </w:r>
      <w:r w:rsidR="005664BB" w:rsidRPr="00085491">
        <w:rPr>
          <w:rFonts w:ascii="Tahoma" w:hAnsi="Tahoma" w:cs="Tahoma"/>
          <w:sz w:val="22"/>
          <w:szCs w:val="22"/>
        </w:rPr>
        <w:t xml:space="preserve">V </w:t>
      </w:r>
      <w:r w:rsidRPr="00085491">
        <w:rPr>
          <w:rFonts w:ascii="Tahoma" w:hAnsi="Tahoma" w:cs="Tahoma"/>
          <w:sz w:val="22"/>
          <w:szCs w:val="22"/>
        </w:rPr>
        <w:t xml:space="preserve">are met. </w:t>
      </w:r>
      <w:r w:rsidR="00085491">
        <w:rPr>
          <w:rFonts w:ascii="Tahoma" w:hAnsi="Tahoma" w:cs="Tahoma"/>
          <w:sz w:val="22"/>
          <w:szCs w:val="22"/>
        </w:rPr>
        <w:t xml:space="preserve"> </w:t>
      </w:r>
      <w:r w:rsidRPr="00085491">
        <w:rPr>
          <w:rFonts w:ascii="Tahoma" w:hAnsi="Tahoma" w:cs="Tahoma"/>
          <w:sz w:val="22"/>
          <w:szCs w:val="22"/>
        </w:rPr>
        <w:t xml:space="preserve">In </w:t>
      </w:r>
      <w:r w:rsidR="00085491">
        <w:rPr>
          <w:rFonts w:ascii="Tahoma" w:hAnsi="Tahoma" w:cs="Tahoma"/>
          <w:sz w:val="22"/>
          <w:szCs w:val="22"/>
        </w:rPr>
        <w:t>the city manager’s absence</w:t>
      </w:r>
      <w:r w:rsidRPr="00085491">
        <w:rPr>
          <w:rFonts w:ascii="Tahoma" w:hAnsi="Tahoma" w:cs="Tahoma"/>
          <w:sz w:val="22"/>
          <w:szCs w:val="22"/>
        </w:rPr>
        <w:t xml:space="preserve">, the </w:t>
      </w:r>
      <w:r w:rsidR="00085491">
        <w:rPr>
          <w:rFonts w:ascii="Tahoma" w:hAnsi="Tahoma" w:cs="Tahoma"/>
          <w:sz w:val="22"/>
          <w:szCs w:val="22"/>
        </w:rPr>
        <w:t>utilities director</w:t>
      </w:r>
      <w:r w:rsidRPr="00085491">
        <w:rPr>
          <w:rFonts w:ascii="Tahoma" w:hAnsi="Tahoma" w:cs="Tahoma"/>
          <w:sz w:val="22"/>
          <w:szCs w:val="22"/>
        </w:rPr>
        <w:t xml:space="preserve"> will assume this role.</w:t>
      </w:r>
    </w:p>
    <w:p w14:paraId="5C5E6EBF" w14:textId="77777777" w:rsidR="009257B7" w:rsidRPr="00085491" w:rsidRDefault="009257B7" w:rsidP="00085491">
      <w:pPr>
        <w:ind w:left="360"/>
        <w:rPr>
          <w:rFonts w:ascii="Tahoma" w:hAnsi="Tahoma" w:cs="Tahoma"/>
          <w:sz w:val="22"/>
          <w:szCs w:val="22"/>
        </w:rPr>
      </w:pPr>
    </w:p>
    <w:p w14:paraId="2DCB6D0E" w14:textId="77777777" w:rsidR="00D74762" w:rsidRPr="00085491" w:rsidRDefault="00D74762" w:rsidP="00085491">
      <w:pPr>
        <w:ind w:left="360"/>
        <w:rPr>
          <w:rFonts w:ascii="Tahoma" w:hAnsi="Tahoma" w:cs="Tahoma"/>
          <w:sz w:val="22"/>
          <w:szCs w:val="22"/>
        </w:rPr>
        <w:sectPr w:rsidR="00D74762" w:rsidRPr="00085491" w:rsidSect="0078264C">
          <w:headerReference w:type="even"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pPr>
    </w:p>
    <w:p w14:paraId="7023797D" w14:textId="77777777" w:rsidR="009257B7" w:rsidRPr="00085491" w:rsidRDefault="00BF15BE" w:rsidP="00085491">
      <w:pPr>
        <w:ind w:left="360"/>
        <w:rPr>
          <w:rFonts w:ascii="Tahoma" w:hAnsi="Tahoma" w:cs="Tahoma"/>
          <w:sz w:val="22"/>
          <w:szCs w:val="22"/>
        </w:rPr>
      </w:pPr>
      <w:r w:rsidRPr="00085491">
        <w:rPr>
          <w:rFonts w:ascii="Tahoma" w:hAnsi="Tahoma" w:cs="Tahoma"/>
          <w:sz w:val="22"/>
          <w:szCs w:val="22"/>
        </w:rPr>
        <w:t>M</w:t>
      </w:r>
      <w:r w:rsidR="00085491">
        <w:rPr>
          <w:rFonts w:ascii="Tahoma" w:hAnsi="Tahoma" w:cs="Tahoma"/>
          <w:sz w:val="22"/>
          <w:szCs w:val="22"/>
        </w:rPr>
        <w:t>r</w:t>
      </w:r>
      <w:r w:rsidR="00085491" w:rsidRPr="0011449E">
        <w:rPr>
          <w:rFonts w:ascii="Tahoma" w:hAnsi="Tahoma" w:cs="Tahoma"/>
          <w:sz w:val="22"/>
          <w:szCs w:val="22"/>
        </w:rPr>
        <w:t>.</w:t>
      </w:r>
      <w:r w:rsidRPr="0011449E">
        <w:rPr>
          <w:rFonts w:ascii="Tahoma" w:hAnsi="Tahoma" w:cs="Tahoma"/>
          <w:sz w:val="22"/>
          <w:szCs w:val="22"/>
        </w:rPr>
        <w:t xml:space="preserve"> </w:t>
      </w:r>
      <w:r w:rsidR="00AF4C29" w:rsidRPr="0011449E">
        <w:rPr>
          <w:rFonts w:ascii="Tahoma" w:hAnsi="Tahoma" w:cs="Tahoma"/>
          <w:sz w:val="22"/>
          <w:szCs w:val="22"/>
        </w:rPr>
        <w:t>John Connet</w:t>
      </w:r>
    </w:p>
    <w:p w14:paraId="1BF8B496" w14:textId="77777777" w:rsidR="00D95D01" w:rsidRPr="00085491" w:rsidRDefault="00085491" w:rsidP="00085491">
      <w:pPr>
        <w:ind w:left="360"/>
        <w:rPr>
          <w:rFonts w:ascii="Tahoma" w:hAnsi="Tahoma" w:cs="Tahoma"/>
          <w:sz w:val="22"/>
          <w:szCs w:val="22"/>
        </w:rPr>
      </w:pPr>
      <w:r>
        <w:rPr>
          <w:rFonts w:ascii="Tahoma" w:hAnsi="Tahoma" w:cs="Tahoma"/>
          <w:sz w:val="22"/>
          <w:szCs w:val="22"/>
        </w:rPr>
        <w:t>City</w:t>
      </w:r>
      <w:r w:rsidR="00D95D01" w:rsidRPr="00085491">
        <w:rPr>
          <w:rFonts w:ascii="Tahoma" w:hAnsi="Tahoma" w:cs="Tahoma"/>
          <w:sz w:val="22"/>
          <w:szCs w:val="22"/>
        </w:rPr>
        <w:t xml:space="preserve"> Manager</w:t>
      </w:r>
    </w:p>
    <w:p w14:paraId="2F34A1DB" w14:textId="77777777" w:rsidR="00D95D01" w:rsidRPr="00085491" w:rsidRDefault="00D95D01" w:rsidP="00085491">
      <w:pPr>
        <w:ind w:left="360"/>
        <w:rPr>
          <w:rFonts w:ascii="Tahoma" w:hAnsi="Tahoma" w:cs="Tahoma"/>
          <w:bCs/>
          <w:sz w:val="22"/>
          <w:szCs w:val="22"/>
        </w:rPr>
      </w:pPr>
      <w:r w:rsidRPr="00085491">
        <w:rPr>
          <w:rFonts w:ascii="Tahoma" w:hAnsi="Tahoma" w:cs="Tahoma"/>
          <w:bCs/>
          <w:sz w:val="22"/>
          <w:szCs w:val="22"/>
        </w:rPr>
        <w:t>Phone: (</w:t>
      </w:r>
      <w:r w:rsidR="00085491">
        <w:rPr>
          <w:rFonts w:ascii="Tahoma" w:hAnsi="Tahoma" w:cs="Tahoma"/>
          <w:bCs/>
          <w:sz w:val="22"/>
          <w:szCs w:val="22"/>
        </w:rPr>
        <w:t>828</w:t>
      </w:r>
      <w:r w:rsidRPr="00085491">
        <w:rPr>
          <w:rFonts w:ascii="Tahoma" w:hAnsi="Tahoma" w:cs="Tahoma"/>
          <w:bCs/>
          <w:sz w:val="22"/>
          <w:szCs w:val="22"/>
        </w:rPr>
        <w:t xml:space="preserve">) </w:t>
      </w:r>
      <w:r w:rsidR="00085491">
        <w:rPr>
          <w:rFonts w:ascii="Tahoma" w:hAnsi="Tahoma" w:cs="Tahoma"/>
          <w:bCs/>
          <w:sz w:val="22"/>
          <w:szCs w:val="22"/>
        </w:rPr>
        <w:t>697-3000</w:t>
      </w:r>
    </w:p>
    <w:p w14:paraId="11320D5A" w14:textId="49589850" w:rsidR="00085491" w:rsidRPr="00085491" w:rsidRDefault="00085491" w:rsidP="00085491">
      <w:pPr>
        <w:rPr>
          <w:rFonts w:ascii="Tahoma" w:hAnsi="Tahoma" w:cs="Tahoma"/>
          <w:sz w:val="22"/>
          <w:szCs w:val="22"/>
        </w:rPr>
      </w:pPr>
      <w:r>
        <w:rPr>
          <w:rFonts w:ascii="Tahoma" w:hAnsi="Tahoma" w:cs="Tahoma"/>
          <w:sz w:val="22"/>
          <w:szCs w:val="22"/>
        </w:rPr>
        <w:t xml:space="preserve">Mr. </w:t>
      </w:r>
      <w:r w:rsidR="0027287E">
        <w:rPr>
          <w:rFonts w:ascii="Tahoma" w:hAnsi="Tahoma" w:cs="Tahoma"/>
          <w:sz w:val="22"/>
          <w:szCs w:val="22"/>
        </w:rPr>
        <w:t>Adam Steurer</w:t>
      </w:r>
      <w:r w:rsidRPr="00085491">
        <w:rPr>
          <w:rFonts w:ascii="Tahoma" w:hAnsi="Tahoma" w:cs="Tahoma"/>
          <w:sz w:val="22"/>
          <w:szCs w:val="22"/>
        </w:rPr>
        <w:t xml:space="preserve"> </w:t>
      </w:r>
    </w:p>
    <w:p w14:paraId="4836F16A" w14:textId="77777777" w:rsidR="00D95D01" w:rsidRPr="00085491" w:rsidRDefault="00085491" w:rsidP="00D95D01">
      <w:pPr>
        <w:rPr>
          <w:rFonts w:ascii="Tahoma" w:hAnsi="Tahoma" w:cs="Tahoma"/>
          <w:bCs/>
          <w:sz w:val="22"/>
          <w:szCs w:val="22"/>
        </w:rPr>
      </w:pPr>
      <w:r>
        <w:rPr>
          <w:rFonts w:ascii="Tahoma" w:hAnsi="Tahoma" w:cs="Tahoma"/>
          <w:bCs/>
          <w:sz w:val="22"/>
          <w:szCs w:val="22"/>
        </w:rPr>
        <w:t>Utilities Director</w:t>
      </w:r>
    </w:p>
    <w:p w14:paraId="7ED8406D" w14:textId="77777777" w:rsidR="00D74762" w:rsidRPr="00085491" w:rsidRDefault="00085491" w:rsidP="00D95D01">
      <w:pPr>
        <w:rPr>
          <w:rFonts w:ascii="Tahoma" w:hAnsi="Tahoma" w:cs="Tahoma"/>
          <w:bCs/>
          <w:sz w:val="22"/>
          <w:szCs w:val="22"/>
        </w:rPr>
        <w:sectPr w:rsidR="00D74762" w:rsidRPr="00085491" w:rsidSect="00085491">
          <w:type w:val="continuous"/>
          <w:pgSz w:w="12240" w:h="15840"/>
          <w:pgMar w:top="1440" w:right="1440" w:bottom="1440" w:left="1440" w:header="720" w:footer="720" w:gutter="0"/>
          <w:cols w:num="2" w:space="240"/>
          <w:docGrid w:linePitch="360"/>
        </w:sectPr>
      </w:pPr>
      <w:r w:rsidRPr="00085491">
        <w:rPr>
          <w:rFonts w:ascii="Tahoma" w:hAnsi="Tahoma" w:cs="Tahoma"/>
          <w:bCs/>
          <w:sz w:val="22"/>
          <w:szCs w:val="22"/>
        </w:rPr>
        <w:t>Phone: (</w:t>
      </w:r>
      <w:r>
        <w:rPr>
          <w:rFonts w:ascii="Tahoma" w:hAnsi="Tahoma" w:cs="Tahoma"/>
          <w:bCs/>
          <w:sz w:val="22"/>
          <w:szCs w:val="22"/>
        </w:rPr>
        <w:t>828</w:t>
      </w:r>
      <w:r w:rsidRPr="00085491">
        <w:rPr>
          <w:rFonts w:ascii="Tahoma" w:hAnsi="Tahoma" w:cs="Tahoma"/>
          <w:bCs/>
          <w:sz w:val="22"/>
          <w:szCs w:val="22"/>
        </w:rPr>
        <w:t xml:space="preserve">) </w:t>
      </w:r>
      <w:r>
        <w:rPr>
          <w:rFonts w:ascii="Tahoma" w:hAnsi="Tahoma" w:cs="Tahoma"/>
          <w:bCs/>
          <w:sz w:val="22"/>
          <w:szCs w:val="22"/>
        </w:rPr>
        <w:t>233</w:t>
      </w:r>
      <w:r w:rsidRPr="00085491">
        <w:rPr>
          <w:rFonts w:ascii="Tahoma" w:hAnsi="Tahoma" w:cs="Tahoma"/>
          <w:bCs/>
          <w:sz w:val="22"/>
          <w:szCs w:val="22"/>
        </w:rPr>
        <w:t>-</w:t>
      </w:r>
      <w:r>
        <w:rPr>
          <w:rFonts w:ascii="Tahoma" w:hAnsi="Tahoma" w:cs="Tahoma"/>
          <w:bCs/>
          <w:sz w:val="22"/>
          <w:szCs w:val="22"/>
        </w:rPr>
        <w:t>3211</w:t>
      </w:r>
      <w:r w:rsidR="00D95D01" w:rsidRPr="00085491">
        <w:rPr>
          <w:rFonts w:ascii="Tahoma" w:hAnsi="Tahoma" w:cs="Tahoma"/>
          <w:bCs/>
          <w:sz w:val="22"/>
          <w:szCs w:val="22"/>
        </w:rPr>
        <w:t xml:space="preserve"> </w:t>
      </w:r>
    </w:p>
    <w:p w14:paraId="492C9C65" w14:textId="14274E6C" w:rsidR="00085491" w:rsidRPr="0027287E" w:rsidRDefault="00085491" w:rsidP="00085491">
      <w:pPr>
        <w:ind w:left="360"/>
        <w:rPr>
          <w:rFonts w:ascii="Tahoma" w:hAnsi="Tahoma" w:cs="Tahoma"/>
          <w:bCs/>
          <w:sz w:val="22"/>
          <w:szCs w:val="22"/>
          <w:lang w:val="fr-FR"/>
        </w:rPr>
      </w:pPr>
      <w:proofErr w:type="gramStart"/>
      <w:r w:rsidRPr="0027287E">
        <w:rPr>
          <w:rFonts w:ascii="Tahoma" w:hAnsi="Tahoma" w:cs="Tahoma"/>
          <w:bCs/>
          <w:sz w:val="22"/>
          <w:szCs w:val="22"/>
          <w:lang w:val="fr-FR"/>
        </w:rPr>
        <w:t>E-mail:</w:t>
      </w:r>
      <w:proofErr w:type="gramEnd"/>
      <w:r w:rsidRPr="0027287E">
        <w:rPr>
          <w:rFonts w:ascii="Tahoma" w:hAnsi="Tahoma" w:cs="Tahoma"/>
          <w:bCs/>
          <w:sz w:val="22"/>
          <w:szCs w:val="22"/>
          <w:lang w:val="fr-FR"/>
        </w:rPr>
        <w:t xml:space="preserve"> </w:t>
      </w:r>
      <w:hyperlink r:id="rId14" w:history="1">
        <w:r w:rsidR="00AF4C29" w:rsidRPr="0027287E">
          <w:rPr>
            <w:rStyle w:val="Hyperlink"/>
            <w:rFonts w:ascii="Tahoma" w:hAnsi="Tahoma" w:cs="Tahoma"/>
            <w:bCs/>
            <w:sz w:val="22"/>
            <w:szCs w:val="22"/>
            <w:lang w:val="fr-FR"/>
          </w:rPr>
          <w:t>jconnet@hvlnc.gov</w:t>
        </w:r>
      </w:hyperlink>
      <w:r w:rsidRPr="0027287E">
        <w:rPr>
          <w:rFonts w:ascii="Tahoma" w:hAnsi="Tahoma" w:cs="Tahoma"/>
          <w:bCs/>
          <w:sz w:val="22"/>
          <w:szCs w:val="22"/>
          <w:lang w:val="fr-FR"/>
        </w:rPr>
        <w:t xml:space="preserve">   </w:t>
      </w:r>
      <w:r w:rsidR="00AF4C29" w:rsidRPr="0027287E">
        <w:rPr>
          <w:rFonts w:ascii="Tahoma" w:hAnsi="Tahoma" w:cs="Tahoma"/>
          <w:bCs/>
          <w:sz w:val="22"/>
          <w:szCs w:val="22"/>
          <w:lang w:val="fr-FR"/>
        </w:rPr>
        <w:tab/>
      </w:r>
      <w:r w:rsidR="00AF4C29" w:rsidRPr="0027287E">
        <w:rPr>
          <w:rFonts w:ascii="Tahoma" w:hAnsi="Tahoma" w:cs="Tahoma"/>
          <w:bCs/>
          <w:sz w:val="22"/>
          <w:szCs w:val="22"/>
          <w:lang w:val="fr-FR"/>
        </w:rPr>
        <w:tab/>
        <w:t xml:space="preserve">       </w:t>
      </w:r>
      <w:r w:rsidRPr="0027287E">
        <w:rPr>
          <w:rFonts w:ascii="Tahoma" w:hAnsi="Tahoma" w:cs="Tahoma"/>
          <w:bCs/>
          <w:sz w:val="22"/>
          <w:szCs w:val="22"/>
          <w:lang w:val="fr-FR"/>
        </w:rPr>
        <w:t>E-mai</w:t>
      </w:r>
      <w:r w:rsidR="0027287E">
        <w:rPr>
          <w:rFonts w:ascii="Tahoma" w:hAnsi="Tahoma" w:cs="Tahoma"/>
          <w:bCs/>
          <w:sz w:val="22"/>
          <w:szCs w:val="22"/>
          <w:lang w:val="fr-FR"/>
        </w:rPr>
        <w:t>l : astuerer@hvlnc.gov</w:t>
      </w:r>
      <w:r w:rsidRPr="0027287E">
        <w:rPr>
          <w:rFonts w:ascii="Tahoma" w:hAnsi="Tahoma" w:cs="Tahoma"/>
          <w:bCs/>
          <w:sz w:val="22"/>
          <w:szCs w:val="22"/>
          <w:lang w:val="fr-FR"/>
        </w:rPr>
        <w:t xml:space="preserve">     </w:t>
      </w:r>
    </w:p>
    <w:p w14:paraId="4F789FD7" w14:textId="77777777" w:rsidR="00D95D01" w:rsidRPr="0027287E" w:rsidRDefault="00D95D01" w:rsidP="00D95D01">
      <w:pPr>
        <w:rPr>
          <w:rFonts w:ascii="Tahoma" w:hAnsi="Tahoma" w:cs="Tahoma"/>
          <w:sz w:val="22"/>
          <w:szCs w:val="22"/>
          <w:lang w:val="fr-FR"/>
        </w:rPr>
      </w:pPr>
    </w:p>
    <w:p w14:paraId="6198CA14" w14:textId="77777777" w:rsidR="00D95D01" w:rsidRPr="0027287E" w:rsidRDefault="00085491" w:rsidP="00085491">
      <w:pPr>
        <w:ind w:left="360" w:hanging="360"/>
        <w:rPr>
          <w:rFonts w:ascii="Tahoma" w:hAnsi="Tahoma" w:cs="Tahoma"/>
          <w:sz w:val="22"/>
          <w:szCs w:val="22"/>
          <w:lang w:val="fr-FR"/>
        </w:rPr>
      </w:pPr>
      <w:r w:rsidRPr="0027287E">
        <w:rPr>
          <w:rFonts w:ascii="Tahoma" w:hAnsi="Tahoma" w:cs="Tahoma"/>
          <w:sz w:val="22"/>
          <w:szCs w:val="22"/>
          <w:lang w:val="fr-FR"/>
        </w:rPr>
        <w:t>II.</w:t>
      </w:r>
      <w:r w:rsidRPr="0027287E">
        <w:rPr>
          <w:rFonts w:ascii="Tahoma" w:hAnsi="Tahoma" w:cs="Tahoma"/>
          <w:sz w:val="22"/>
          <w:szCs w:val="22"/>
          <w:lang w:val="fr-FR"/>
        </w:rPr>
        <w:tab/>
      </w:r>
      <w:r w:rsidR="00D95D01" w:rsidRPr="0027287E">
        <w:rPr>
          <w:rFonts w:ascii="Tahoma" w:hAnsi="Tahoma" w:cs="Tahoma"/>
          <w:sz w:val="22"/>
          <w:szCs w:val="22"/>
          <w:u w:val="single"/>
          <w:lang w:val="fr-FR"/>
        </w:rPr>
        <w:t>Notification</w:t>
      </w:r>
      <w:r w:rsidRPr="0027287E">
        <w:rPr>
          <w:rFonts w:ascii="Tahoma" w:hAnsi="Tahoma" w:cs="Tahoma"/>
          <w:sz w:val="22"/>
          <w:szCs w:val="22"/>
          <w:lang w:val="fr-FR"/>
        </w:rPr>
        <w:t>.</w:t>
      </w:r>
    </w:p>
    <w:p w14:paraId="3D8D4C57" w14:textId="77777777" w:rsidR="00D95D01" w:rsidRPr="0027287E" w:rsidRDefault="00D95D01" w:rsidP="00D95D01">
      <w:pPr>
        <w:rPr>
          <w:rFonts w:ascii="Tahoma" w:hAnsi="Tahoma" w:cs="Tahoma"/>
          <w:sz w:val="22"/>
          <w:szCs w:val="22"/>
          <w:lang w:val="fr-FR"/>
        </w:rPr>
      </w:pPr>
    </w:p>
    <w:p w14:paraId="70B66EBC" w14:textId="09021789" w:rsidR="00D95D01" w:rsidRPr="00085491" w:rsidRDefault="00D95D01" w:rsidP="00A5009F">
      <w:pPr>
        <w:ind w:left="360"/>
        <w:jc w:val="both"/>
        <w:rPr>
          <w:rFonts w:ascii="Tahoma" w:hAnsi="Tahoma" w:cs="Tahoma"/>
          <w:sz w:val="22"/>
          <w:szCs w:val="22"/>
        </w:rPr>
      </w:pPr>
      <w:r w:rsidRPr="00085491">
        <w:rPr>
          <w:rFonts w:ascii="Tahoma" w:hAnsi="Tahoma" w:cs="Tahoma"/>
          <w:sz w:val="22"/>
          <w:szCs w:val="22"/>
        </w:rPr>
        <w:t xml:space="preserve">The following notification methods will be used to inform water system employees and </w:t>
      </w:r>
      <w:r w:rsidRPr="00EF4103">
        <w:rPr>
          <w:rFonts w:ascii="Tahoma" w:hAnsi="Tahoma" w:cs="Tahoma"/>
          <w:sz w:val="22"/>
          <w:szCs w:val="22"/>
        </w:rPr>
        <w:t>customers of a water shortage declaration:</w:t>
      </w:r>
      <w:r w:rsidR="00035D77" w:rsidRPr="00EF4103">
        <w:rPr>
          <w:rFonts w:ascii="Tahoma" w:hAnsi="Tahoma" w:cs="Tahoma"/>
          <w:sz w:val="22"/>
          <w:szCs w:val="22"/>
        </w:rPr>
        <w:t xml:space="preserve"> employee e-mail announcements, notices at </w:t>
      </w:r>
      <w:r w:rsidR="00085491" w:rsidRPr="00EF4103">
        <w:rPr>
          <w:rFonts w:ascii="Tahoma" w:hAnsi="Tahoma" w:cs="Tahoma"/>
          <w:sz w:val="22"/>
          <w:szCs w:val="22"/>
        </w:rPr>
        <w:t>city</w:t>
      </w:r>
      <w:r w:rsidR="00035D77" w:rsidRPr="00EF4103">
        <w:rPr>
          <w:rFonts w:ascii="Tahoma" w:hAnsi="Tahoma" w:cs="Tahoma"/>
          <w:sz w:val="22"/>
          <w:szCs w:val="22"/>
        </w:rPr>
        <w:t xml:space="preserve"> buildings</w:t>
      </w:r>
      <w:r w:rsidR="00085491" w:rsidRPr="00EF4103">
        <w:rPr>
          <w:rFonts w:ascii="Tahoma" w:hAnsi="Tahoma" w:cs="Tahoma"/>
          <w:sz w:val="22"/>
          <w:szCs w:val="22"/>
        </w:rPr>
        <w:t xml:space="preserve"> and facilities</w:t>
      </w:r>
      <w:r w:rsidR="00035D77" w:rsidRPr="00EF4103">
        <w:rPr>
          <w:rFonts w:ascii="Tahoma" w:hAnsi="Tahoma" w:cs="Tahoma"/>
          <w:sz w:val="22"/>
          <w:szCs w:val="22"/>
        </w:rPr>
        <w:t xml:space="preserve">, notices in </w:t>
      </w:r>
      <w:r w:rsidR="00085491" w:rsidRPr="00EF4103">
        <w:rPr>
          <w:rFonts w:ascii="Tahoma" w:hAnsi="Tahoma" w:cs="Tahoma"/>
          <w:sz w:val="22"/>
          <w:szCs w:val="22"/>
        </w:rPr>
        <w:t xml:space="preserve">utility </w:t>
      </w:r>
      <w:r w:rsidR="00035D77" w:rsidRPr="00EF4103">
        <w:rPr>
          <w:rFonts w:ascii="Tahoma" w:hAnsi="Tahoma" w:cs="Tahoma"/>
          <w:sz w:val="22"/>
          <w:szCs w:val="22"/>
        </w:rPr>
        <w:t xml:space="preserve">bills and on the </w:t>
      </w:r>
      <w:r w:rsidR="00085491" w:rsidRPr="00EF4103">
        <w:rPr>
          <w:rFonts w:ascii="Tahoma" w:hAnsi="Tahoma" w:cs="Tahoma"/>
          <w:sz w:val="22"/>
          <w:szCs w:val="22"/>
        </w:rPr>
        <w:t xml:space="preserve">City’s </w:t>
      </w:r>
      <w:r w:rsidR="00035D77" w:rsidRPr="00EF4103">
        <w:rPr>
          <w:rFonts w:ascii="Tahoma" w:hAnsi="Tahoma" w:cs="Tahoma"/>
          <w:sz w:val="22"/>
          <w:szCs w:val="22"/>
        </w:rPr>
        <w:t>website homepage</w:t>
      </w:r>
      <w:r w:rsidR="00085491" w:rsidRPr="00EF4103">
        <w:rPr>
          <w:rFonts w:ascii="Tahoma" w:hAnsi="Tahoma" w:cs="Tahoma"/>
          <w:sz w:val="22"/>
          <w:szCs w:val="22"/>
        </w:rPr>
        <w:t xml:space="preserve"> (</w:t>
      </w:r>
      <w:hyperlink r:id="rId15" w:history="1">
        <w:r w:rsidR="008B2B67" w:rsidRPr="00EF4103">
          <w:rPr>
            <w:rStyle w:val="Hyperlink"/>
            <w:rFonts w:ascii="Tahoma" w:hAnsi="Tahoma" w:cs="Tahoma"/>
            <w:sz w:val="22"/>
            <w:szCs w:val="22"/>
          </w:rPr>
          <w:t>www.hendersonvillenc.gov</w:t>
        </w:r>
      </w:hyperlink>
      <w:r w:rsidR="00114A31" w:rsidRPr="00EF4103">
        <w:rPr>
          <w:rFonts w:ascii="Tahoma" w:hAnsi="Tahoma" w:cs="Tahoma"/>
          <w:sz w:val="22"/>
          <w:szCs w:val="22"/>
        </w:rPr>
        <w:t>)</w:t>
      </w:r>
      <w:r w:rsidR="00085491" w:rsidRPr="00EF4103">
        <w:rPr>
          <w:rFonts w:ascii="Tahoma" w:hAnsi="Tahoma" w:cs="Tahoma"/>
          <w:sz w:val="22"/>
          <w:szCs w:val="22"/>
        </w:rPr>
        <w:t xml:space="preserve"> </w:t>
      </w:r>
      <w:r w:rsidR="00114A31" w:rsidRPr="00EF4103">
        <w:rPr>
          <w:rFonts w:ascii="Tahoma" w:hAnsi="Tahoma" w:cs="Tahoma"/>
          <w:sz w:val="22"/>
          <w:szCs w:val="22"/>
        </w:rPr>
        <w:t xml:space="preserve">and through the use of </w:t>
      </w:r>
      <w:r w:rsidR="00626785" w:rsidRPr="00EF4103">
        <w:rPr>
          <w:rFonts w:ascii="Tahoma" w:hAnsi="Tahoma" w:cs="Tahoma"/>
          <w:sz w:val="22"/>
          <w:szCs w:val="22"/>
        </w:rPr>
        <w:t>the City’s notification system</w:t>
      </w:r>
      <w:r w:rsidR="00EF4103" w:rsidRPr="00EF4103">
        <w:rPr>
          <w:rFonts w:ascii="Tahoma" w:hAnsi="Tahoma" w:cs="Tahoma"/>
          <w:sz w:val="22"/>
          <w:szCs w:val="22"/>
        </w:rPr>
        <w:t>, RAVE,</w:t>
      </w:r>
      <w:r w:rsidR="00114A31" w:rsidRPr="00EF4103">
        <w:rPr>
          <w:rFonts w:ascii="Tahoma" w:hAnsi="Tahoma" w:cs="Tahoma"/>
          <w:sz w:val="22"/>
          <w:szCs w:val="22"/>
        </w:rPr>
        <w:t xml:space="preserve"> whenever </w:t>
      </w:r>
      <w:r w:rsidR="00114A31" w:rsidRPr="00EF4103">
        <w:rPr>
          <w:rFonts w:ascii="Tahoma" w:hAnsi="Tahoma" w:cs="Tahoma"/>
          <w:sz w:val="22"/>
          <w:szCs w:val="22"/>
          <w:u w:val="single"/>
        </w:rPr>
        <w:t>possible</w:t>
      </w:r>
      <w:r w:rsidR="00114A31" w:rsidRPr="00EF4103">
        <w:rPr>
          <w:rFonts w:ascii="Tahoma" w:hAnsi="Tahoma" w:cs="Tahoma"/>
          <w:sz w:val="22"/>
          <w:szCs w:val="22"/>
        </w:rPr>
        <w:t xml:space="preserve">.  </w:t>
      </w:r>
      <w:r w:rsidR="00035D77" w:rsidRPr="00EF4103">
        <w:rPr>
          <w:rFonts w:ascii="Tahoma" w:hAnsi="Tahoma" w:cs="Tahoma"/>
          <w:sz w:val="22"/>
          <w:szCs w:val="22"/>
        </w:rPr>
        <w:t>Required w</w:t>
      </w:r>
      <w:r w:rsidRPr="00EF4103">
        <w:rPr>
          <w:rFonts w:ascii="Tahoma" w:hAnsi="Tahoma" w:cs="Tahoma"/>
          <w:sz w:val="22"/>
          <w:szCs w:val="22"/>
        </w:rPr>
        <w:t xml:space="preserve">ater shortage response </w:t>
      </w:r>
      <w:r w:rsidR="00035D77" w:rsidRPr="00EF4103">
        <w:rPr>
          <w:rFonts w:ascii="Tahoma" w:hAnsi="Tahoma" w:cs="Tahoma"/>
          <w:sz w:val="22"/>
          <w:szCs w:val="22"/>
        </w:rPr>
        <w:t xml:space="preserve">measures will be communicated through </w:t>
      </w:r>
      <w:r w:rsidR="00085491" w:rsidRPr="00EF4103">
        <w:rPr>
          <w:rFonts w:ascii="Tahoma" w:hAnsi="Tahoma" w:cs="Tahoma"/>
          <w:sz w:val="22"/>
          <w:szCs w:val="22"/>
        </w:rPr>
        <w:t xml:space="preserve">the local and regional media, including but not limited to, </w:t>
      </w:r>
      <w:r w:rsidR="00085491" w:rsidRPr="00EF4103">
        <w:rPr>
          <w:rFonts w:ascii="Arial" w:hAnsi="Arial" w:cs="Arial"/>
          <w:sz w:val="22"/>
          <w:szCs w:val="22"/>
        </w:rPr>
        <w:t xml:space="preserve">the </w:t>
      </w:r>
      <w:r w:rsidR="00085491" w:rsidRPr="00EF4103">
        <w:rPr>
          <w:rFonts w:ascii="Arial" w:hAnsi="Arial" w:cs="Arial"/>
          <w:i/>
          <w:sz w:val="22"/>
          <w:szCs w:val="22"/>
        </w:rPr>
        <w:t>Hendersonville Times-News</w:t>
      </w:r>
      <w:r w:rsidR="00085491" w:rsidRPr="00EF4103">
        <w:rPr>
          <w:rFonts w:ascii="Arial" w:hAnsi="Arial" w:cs="Arial"/>
          <w:sz w:val="22"/>
          <w:szCs w:val="22"/>
        </w:rPr>
        <w:t xml:space="preserve">, </w:t>
      </w:r>
      <w:r w:rsidR="00085491" w:rsidRPr="00EF4103">
        <w:rPr>
          <w:rFonts w:ascii="Arial" w:hAnsi="Arial" w:cs="Arial"/>
          <w:i/>
          <w:sz w:val="22"/>
          <w:szCs w:val="22"/>
        </w:rPr>
        <w:t>Asheville Citizen-Times</w:t>
      </w:r>
      <w:r w:rsidR="00085491" w:rsidRPr="00EF4103">
        <w:rPr>
          <w:rFonts w:ascii="Arial" w:hAnsi="Arial" w:cs="Arial"/>
          <w:sz w:val="22"/>
          <w:szCs w:val="22"/>
        </w:rPr>
        <w:t>,</w:t>
      </w:r>
      <w:r w:rsidR="005C4D01" w:rsidRPr="00EF4103">
        <w:rPr>
          <w:rFonts w:ascii="Arial" w:hAnsi="Arial" w:cs="Arial"/>
          <w:sz w:val="22"/>
          <w:szCs w:val="22"/>
        </w:rPr>
        <w:t xml:space="preserve"> </w:t>
      </w:r>
      <w:r w:rsidR="005C4D01" w:rsidRPr="00EF4103">
        <w:rPr>
          <w:rFonts w:ascii="Arial" w:hAnsi="Arial" w:cs="Arial"/>
          <w:i/>
          <w:iCs/>
          <w:sz w:val="22"/>
          <w:szCs w:val="22"/>
        </w:rPr>
        <w:t>Hendersonville Lightning</w:t>
      </w:r>
      <w:r w:rsidR="005C4D01" w:rsidRPr="00EF4103">
        <w:rPr>
          <w:rFonts w:ascii="Arial" w:hAnsi="Arial" w:cs="Arial"/>
          <w:sz w:val="22"/>
          <w:szCs w:val="22"/>
        </w:rPr>
        <w:t>,</w:t>
      </w:r>
      <w:r w:rsidR="00085491" w:rsidRPr="00EF4103">
        <w:rPr>
          <w:rFonts w:ascii="Arial" w:hAnsi="Arial" w:cs="Arial"/>
          <w:sz w:val="22"/>
          <w:szCs w:val="22"/>
        </w:rPr>
        <w:t xml:space="preserve"> </w:t>
      </w:r>
      <w:r w:rsidR="00085491" w:rsidRPr="00EF4103">
        <w:rPr>
          <w:rFonts w:ascii="Arial" w:hAnsi="Arial" w:cs="Arial"/>
          <w:i/>
          <w:sz w:val="22"/>
          <w:szCs w:val="22"/>
        </w:rPr>
        <w:t>WLOS-TV</w:t>
      </w:r>
      <w:r w:rsidR="00085491" w:rsidRPr="00EF4103">
        <w:rPr>
          <w:rFonts w:ascii="Arial" w:hAnsi="Arial" w:cs="Arial"/>
          <w:sz w:val="22"/>
          <w:szCs w:val="22"/>
        </w:rPr>
        <w:t xml:space="preserve">, </w:t>
      </w:r>
      <w:r w:rsidR="00085491" w:rsidRPr="00EF4103">
        <w:rPr>
          <w:rFonts w:ascii="Arial" w:hAnsi="Arial" w:cs="Arial"/>
          <w:i/>
          <w:sz w:val="22"/>
          <w:szCs w:val="22"/>
        </w:rPr>
        <w:t>WYFF-TV</w:t>
      </w:r>
      <w:r w:rsidR="00085491" w:rsidRPr="00EF4103">
        <w:rPr>
          <w:rFonts w:ascii="Arial" w:hAnsi="Arial" w:cs="Arial"/>
          <w:sz w:val="22"/>
          <w:szCs w:val="22"/>
        </w:rPr>
        <w:t xml:space="preserve">, </w:t>
      </w:r>
      <w:r w:rsidR="00085491" w:rsidRPr="00EF4103">
        <w:rPr>
          <w:rFonts w:ascii="Arial" w:hAnsi="Arial" w:cs="Arial"/>
          <w:i/>
          <w:sz w:val="22"/>
          <w:szCs w:val="22"/>
        </w:rPr>
        <w:t>WSPA-TV</w:t>
      </w:r>
      <w:r w:rsidR="0011449E" w:rsidRPr="00EF4103">
        <w:rPr>
          <w:rFonts w:ascii="Arial" w:hAnsi="Arial" w:cs="Arial"/>
          <w:sz w:val="22"/>
          <w:szCs w:val="22"/>
        </w:rPr>
        <w:t>,</w:t>
      </w:r>
      <w:r w:rsidR="00085491" w:rsidRPr="00EF4103">
        <w:rPr>
          <w:rFonts w:ascii="Arial" w:hAnsi="Arial" w:cs="Arial"/>
          <w:sz w:val="22"/>
          <w:szCs w:val="22"/>
        </w:rPr>
        <w:t xml:space="preserve"> </w:t>
      </w:r>
      <w:r w:rsidR="00A53A58" w:rsidRPr="00EF4103">
        <w:rPr>
          <w:rFonts w:ascii="Arial" w:hAnsi="Arial" w:cs="Arial"/>
          <w:sz w:val="22"/>
          <w:szCs w:val="22"/>
        </w:rPr>
        <w:t>Fox Carolina</w:t>
      </w:r>
      <w:r w:rsidR="00702625" w:rsidRPr="00EF4103">
        <w:rPr>
          <w:rFonts w:ascii="Arial" w:hAnsi="Arial" w:cs="Arial"/>
          <w:sz w:val="22"/>
          <w:szCs w:val="22"/>
        </w:rPr>
        <w:t>-TV</w:t>
      </w:r>
      <w:r w:rsidR="00A53A58" w:rsidRPr="00EF4103">
        <w:rPr>
          <w:rFonts w:ascii="Arial" w:hAnsi="Arial" w:cs="Arial"/>
          <w:sz w:val="22"/>
          <w:szCs w:val="22"/>
        </w:rPr>
        <w:t xml:space="preserve">, </w:t>
      </w:r>
      <w:r w:rsidR="00085491" w:rsidRPr="00EF4103">
        <w:rPr>
          <w:rFonts w:ascii="Arial" w:hAnsi="Arial" w:cs="Arial"/>
          <w:i/>
          <w:sz w:val="22"/>
          <w:szCs w:val="22"/>
        </w:rPr>
        <w:t>WHKP</w:t>
      </w:r>
      <w:r w:rsidR="0011449E" w:rsidRPr="00EF4103">
        <w:rPr>
          <w:rFonts w:ascii="Arial" w:hAnsi="Arial" w:cs="Arial"/>
          <w:sz w:val="22"/>
          <w:szCs w:val="22"/>
        </w:rPr>
        <w:t xml:space="preserve">, </w:t>
      </w:r>
      <w:r w:rsidR="00085491" w:rsidRPr="00EF4103">
        <w:rPr>
          <w:rFonts w:ascii="Arial" w:hAnsi="Arial" w:cs="Arial"/>
          <w:i/>
          <w:sz w:val="22"/>
          <w:szCs w:val="22"/>
        </w:rPr>
        <w:t>WGCR</w:t>
      </w:r>
      <w:r w:rsidR="0011449E" w:rsidRPr="00EF4103">
        <w:rPr>
          <w:rFonts w:ascii="Arial" w:hAnsi="Arial" w:cs="Arial"/>
          <w:i/>
          <w:sz w:val="22"/>
          <w:szCs w:val="22"/>
        </w:rPr>
        <w:t xml:space="preserve">, and </w:t>
      </w:r>
      <w:r w:rsidR="00085491" w:rsidRPr="00EF4103">
        <w:rPr>
          <w:rFonts w:ascii="Arial" w:hAnsi="Arial" w:cs="Arial"/>
          <w:i/>
          <w:sz w:val="22"/>
          <w:szCs w:val="22"/>
        </w:rPr>
        <w:t>WTZQ</w:t>
      </w:r>
      <w:r w:rsidR="00085491" w:rsidRPr="00EF4103">
        <w:rPr>
          <w:rFonts w:ascii="Arial" w:hAnsi="Arial" w:cs="Arial"/>
          <w:sz w:val="22"/>
          <w:szCs w:val="22"/>
        </w:rPr>
        <w:t>.</w:t>
      </w:r>
      <w:r w:rsidR="003873DA" w:rsidRPr="00EF4103">
        <w:rPr>
          <w:rFonts w:ascii="Arial" w:hAnsi="Arial" w:cs="Arial"/>
          <w:sz w:val="22"/>
          <w:szCs w:val="22"/>
        </w:rPr>
        <w:t xml:space="preserve">  Communications will include public service announcements</w:t>
      </w:r>
      <w:r w:rsidR="005A5CB3" w:rsidRPr="00EF4103">
        <w:rPr>
          <w:rFonts w:ascii="Arial" w:hAnsi="Arial" w:cs="Arial"/>
          <w:sz w:val="22"/>
          <w:szCs w:val="22"/>
        </w:rPr>
        <w:t xml:space="preserve"> and/or</w:t>
      </w:r>
      <w:r w:rsidR="003873DA" w:rsidRPr="00EF4103">
        <w:rPr>
          <w:rFonts w:ascii="Arial" w:hAnsi="Arial" w:cs="Arial"/>
          <w:sz w:val="22"/>
          <w:szCs w:val="22"/>
        </w:rPr>
        <w:t xml:space="preserve"> press releases</w:t>
      </w:r>
      <w:r w:rsidR="0011449E" w:rsidRPr="00EF4103">
        <w:rPr>
          <w:rFonts w:ascii="Arial" w:hAnsi="Arial" w:cs="Arial"/>
          <w:sz w:val="22"/>
          <w:szCs w:val="22"/>
        </w:rPr>
        <w:t xml:space="preserve"> from the City’s communication department</w:t>
      </w:r>
      <w:r w:rsidR="003873DA" w:rsidRPr="00EF4103">
        <w:rPr>
          <w:rFonts w:ascii="Arial" w:hAnsi="Arial" w:cs="Arial"/>
          <w:sz w:val="22"/>
          <w:szCs w:val="22"/>
        </w:rPr>
        <w:t>.  Declaration of emergency water restrictions or water rationing will be communicated to our customers using one or a combination of several forms of media referenced above.</w:t>
      </w:r>
      <w:r w:rsidR="0011449E" w:rsidRPr="00EF4103">
        <w:rPr>
          <w:rFonts w:ascii="Tahoma" w:hAnsi="Tahoma" w:cs="Tahoma"/>
          <w:sz w:val="22"/>
          <w:szCs w:val="22"/>
        </w:rPr>
        <w:t xml:space="preserve"> T</w:t>
      </w:r>
      <w:r w:rsidR="003873DA" w:rsidRPr="00EF4103">
        <w:rPr>
          <w:rFonts w:ascii="Tahoma" w:hAnsi="Tahoma" w:cs="Tahoma"/>
          <w:sz w:val="22"/>
          <w:szCs w:val="22"/>
        </w:rPr>
        <w:t xml:space="preserve">he City of Saluda, </w:t>
      </w:r>
      <w:r w:rsidR="0011449E" w:rsidRPr="00EF4103">
        <w:rPr>
          <w:rFonts w:ascii="Tahoma" w:hAnsi="Tahoma" w:cs="Tahoma"/>
          <w:sz w:val="22"/>
          <w:szCs w:val="22"/>
        </w:rPr>
        <w:t xml:space="preserve">a </w:t>
      </w:r>
      <w:r w:rsidR="003873DA" w:rsidRPr="00EF4103">
        <w:rPr>
          <w:rFonts w:ascii="Tahoma" w:hAnsi="Tahoma" w:cs="Tahoma"/>
          <w:sz w:val="22"/>
          <w:szCs w:val="22"/>
        </w:rPr>
        <w:t>wholesale purchaser</w:t>
      </w:r>
      <w:r w:rsidR="0011449E" w:rsidRPr="00EF4103">
        <w:rPr>
          <w:rFonts w:ascii="Tahoma" w:hAnsi="Tahoma" w:cs="Tahoma"/>
          <w:sz w:val="22"/>
          <w:szCs w:val="22"/>
        </w:rPr>
        <w:t xml:space="preserve"> </w:t>
      </w:r>
      <w:r w:rsidR="003873DA" w:rsidRPr="00EF4103">
        <w:rPr>
          <w:rFonts w:ascii="Tahoma" w:hAnsi="Tahoma" w:cs="Tahoma"/>
          <w:sz w:val="22"/>
          <w:szCs w:val="22"/>
        </w:rPr>
        <w:t>of City water, will be notified by telephone,</w:t>
      </w:r>
      <w:r w:rsidR="006E217F" w:rsidRPr="00EF4103">
        <w:rPr>
          <w:rFonts w:ascii="Tahoma" w:hAnsi="Tahoma" w:cs="Tahoma"/>
          <w:sz w:val="22"/>
          <w:szCs w:val="22"/>
        </w:rPr>
        <w:t xml:space="preserve"> the City’s notification system</w:t>
      </w:r>
      <w:r w:rsidR="003873DA" w:rsidRPr="00EF4103">
        <w:rPr>
          <w:rFonts w:ascii="Tahoma" w:hAnsi="Tahoma" w:cs="Tahoma"/>
          <w:sz w:val="22"/>
          <w:szCs w:val="22"/>
        </w:rPr>
        <w:t xml:space="preserve"> </w:t>
      </w:r>
      <w:r w:rsidR="00EF4103" w:rsidRPr="00EF4103">
        <w:rPr>
          <w:rFonts w:ascii="Tahoma" w:hAnsi="Tahoma" w:cs="Tahoma"/>
          <w:sz w:val="22"/>
          <w:szCs w:val="22"/>
        </w:rPr>
        <w:t xml:space="preserve">RAVE, </w:t>
      </w:r>
      <w:r w:rsidR="003873DA" w:rsidRPr="00EF4103">
        <w:rPr>
          <w:rFonts w:ascii="Tahoma" w:hAnsi="Tahoma" w:cs="Tahoma"/>
          <w:sz w:val="22"/>
          <w:szCs w:val="22"/>
        </w:rPr>
        <w:t xml:space="preserve">and/or email to alert them of this declaration. </w:t>
      </w:r>
      <w:r w:rsidR="0011449E" w:rsidRPr="00EF4103">
        <w:rPr>
          <w:rFonts w:ascii="Tahoma" w:hAnsi="Tahoma" w:cs="Tahoma"/>
          <w:sz w:val="22"/>
          <w:szCs w:val="22"/>
        </w:rPr>
        <w:t xml:space="preserve">The </w:t>
      </w:r>
      <w:r w:rsidR="0078539F" w:rsidRPr="00EF4103">
        <w:rPr>
          <w:rFonts w:ascii="Tahoma" w:hAnsi="Tahoma" w:cs="Tahoma"/>
          <w:sz w:val="22"/>
          <w:szCs w:val="22"/>
        </w:rPr>
        <w:t xml:space="preserve">City </w:t>
      </w:r>
      <w:r w:rsidR="0011449E" w:rsidRPr="00EF4103">
        <w:rPr>
          <w:rFonts w:ascii="Tahoma" w:hAnsi="Tahoma" w:cs="Tahoma"/>
          <w:sz w:val="22"/>
          <w:szCs w:val="22"/>
        </w:rPr>
        <w:t>of Saluda</w:t>
      </w:r>
      <w:r w:rsidR="003873DA" w:rsidRPr="00EF4103">
        <w:rPr>
          <w:rFonts w:ascii="Tahoma" w:hAnsi="Tahoma" w:cs="Tahoma"/>
          <w:sz w:val="22"/>
          <w:szCs w:val="22"/>
        </w:rPr>
        <w:t xml:space="preserve"> will be required to implement the same level of restrictions as implemented by the City.</w:t>
      </w:r>
    </w:p>
    <w:p w14:paraId="21C306EE" w14:textId="77777777" w:rsidR="00E110AA" w:rsidRDefault="00E110AA" w:rsidP="00E110AA">
      <w:pPr>
        <w:tabs>
          <w:tab w:val="left" w:pos="360"/>
        </w:tabs>
        <w:ind w:left="360" w:hanging="360"/>
        <w:rPr>
          <w:rFonts w:ascii="Tahoma" w:hAnsi="Tahoma" w:cs="Tahoma"/>
          <w:sz w:val="22"/>
          <w:szCs w:val="22"/>
        </w:rPr>
      </w:pPr>
    </w:p>
    <w:p w14:paraId="51ED89D7" w14:textId="77777777" w:rsidR="004E73F8" w:rsidRPr="00085491" w:rsidRDefault="00E110AA" w:rsidP="00E110AA">
      <w:pPr>
        <w:tabs>
          <w:tab w:val="left" w:pos="360"/>
        </w:tabs>
        <w:ind w:left="360" w:hanging="360"/>
        <w:rPr>
          <w:rFonts w:ascii="Tahoma" w:hAnsi="Tahoma" w:cs="Tahoma"/>
          <w:sz w:val="22"/>
          <w:szCs w:val="22"/>
        </w:rPr>
      </w:pPr>
      <w:r>
        <w:rPr>
          <w:rFonts w:ascii="Tahoma" w:hAnsi="Tahoma" w:cs="Tahoma"/>
          <w:sz w:val="22"/>
          <w:szCs w:val="22"/>
        </w:rPr>
        <w:t>III.</w:t>
      </w:r>
      <w:r>
        <w:rPr>
          <w:rFonts w:ascii="Tahoma" w:hAnsi="Tahoma" w:cs="Tahoma"/>
          <w:sz w:val="22"/>
          <w:szCs w:val="22"/>
        </w:rPr>
        <w:tab/>
      </w:r>
      <w:r w:rsidRPr="00E110AA">
        <w:rPr>
          <w:rFonts w:ascii="Tahoma" w:hAnsi="Tahoma" w:cs="Tahoma"/>
          <w:sz w:val="22"/>
          <w:szCs w:val="22"/>
          <w:u w:val="single"/>
        </w:rPr>
        <w:t>Classification of Water Uses</w:t>
      </w:r>
      <w:r>
        <w:rPr>
          <w:rFonts w:ascii="Tahoma" w:hAnsi="Tahoma" w:cs="Tahoma"/>
          <w:sz w:val="22"/>
          <w:szCs w:val="22"/>
        </w:rPr>
        <w:t>.</w:t>
      </w:r>
    </w:p>
    <w:p w14:paraId="20CDCB7C" w14:textId="77777777" w:rsidR="00E110AA" w:rsidRDefault="00E110AA" w:rsidP="00085491">
      <w:pPr>
        <w:tabs>
          <w:tab w:val="left" w:pos="360"/>
        </w:tabs>
        <w:ind w:left="360" w:hanging="360"/>
        <w:rPr>
          <w:rFonts w:ascii="Tahoma" w:hAnsi="Tahoma" w:cs="Tahoma"/>
          <w:sz w:val="22"/>
          <w:szCs w:val="22"/>
        </w:rPr>
      </w:pPr>
    </w:p>
    <w:p w14:paraId="12040760" w14:textId="77777777" w:rsidR="00E110AA" w:rsidRDefault="00445C92" w:rsidP="00445C92">
      <w:pPr>
        <w:tabs>
          <w:tab w:val="left" w:pos="720"/>
        </w:tabs>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E110AA" w:rsidRPr="00445C92">
        <w:rPr>
          <w:rFonts w:ascii="Arial" w:hAnsi="Arial" w:cs="Arial"/>
          <w:sz w:val="22"/>
          <w:szCs w:val="22"/>
          <w:u w:val="single"/>
        </w:rPr>
        <w:t>Class I: Essential Uses of Potable Water</w:t>
      </w:r>
      <w:r w:rsidR="00E110AA" w:rsidRPr="00CA16D9">
        <w:rPr>
          <w:rFonts w:ascii="Arial" w:hAnsi="Arial" w:cs="Arial"/>
          <w:sz w:val="22"/>
          <w:szCs w:val="22"/>
        </w:rPr>
        <w:t xml:space="preserve"> </w:t>
      </w:r>
    </w:p>
    <w:p w14:paraId="3F9BB19C" w14:textId="77777777" w:rsidR="00E110AA" w:rsidRPr="00404B10" w:rsidRDefault="00E110AA" w:rsidP="00E110AA">
      <w:pPr>
        <w:rPr>
          <w:rFonts w:ascii="Arial" w:hAnsi="Arial" w:cs="Arial"/>
          <w:strike/>
          <w:sz w:val="22"/>
          <w:szCs w:val="22"/>
        </w:rPr>
      </w:pPr>
    </w:p>
    <w:tbl>
      <w:tblPr>
        <w:tblStyle w:val="TableGrid"/>
        <w:tblW w:w="8928" w:type="dxa"/>
        <w:tblLook w:val="01E0" w:firstRow="1" w:lastRow="1" w:firstColumn="1" w:lastColumn="1" w:noHBand="0" w:noVBand="0"/>
      </w:tblPr>
      <w:tblGrid>
        <w:gridCol w:w="1548"/>
        <w:gridCol w:w="7380"/>
      </w:tblGrid>
      <w:tr w:rsidR="00E110AA" w:rsidRPr="00CA16D9" w14:paraId="2B23AE5C" w14:textId="77777777">
        <w:tc>
          <w:tcPr>
            <w:tcW w:w="1548" w:type="dxa"/>
          </w:tcPr>
          <w:p w14:paraId="52F98F4D" w14:textId="77777777" w:rsidR="00E110AA" w:rsidRPr="00CA16D9" w:rsidRDefault="00E110AA" w:rsidP="00E110AA">
            <w:pPr>
              <w:rPr>
                <w:rFonts w:ascii="Arial" w:hAnsi="Arial" w:cs="Arial"/>
                <w:sz w:val="22"/>
                <w:szCs w:val="22"/>
              </w:rPr>
            </w:pPr>
            <w:r w:rsidRPr="00CA16D9">
              <w:rPr>
                <w:rFonts w:ascii="Arial" w:hAnsi="Arial" w:cs="Arial"/>
                <w:sz w:val="22"/>
                <w:szCs w:val="22"/>
              </w:rPr>
              <w:t>Domestic</w:t>
            </w:r>
          </w:p>
        </w:tc>
        <w:tc>
          <w:tcPr>
            <w:tcW w:w="7380" w:type="dxa"/>
          </w:tcPr>
          <w:p w14:paraId="4AFB70D0"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Water to sustain human and domestic pet life, maintain hygiene and sanitation standards</w:t>
            </w:r>
            <w:r w:rsidR="00445C92">
              <w:rPr>
                <w:rFonts w:ascii="Arial" w:hAnsi="Arial" w:cs="Arial"/>
                <w:sz w:val="22"/>
                <w:szCs w:val="22"/>
              </w:rPr>
              <w:t>.</w:t>
            </w:r>
          </w:p>
        </w:tc>
      </w:tr>
      <w:tr w:rsidR="00E110AA" w:rsidRPr="00CA16D9" w14:paraId="3577CB8E" w14:textId="77777777">
        <w:tc>
          <w:tcPr>
            <w:tcW w:w="1548" w:type="dxa"/>
          </w:tcPr>
          <w:p w14:paraId="12E4CE40" w14:textId="77777777" w:rsidR="00E110AA" w:rsidRPr="00CA16D9" w:rsidRDefault="00E110AA" w:rsidP="00E110AA">
            <w:pPr>
              <w:rPr>
                <w:rFonts w:ascii="Arial" w:hAnsi="Arial" w:cs="Arial"/>
                <w:sz w:val="22"/>
                <w:szCs w:val="22"/>
              </w:rPr>
            </w:pPr>
            <w:r w:rsidRPr="00CA16D9">
              <w:rPr>
                <w:rFonts w:ascii="Arial" w:hAnsi="Arial" w:cs="Arial"/>
                <w:sz w:val="22"/>
                <w:szCs w:val="22"/>
              </w:rPr>
              <w:t>Patient Care</w:t>
            </w:r>
          </w:p>
        </w:tc>
        <w:tc>
          <w:tcPr>
            <w:tcW w:w="7380" w:type="dxa"/>
          </w:tcPr>
          <w:p w14:paraId="6EC92405"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Patient care and rehabilitation, including swimming pools used for patient care and rehabilitation as prescribed by medical personnel.</w:t>
            </w:r>
          </w:p>
        </w:tc>
      </w:tr>
      <w:tr w:rsidR="00E110AA" w:rsidRPr="00CA16D9" w14:paraId="6324B491" w14:textId="77777777">
        <w:tc>
          <w:tcPr>
            <w:tcW w:w="1548" w:type="dxa"/>
          </w:tcPr>
          <w:p w14:paraId="4FC8C440" w14:textId="77777777" w:rsidR="00E110AA" w:rsidRPr="00CA16D9" w:rsidRDefault="00E110AA" w:rsidP="00E110AA">
            <w:pPr>
              <w:rPr>
                <w:rFonts w:ascii="Arial" w:hAnsi="Arial" w:cs="Arial"/>
                <w:sz w:val="22"/>
                <w:szCs w:val="22"/>
              </w:rPr>
            </w:pPr>
            <w:r w:rsidRPr="00CA16D9">
              <w:rPr>
                <w:rFonts w:ascii="Arial" w:hAnsi="Arial" w:cs="Arial"/>
                <w:sz w:val="22"/>
                <w:szCs w:val="22"/>
              </w:rPr>
              <w:t xml:space="preserve">Public </w:t>
            </w:r>
            <w:r>
              <w:rPr>
                <w:rFonts w:ascii="Arial" w:hAnsi="Arial" w:cs="Arial"/>
                <w:sz w:val="22"/>
                <w:szCs w:val="22"/>
              </w:rPr>
              <w:t>Safety</w:t>
            </w:r>
          </w:p>
        </w:tc>
        <w:tc>
          <w:tcPr>
            <w:tcW w:w="7380" w:type="dxa"/>
          </w:tcPr>
          <w:p w14:paraId="641DB7E5"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Firefighting and approved flushing of hydrants</w:t>
            </w:r>
            <w:r>
              <w:rPr>
                <w:rFonts w:ascii="Arial" w:hAnsi="Arial" w:cs="Arial"/>
                <w:sz w:val="22"/>
                <w:szCs w:val="22"/>
              </w:rPr>
              <w:t xml:space="preserve"> and sewer mains</w:t>
            </w:r>
            <w:r w:rsidRPr="00CA16D9">
              <w:rPr>
                <w:rFonts w:ascii="Arial" w:hAnsi="Arial" w:cs="Arial"/>
                <w:sz w:val="22"/>
                <w:szCs w:val="22"/>
              </w:rPr>
              <w:t xml:space="preserve"> to ensure public health and safety.</w:t>
            </w:r>
          </w:p>
        </w:tc>
      </w:tr>
    </w:tbl>
    <w:p w14:paraId="122FF97E" w14:textId="77777777" w:rsidR="00E110AA" w:rsidRPr="00CA16D9" w:rsidRDefault="00E110AA" w:rsidP="00E110AA">
      <w:pPr>
        <w:rPr>
          <w:rFonts w:ascii="Arial" w:hAnsi="Arial" w:cs="Arial"/>
          <w:sz w:val="22"/>
          <w:szCs w:val="22"/>
        </w:rPr>
      </w:pPr>
    </w:p>
    <w:p w14:paraId="55830FF1" w14:textId="77777777" w:rsidR="00E110AA" w:rsidRDefault="00445C92" w:rsidP="00445C92">
      <w:pPr>
        <w:tabs>
          <w:tab w:val="left" w:pos="720"/>
        </w:tabs>
        <w:ind w:left="720" w:hanging="360"/>
        <w:rPr>
          <w:rFonts w:ascii="Arial" w:hAnsi="Arial" w:cs="Arial"/>
          <w:sz w:val="22"/>
          <w:szCs w:val="22"/>
        </w:rPr>
      </w:pPr>
      <w:r>
        <w:rPr>
          <w:rFonts w:ascii="Arial" w:hAnsi="Arial" w:cs="Arial"/>
          <w:sz w:val="22"/>
          <w:szCs w:val="22"/>
        </w:rPr>
        <w:t xml:space="preserve">B. </w:t>
      </w:r>
      <w:r w:rsidR="00E110AA" w:rsidRPr="00445C92">
        <w:rPr>
          <w:rFonts w:ascii="Arial" w:hAnsi="Arial" w:cs="Arial"/>
          <w:sz w:val="22"/>
          <w:szCs w:val="22"/>
          <w:u w:val="single"/>
        </w:rPr>
        <w:t>C</w:t>
      </w:r>
      <w:r w:rsidRPr="00445C92">
        <w:rPr>
          <w:rFonts w:ascii="Arial" w:hAnsi="Arial" w:cs="Arial"/>
          <w:sz w:val="22"/>
          <w:szCs w:val="22"/>
          <w:u w:val="single"/>
        </w:rPr>
        <w:t>lass II</w:t>
      </w:r>
      <w:r w:rsidR="00E110AA" w:rsidRPr="00445C92">
        <w:rPr>
          <w:rFonts w:ascii="Arial" w:hAnsi="Arial" w:cs="Arial"/>
          <w:sz w:val="22"/>
          <w:szCs w:val="22"/>
          <w:u w:val="single"/>
        </w:rPr>
        <w:t>: S</w:t>
      </w:r>
      <w:r w:rsidRPr="00445C92">
        <w:rPr>
          <w:rFonts w:ascii="Arial" w:hAnsi="Arial" w:cs="Arial"/>
          <w:sz w:val="22"/>
          <w:szCs w:val="22"/>
          <w:u w:val="single"/>
        </w:rPr>
        <w:t>ocially</w:t>
      </w:r>
      <w:r>
        <w:rPr>
          <w:rFonts w:ascii="Arial" w:hAnsi="Arial" w:cs="Arial"/>
          <w:sz w:val="22"/>
          <w:szCs w:val="22"/>
          <w:u w:val="single"/>
        </w:rPr>
        <w:t xml:space="preserve"> or Economically Essential Uses of Potable Water</w:t>
      </w:r>
      <w:r w:rsidR="00E110AA" w:rsidRPr="00CA16D9">
        <w:rPr>
          <w:rFonts w:ascii="Arial" w:hAnsi="Arial" w:cs="Arial"/>
          <w:sz w:val="22"/>
          <w:szCs w:val="22"/>
        </w:rPr>
        <w:t xml:space="preserve"> </w:t>
      </w:r>
    </w:p>
    <w:p w14:paraId="20078118" w14:textId="77777777" w:rsidR="00E110AA" w:rsidRPr="00CA16D9" w:rsidRDefault="00E110AA" w:rsidP="00E110AA">
      <w:pPr>
        <w:rPr>
          <w:rFonts w:ascii="Arial" w:hAnsi="Arial" w:cs="Arial"/>
          <w:sz w:val="22"/>
          <w:szCs w:val="22"/>
        </w:rPr>
      </w:pPr>
    </w:p>
    <w:tbl>
      <w:tblPr>
        <w:tblStyle w:val="TableGrid"/>
        <w:tblW w:w="8928" w:type="dxa"/>
        <w:tblLook w:val="01E0" w:firstRow="1" w:lastRow="1" w:firstColumn="1" w:lastColumn="1" w:noHBand="0" w:noVBand="0"/>
      </w:tblPr>
      <w:tblGrid>
        <w:gridCol w:w="1548"/>
        <w:gridCol w:w="7380"/>
      </w:tblGrid>
      <w:tr w:rsidR="00E110AA" w:rsidRPr="00CA16D9" w14:paraId="092F5CFF" w14:textId="77777777">
        <w:tc>
          <w:tcPr>
            <w:tcW w:w="1548" w:type="dxa"/>
          </w:tcPr>
          <w:p w14:paraId="5AF048D0" w14:textId="77777777" w:rsidR="00E110AA" w:rsidRPr="00CA16D9" w:rsidRDefault="00E110AA" w:rsidP="00E110AA">
            <w:pPr>
              <w:rPr>
                <w:rFonts w:ascii="Arial" w:hAnsi="Arial" w:cs="Arial"/>
                <w:sz w:val="22"/>
                <w:szCs w:val="22"/>
              </w:rPr>
            </w:pPr>
            <w:r w:rsidRPr="00CA16D9">
              <w:rPr>
                <w:rFonts w:ascii="Arial" w:hAnsi="Arial" w:cs="Arial"/>
                <w:sz w:val="22"/>
                <w:szCs w:val="22"/>
              </w:rPr>
              <w:t>Domestic</w:t>
            </w:r>
          </w:p>
        </w:tc>
        <w:tc>
          <w:tcPr>
            <w:tcW w:w="7380" w:type="dxa"/>
          </w:tcPr>
          <w:p w14:paraId="4F263E43"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 xml:space="preserve">Minimal use for kitchen, </w:t>
            </w:r>
            <w:proofErr w:type="gramStart"/>
            <w:r w:rsidRPr="00CA16D9">
              <w:rPr>
                <w:rFonts w:ascii="Arial" w:hAnsi="Arial" w:cs="Arial"/>
                <w:sz w:val="22"/>
                <w:szCs w:val="22"/>
              </w:rPr>
              <w:t>bathroom</w:t>
            </w:r>
            <w:proofErr w:type="gramEnd"/>
            <w:r w:rsidRPr="00CA16D9">
              <w:rPr>
                <w:rFonts w:ascii="Arial" w:hAnsi="Arial" w:cs="Arial"/>
                <w:sz w:val="22"/>
                <w:szCs w:val="22"/>
              </w:rPr>
              <w:t xml:space="preserve"> and laundry; </w:t>
            </w:r>
            <w:r>
              <w:rPr>
                <w:rFonts w:ascii="Arial" w:hAnsi="Arial" w:cs="Arial"/>
                <w:sz w:val="22"/>
                <w:szCs w:val="22"/>
              </w:rPr>
              <w:t>m</w:t>
            </w:r>
            <w:r w:rsidRPr="00CA16D9">
              <w:rPr>
                <w:rFonts w:ascii="Arial" w:hAnsi="Arial" w:cs="Arial"/>
                <w:sz w:val="22"/>
                <w:szCs w:val="22"/>
              </w:rPr>
              <w:t xml:space="preserve">inimal watering of vegetable gardens and trees </w:t>
            </w:r>
            <w:r w:rsidRPr="00FB4916">
              <w:rPr>
                <w:rFonts w:ascii="Arial" w:hAnsi="Arial" w:cs="Arial"/>
                <w:sz w:val="22"/>
                <w:szCs w:val="22"/>
              </w:rPr>
              <w:t>needed to sustain</w:t>
            </w:r>
            <w:r>
              <w:rPr>
                <w:rFonts w:ascii="Arial" w:hAnsi="Arial" w:cs="Arial"/>
                <w:sz w:val="22"/>
                <w:szCs w:val="22"/>
              </w:rPr>
              <w:t xml:space="preserve"> </w:t>
            </w:r>
            <w:r w:rsidRPr="00CA16D9">
              <w:rPr>
                <w:rFonts w:ascii="Arial" w:hAnsi="Arial" w:cs="Arial"/>
                <w:sz w:val="22"/>
                <w:szCs w:val="22"/>
              </w:rPr>
              <w:t>them.</w:t>
            </w:r>
          </w:p>
        </w:tc>
      </w:tr>
      <w:tr w:rsidR="00E110AA" w:rsidRPr="00CA16D9" w14:paraId="76811AE2" w14:textId="77777777">
        <w:tc>
          <w:tcPr>
            <w:tcW w:w="1548" w:type="dxa"/>
          </w:tcPr>
          <w:p w14:paraId="790F4F24" w14:textId="77777777" w:rsidR="00E110AA" w:rsidRPr="00CA16D9" w:rsidRDefault="00E110AA" w:rsidP="00E110AA">
            <w:pPr>
              <w:rPr>
                <w:rFonts w:ascii="Arial" w:hAnsi="Arial" w:cs="Arial"/>
                <w:sz w:val="22"/>
                <w:szCs w:val="22"/>
              </w:rPr>
            </w:pPr>
            <w:r w:rsidRPr="00CA16D9">
              <w:rPr>
                <w:rFonts w:ascii="Arial" w:hAnsi="Arial" w:cs="Arial"/>
                <w:sz w:val="22"/>
                <w:szCs w:val="22"/>
              </w:rPr>
              <w:t>Patient Care</w:t>
            </w:r>
          </w:p>
        </w:tc>
        <w:tc>
          <w:tcPr>
            <w:tcW w:w="7380" w:type="dxa"/>
          </w:tcPr>
          <w:p w14:paraId="5B5C143C"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Patient care and rehabilitation, including swimming pools used for patient care and rehabilitation as prescribed by medical personnel.</w:t>
            </w:r>
          </w:p>
        </w:tc>
      </w:tr>
      <w:tr w:rsidR="00E110AA" w:rsidRPr="00CA16D9" w14:paraId="4EA7FBC1" w14:textId="77777777">
        <w:tc>
          <w:tcPr>
            <w:tcW w:w="1548" w:type="dxa"/>
          </w:tcPr>
          <w:p w14:paraId="51F14F2E" w14:textId="77777777" w:rsidR="00E110AA" w:rsidRPr="00CA16D9" w:rsidRDefault="00E110AA" w:rsidP="00E110AA">
            <w:pPr>
              <w:rPr>
                <w:rFonts w:ascii="Arial" w:hAnsi="Arial" w:cs="Arial"/>
                <w:sz w:val="22"/>
                <w:szCs w:val="22"/>
              </w:rPr>
            </w:pPr>
            <w:r w:rsidRPr="00CA16D9">
              <w:rPr>
                <w:rFonts w:ascii="Arial" w:hAnsi="Arial" w:cs="Arial"/>
                <w:sz w:val="22"/>
                <w:szCs w:val="22"/>
              </w:rPr>
              <w:t>Public Use</w:t>
            </w:r>
          </w:p>
        </w:tc>
        <w:tc>
          <w:tcPr>
            <w:tcW w:w="7380" w:type="dxa"/>
          </w:tcPr>
          <w:p w14:paraId="317773F3"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 xml:space="preserve">Filling and operation of public swimming pools, which serve more than </w:t>
            </w:r>
            <w:r w:rsidRPr="00FB4916">
              <w:rPr>
                <w:rFonts w:ascii="Arial" w:hAnsi="Arial" w:cs="Arial"/>
                <w:sz w:val="22"/>
                <w:szCs w:val="22"/>
              </w:rPr>
              <w:t xml:space="preserve">25 </w:t>
            </w:r>
            <w:r>
              <w:rPr>
                <w:rFonts w:ascii="Arial" w:hAnsi="Arial" w:cs="Arial"/>
                <w:sz w:val="22"/>
                <w:szCs w:val="22"/>
              </w:rPr>
              <w:t>dwellings</w:t>
            </w:r>
            <w:r w:rsidRPr="00CA16D9">
              <w:rPr>
                <w:rFonts w:ascii="Arial" w:hAnsi="Arial" w:cs="Arial"/>
                <w:sz w:val="22"/>
                <w:szCs w:val="22"/>
              </w:rPr>
              <w:t xml:space="preserve">. </w:t>
            </w:r>
          </w:p>
        </w:tc>
      </w:tr>
      <w:tr w:rsidR="00E110AA" w:rsidRPr="00CA16D9" w14:paraId="15C2A99F" w14:textId="77777777">
        <w:tc>
          <w:tcPr>
            <w:tcW w:w="1548" w:type="dxa"/>
          </w:tcPr>
          <w:p w14:paraId="1D720A16" w14:textId="77777777" w:rsidR="00E110AA" w:rsidRPr="00CA16D9" w:rsidRDefault="00E110AA" w:rsidP="00E110AA">
            <w:pPr>
              <w:rPr>
                <w:rFonts w:ascii="Arial" w:hAnsi="Arial" w:cs="Arial"/>
                <w:sz w:val="22"/>
                <w:szCs w:val="22"/>
              </w:rPr>
            </w:pPr>
            <w:r w:rsidRPr="00CA16D9">
              <w:rPr>
                <w:rFonts w:ascii="Arial" w:hAnsi="Arial" w:cs="Arial"/>
                <w:sz w:val="22"/>
                <w:szCs w:val="22"/>
              </w:rPr>
              <w:t>Commercial</w:t>
            </w:r>
          </w:p>
        </w:tc>
        <w:tc>
          <w:tcPr>
            <w:tcW w:w="7380" w:type="dxa"/>
          </w:tcPr>
          <w:p w14:paraId="3AF9A1D8" w14:textId="77777777" w:rsidR="00E110AA" w:rsidRPr="00FB4916" w:rsidRDefault="00E110AA" w:rsidP="00A5009F">
            <w:pPr>
              <w:jc w:val="both"/>
              <w:rPr>
                <w:rFonts w:ascii="Arial" w:hAnsi="Arial" w:cs="Arial"/>
                <w:sz w:val="22"/>
                <w:szCs w:val="22"/>
              </w:rPr>
            </w:pPr>
            <w:r w:rsidRPr="00FB4916">
              <w:rPr>
                <w:rFonts w:ascii="Arial" w:hAnsi="Arial" w:cs="Arial"/>
                <w:sz w:val="22"/>
                <w:szCs w:val="22"/>
              </w:rPr>
              <w:t xml:space="preserve">Commercial vehicle washers, </w:t>
            </w:r>
            <w:r w:rsidR="00961C63" w:rsidRPr="00B07451">
              <w:rPr>
                <w:rFonts w:ascii="Arial" w:hAnsi="Arial" w:cs="Arial"/>
                <w:sz w:val="22"/>
                <w:szCs w:val="22"/>
              </w:rPr>
              <w:t>laundromats</w:t>
            </w:r>
            <w:r w:rsidRPr="00FB4916">
              <w:rPr>
                <w:rFonts w:ascii="Arial" w:hAnsi="Arial" w:cs="Arial"/>
                <w:sz w:val="22"/>
                <w:szCs w:val="22"/>
              </w:rPr>
              <w:t>, restaurants, hotels/ motels, irrigation of golf course greens, minimal water usage by commercial nurseries required to sustain stock, minimum amounts required to sustain essential cooling operations.</w:t>
            </w:r>
          </w:p>
        </w:tc>
      </w:tr>
      <w:tr w:rsidR="00E110AA" w:rsidRPr="00CA16D9" w14:paraId="023C9E84" w14:textId="77777777">
        <w:tc>
          <w:tcPr>
            <w:tcW w:w="1548" w:type="dxa"/>
          </w:tcPr>
          <w:p w14:paraId="67F1FD8B" w14:textId="77777777" w:rsidR="00E110AA" w:rsidRPr="00CA16D9" w:rsidRDefault="00E110AA" w:rsidP="00E110AA">
            <w:pPr>
              <w:rPr>
                <w:rFonts w:ascii="Arial" w:hAnsi="Arial" w:cs="Arial"/>
                <w:sz w:val="22"/>
                <w:szCs w:val="22"/>
              </w:rPr>
            </w:pPr>
            <w:r w:rsidRPr="00CA16D9">
              <w:rPr>
                <w:rFonts w:ascii="Arial" w:hAnsi="Arial" w:cs="Arial"/>
                <w:sz w:val="22"/>
                <w:szCs w:val="22"/>
              </w:rPr>
              <w:t xml:space="preserve">Agricultural </w:t>
            </w:r>
          </w:p>
        </w:tc>
        <w:tc>
          <w:tcPr>
            <w:tcW w:w="7380" w:type="dxa"/>
          </w:tcPr>
          <w:p w14:paraId="4998B3F5" w14:textId="77777777" w:rsidR="00E110AA" w:rsidRPr="00FB4916" w:rsidRDefault="00E110AA" w:rsidP="00A5009F">
            <w:pPr>
              <w:jc w:val="both"/>
              <w:rPr>
                <w:rFonts w:ascii="Arial" w:hAnsi="Arial" w:cs="Arial"/>
                <w:sz w:val="22"/>
                <w:szCs w:val="22"/>
              </w:rPr>
            </w:pPr>
            <w:r w:rsidRPr="00FB4916">
              <w:rPr>
                <w:rFonts w:ascii="Arial" w:hAnsi="Arial" w:cs="Arial"/>
                <w:sz w:val="22"/>
                <w:szCs w:val="22"/>
              </w:rPr>
              <w:t xml:space="preserve">Minimal amounts required to sustain crops, </w:t>
            </w:r>
            <w:proofErr w:type="gramStart"/>
            <w:r w:rsidRPr="00FB4916">
              <w:rPr>
                <w:rFonts w:ascii="Arial" w:hAnsi="Arial" w:cs="Arial"/>
                <w:sz w:val="22"/>
                <w:szCs w:val="22"/>
              </w:rPr>
              <w:t>livestock</w:t>
            </w:r>
            <w:proofErr w:type="gramEnd"/>
            <w:r w:rsidRPr="00FB4916">
              <w:rPr>
                <w:rFonts w:ascii="Arial" w:hAnsi="Arial" w:cs="Arial"/>
                <w:sz w:val="22"/>
                <w:szCs w:val="22"/>
              </w:rPr>
              <w:t xml:space="preserve"> and associated activities. </w:t>
            </w:r>
          </w:p>
        </w:tc>
      </w:tr>
      <w:tr w:rsidR="00E110AA" w:rsidRPr="00CA16D9" w14:paraId="248CEBDF" w14:textId="77777777">
        <w:tc>
          <w:tcPr>
            <w:tcW w:w="1548" w:type="dxa"/>
          </w:tcPr>
          <w:p w14:paraId="6A99DFA1" w14:textId="77777777" w:rsidR="00E110AA" w:rsidRPr="00CA16D9" w:rsidRDefault="00E110AA" w:rsidP="00E110AA">
            <w:pPr>
              <w:rPr>
                <w:rFonts w:ascii="Arial" w:hAnsi="Arial" w:cs="Arial"/>
                <w:sz w:val="22"/>
                <w:szCs w:val="22"/>
              </w:rPr>
            </w:pPr>
            <w:r w:rsidRPr="00CA16D9">
              <w:rPr>
                <w:rFonts w:ascii="Arial" w:hAnsi="Arial" w:cs="Arial"/>
                <w:sz w:val="22"/>
                <w:szCs w:val="22"/>
              </w:rPr>
              <w:t>Industrial</w:t>
            </w:r>
          </w:p>
        </w:tc>
        <w:tc>
          <w:tcPr>
            <w:tcW w:w="7380" w:type="dxa"/>
          </w:tcPr>
          <w:p w14:paraId="2C250DBE" w14:textId="77777777" w:rsidR="00E110AA" w:rsidRPr="00FB4916" w:rsidRDefault="00E110AA" w:rsidP="00A5009F">
            <w:pPr>
              <w:jc w:val="both"/>
              <w:rPr>
                <w:rFonts w:ascii="Arial" w:hAnsi="Arial" w:cs="Arial"/>
                <w:sz w:val="22"/>
                <w:szCs w:val="22"/>
              </w:rPr>
            </w:pPr>
            <w:r w:rsidRPr="00FB4916">
              <w:rPr>
                <w:rFonts w:ascii="Arial" w:hAnsi="Arial" w:cs="Arial"/>
                <w:sz w:val="22"/>
                <w:szCs w:val="22"/>
              </w:rPr>
              <w:t>Minimal use necessary to operate production facilities and sustain jobs, minimal amounts required to sustain essential cooling operations.</w:t>
            </w:r>
          </w:p>
        </w:tc>
      </w:tr>
      <w:tr w:rsidR="00E110AA" w:rsidRPr="00CA16D9" w14:paraId="61105855" w14:textId="77777777">
        <w:tc>
          <w:tcPr>
            <w:tcW w:w="1548" w:type="dxa"/>
          </w:tcPr>
          <w:p w14:paraId="4D41862E" w14:textId="77777777" w:rsidR="00E110AA" w:rsidRPr="00CA16D9" w:rsidRDefault="00E110AA" w:rsidP="00E110AA">
            <w:pPr>
              <w:rPr>
                <w:rFonts w:ascii="Arial" w:hAnsi="Arial" w:cs="Arial"/>
                <w:sz w:val="22"/>
                <w:szCs w:val="22"/>
              </w:rPr>
            </w:pPr>
            <w:r w:rsidRPr="00CA16D9">
              <w:rPr>
                <w:rFonts w:ascii="Arial" w:hAnsi="Arial" w:cs="Arial"/>
                <w:sz w:val="22"/>
                <w:szCs w:val="22"/>
              </w:rPr>
              <w:t>Institutional</w:t>
            </w:r>
          </w:p>
        </w:tc>
        <w:tc>
          <w:tcPr>
            <w:tcW w:w="7380" w:type="dxa"/>
          </w:tcPr>
          <w:p w14:paraId="65C56714" w14:textId="77777777" w:rsidR="00E110AA" w:rsidRPr="00FB4916" w:rsidRDefault="00E110AA" w:rsidP="00A5009F">
            <w:pPr>
              <w:jc w:val="both"/>
              <w:rPr>
                <w:rFonts w:ascii="Arial" w:hAnsi="Arial" w:cs="Arial"/>
                <w:sz w:val="22"/>
                <w:szCs w:val="22"/>
              </w:rPr>
            </w:pPr>
            <w:r w:rsidRPr="00FB4916">
              <w:rPr>
                <w:rFonts w:ascii="Arial" w:hAnsi="Arial" w:cs="Arial"/>
                <w:sz w:val="22"/>
                <w:szCs w:val="22"/>
              </w:rPr>
              <w:t>Efficient use of water by schools, churches, and government facilities.</w:t>
            </w:r>
          </w:p>
        </w:tc>
      </w:tr>
    </w:tbl>
    <w:p w14:paraId="4B19AE90" w14:textId="77777777" w:rsidR="00E110AA" w:rsidRPr="00CA16D9" w:rsidRDefault="00E110AA" w:rsidP="00E110AA">
      <w:pPr>
        <w:rPr>
          <w:rFonts w:ascii="Arial" w:hAnsi="Arial" w:cs="Arial"/>
          <w:sz w:val="22"/>
          <w:szCs w:val="22"/>
        </w:rPr>
      </w:pPr>
    </w:p>
    <w:p w14:paraId="334AA38E" w14:textId="77777777" w:rsidR="00E110AA" w:rsidRDefault="00445C92" w:rsidP="00445C92">
      <w:pPr>
        <w:tabs>
          <w:tab w:val="left" w:pos="720"/>
        </w:tabs>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E110AA" w:rsidRPr="00445C92">
        <w:rPr>
          <w:rFonts w:ascii="Arial" w:hAnsi="Arial" w:cs="Arial"/>
          <w:sz w:val="22"/>
          <w:szCs w:val="22"/>
          <w:u w:val="single"/>
        </w:rPr>
        <w:t>C</w:t>
      </w:r>
      <w:r w:rsidRPr="00445C92">
        <w:rPr>
          <w:rFonts w:ascii="Arial" w:hAnsi="Arial" w:cs="Arial"/>
          <w:sz w:val="22"/>
          <w:szCs w:val="22"/>
          <w:u w:val="single"/>
        </w:rPr>
        <w:t>lass</w:t>
      </w:r>
      <w:r w:rsidR="00E110AA" w:rsidRPr="00445C92">
        <w:rPr>
          <w:rFonts w:ascii="Arial" w:hAnsi="Arial" w:cs="Arial"/>
          <w:sz w:val="22"/>
          <w:szCs w:val="22"/>
          <w:u w:val="single"/>
        </w:rPr>
        <w:t xml:space="preserve"> III: </w:t>
      </w:r>
      <w:r>
        <w:rPr>
          <w:rFonts w:ascii="Arial" w:hAnsi="Arial" w:cs="Arial"/>
          <w:sz w:val="22"/>
          <w:szCs w:val="22"/>
          <w:u w:val="single"/>
        </w:rPr>
        <w:t>Non-</w:t>
      </w:r>
      <w:r w:rsidR="00E110AA" w:rsidRPr="00B15414">
        <w:rPr>
          <w:rFonts w:ascii="Arial" w:hAnsi="Arial" w:cs="Arial"/>
          <w:sz w:val="22"/>
          <w:szCs w:val="22"/>
          <w:u w:val="single"/>
        </w:rPr>
        <w:t>E</w:t>
      </w:r>
      <w:r>
        <w:rPr>
          <w:rFonts w:ascii="Arial" w:hAnsi="Arial" w:cs="Arial"/>
          <w:sz w:val="22"/>
          <w:szCs w:val="22"/>
          <w:u w:val="single"/>
        </w:rPr>
        <w:t>ssential</w:t>
      </w:r>
      <w:r w:rsidR="00E110AA" w:rsidRPr="00B15414">
        <w:rPr>
          <w:rFonts w:ascii="Arial" w:hAnsi="Arial" w:cs="Arial"/>
          <w:sz w:val="22"/>
          <w:szCs w:val="22"/>
          <w:u w:val="single"/>
        </w:rPr>
        <w:t xml:space="preserve"> U</w:t>
      </w:r>
      <w:r>
        <w:rPr>
          <w:rFonts w:ascii="Arial" w:hAnsi="Arial" w:cs="Arial"/>
          <w:sz w:val="22"/>
          <w:szCs w:val="22"/>
          <w:u w:val="single"/>
        </w:rPr>
        <w:t>ses of Potable Water</w:t>
      </w:r>
    </w:p>
    <w:p w14:paraId="51713EE0" w14:textId="77777777" w:rsidR="00E110AA" w:rsidRPr="00D2443B" w:rsidRDefault="00E110AA" w:rsidP="00E110AA">
      <w:pPr>
        <w:ind w:firstLine="720"/>
        <w:rPr>
          <w:rFonts w:ascii="Arial" w:hAnsi="Arial" w:cs="Arial"/>
          <w:strike/>
          <w:sz w:val="22"/>
          <w:szCs w:val="22"/>
        </w:rPr>
      </w:pPr>
      <w:r w:rsidRPr="00D2443B">
        <w:rPr>
          <w:rFonts w:ascii="Arial" w:hAnsi="Arial" w:cs="Arial"/>
          <w:strike/>
          <w:sz w:val="22"/>
          <w:szCs w:val="22"/>
        </w:rPr>
        <w:t xml:space="preserve"> </w:t>
      </w:r>
    </w:p>
    <w:tbl>
      <w:tblPr>
        <w:tblStyle w:val="TableGrid"/>
        <w:tblW w:w="8928" w:type="dxa"/>
        <w:tblLook w:val="01E0" w:firstRow="1" w:lastRow="1" w:firstColumn="1" w:lastColumn="1" w:noHBand="0" w:noVBand="0"/>
      </w:tblPr>
      <w:tblGrid>
        <w:gridCol w:w="1548"/>
        <w:gridCol w:w="7380"/>
      </w:tblGrid>
      <w:tr w:rsidR="00E110AA" w:rsidRPr="00CA16D9" w14:paraId="13A94897" w14:textId="77777777">
        <w:tc>
          <w:tcPr>
            <w:tcW w:w="1548" w:type="dxa"/>
          </w:tcPr>
          <w:p w14:paraId="0085EB60" w14:textId="77777777" w:rsidR="00E110AA" w:rsidRPr="00CA16D9" w:rsidRDefault="00E110AA" w:rsidP="00E110AA">
            <w:pPr>
              <w:rPr>
                <w:rFonts w:ascii="Arial" w:hAnsi="Arial" w:cs="Arial"/>
                <w:sz w:val="22"/>
                <w:szCs w:val="22"/>
              </w:rPr>
            </w:pPr>
            <w:r w:rsidRPr="00CA16D9">
              <w:rPr>
                <w:rFonts w:ascii="Arial" w:hAnsi="Arial" w:cs="Arial"/>
                <w:sz w:val="22"/>
                <w:szCs w:val="22"/>
              </w:rPr>
              <w:t>All</w:t>
            </w:r>
          </w:p>
        </w:tc>
        <w:tc>
          <w:tcPr>
            <w:tcW w:w="7380" w:type="dxa"/>
          </w:tcPr>
          <w:p w14:paraId="2CA366BE" w14:textId="77777777" w:rsidR="00E110AA" w:rsidRPr="00FB4916" w:rsidRDefault="00E110AA" w:rsidP="00A5009F">
            <w:pPr>
              <w:jc w:val="both"/>
              <w:rPr>
                <w:rFonts w:ascii="Arial" w:hAnsi="Arial" w:cs="Arial"/>
                <w:sz w:val="22"/>
                <w:szCs w:val="22"/>
              </w:rPr>
            </w:pPr>
            <w:r w:rsidRPr="00FB4916">
              <w:rPr>
                <w:rFonts w:ascii="Arial" w:hAnsi="Arial" w:cs="Arial"/>
                <w:sz w:val="22"/>
                <w:szCs w:val="22"/>
              </w:rPr>
              <w:t xml:space="preserve">Ornamental uses (fountains, reflecting pools, artificial waterfalls, etc.); residential lawn irrigation; non-commercial washing of motor vehicles; wash down of impervious surfaces; filling and operation of recreational swimming pools serving less than 25 </w:t>
            </w:r>
            <w:r>
              <w:rPr>
                <w:rFonts w:ascii="Arial" w:hAnsi="Arial" w:cs="Arial"/>
                <w:sz w:val="22"/>
                <w:szCs w:val="22"/>
              </w:rPr>
              <w:t>dwellings</w:t>
            </w:r>
            <w:r w:rsidRPr="00FB4916">
              <w:rPr>
                <w:rFonts w:ascii="Arial" w:hAnsi="Arial" w:cs="Arial"/>
                <w:sz w:val="22"/>
                <w:szCs w:val="22"/>
              </w:rPr>
              <w:t>.</w:t>
            </w:r>
          </w:p>
        </w:tc>
      </w:tr>
      <w:tr w:rsidR="00E110AA" w:rsidRPr="00CA16D9" w14:paraId="30F2C47A" w14:textId="77777777">
        <w:tc>
          <w:tcPr>
            <w:tcW w:w="1548" w:type="dxa"/>
          </w:tcPr>
          <w:p w14:paraId="6052855C" w14:textId="77777777" w:rsidR="00E110AA" w:rsidRPr="00CA16D9" w:rsidRDefault="00E110AA" w:rsidP="00E110AA">
            <w:pPr>
              <w:rPr>
                <w:rFonts w:ascii="Arial" w:hAnsi="Arial" w:cs="Arial"/>
                <w:sz w:val="22"/>
                <w:szCs w:val="22"/>
              </w:rPr>
            </w:pPr>
            <w:r w:rsidRPr="00CA16D9">
              <w:rPr>
                <w:rFonts w:ascii="Arial" w:hAnsi="Arial" w:cs="Arial"/>
                <w:sz w:val="22"/>
                <w:szCs w:val="22"/>
              </w:rPr>
              <w:t>Public Use</w:t>
            </w:r>
          </w:p>
        </w:tc>
        <w:tc>
          <w:tcPr>
            <w:tcW w:w="7380" w:type="dxa"/>
          </w:tcPr>
          <w:p w14:paraId="58D2FAF7" w14:textId="77777777" w:rsidR="00E110AA" w:rsidRPr="00FB4916" w:rsidRDefault="00E110AA" w:rsidP="00A5009F">
            <w:pPr>
              <w:jc w:val="both"/>
              <w:rPr>
                <w:rFonts w:ascii="Arial" w:hAnsi="Arial" w:cs="Arial"/>
                <w:sz w:val="22"/>
                <w:szCs w:val="22"/>
              </w:rPr>
            </w:pPr>
            <w:r w:rsidRPr="00FB4916">
              <w:rPr>
                <w:rFonts w:ascii="Arial" w:hAnsi="Arial" w:cs="Arial"/>
                <w:sz w:val="22"/>
                <w:szCs w:val="22"/>
              </w:rPr>
              <w:t>Gardens, lawns, parks, golf courses (except greens), city/town/county playing fields and recreational areas.</w:t>
            </w:r>
          </w:p>
        </w:tc>
      </w:tr>
      <w:tr w:rsidR="00E110AA" w:rsidRPr="00CA16D9" w14:paraId="09962207" w14:textId="77777777">
        <w:tc>
          <w:tcPr>
            <w:tcW w:w="1548" w:type="dxa"/>
          </w:tcPr>
          <w:p w14:paraId="6C6841A0" w14:textId="77777777" w:rsidR="00E110AA" w:rsidRPr="00CA16D9" w:rsidRDefault="00E110AA" w:rsidP="00E110AA">
            <w:pPr>
              <w:rPr>
                <w:rFonts w:ascii="Arial" w:hAnsi="Arial" w:cs="Arial"/>
                <w:sz w:val="22"/>
                <w:szCs w:val="22"/>
              </w:rPr>
            </w:pPr>
            <w:r w:rsidRPr="00CA16D9">
              <w:rPr>
                <w:rFonts w:ascii="Arial" w:hAnsi="Arial" w:cs="Arial"/>
                <w:sz w:val="22"/>
                <w:szCs w:val="22"/>
              </w:rPr>
              <w:t>Commercial</w:t>
            </w:r>
          </w:p>
        </w:tc>
        <w:tc>
          <w:tcPr>
            <w:tcW w:w="7380" w:type="dxa"/>
          </w:tcPr>
          <w:p w14:paraId="76AA9800" w14:textId="77777777" w:rsidR="00E110AA" w:rsidRPr="00CA16D9" w:rsidRDefault="00E110AA" w:rsidP="00A5009F">
            <w:pPr>
              <w:jc w:val="both"/>
              <w:rPr>
                <w:rFonts w:ascii="Arial" w:hAnsi="Arial" w:cs="Arial"/>
                <w:sz w:val="22"/>
                <w:szCs w:val="22"/>
              </w:rPr>
            </w:pPr>
            <w:r w:rsidRPr="00CA16D9">
              <w:rPr>
                <w:rFonts w:ascii="Arial" w:hAnsi="Arial" w:cs="Arial"/>
                <w:sz w:val="22"/>
                <w:szCs w:val="22"/>
              </w:rPr>
              <w:t>Serving water in restaurants except by request.</w:t>
            </w:r>
          </w:p>
        </w:tc>
      </w:tr>
    </w:tbl>
    <w:p w14:paraId="5FA41AEB" w14:textId="77777777" w:rsidR="00E110AA" w:rsidRDefault="00E110AA" w:rsidP="00E110AA">
      <w:pPr>
        <w:rPr>
          <w:rFonts w:ascii="Arial" w:hAnsi="Arial" w:cs="Arial"/>
          <w:sz w:val="22"/>
          <w:szCs w:val="22"/>
        </w:rPr>
      </w:pPr>
    </w:p>
    <w:p w14:paraId="35A981F0" w14:textId="77777777" w:rsidR="00D95D01" w:rsidRPr="00085491" w:rsidRDefault="00085491" w:rsidP="00085491">
      <w:pPr>
        <w:tabs>
          <w:tab w:val="left" w:pos="360"/>
        </w:tabs>
        <w:ind w:left="360" w:hanging="360"/>
        <w:rPr>
          <w:rFonts w:ascii="Tahoma" w:hAnsi="Tahoma" w:cs="Tahoma"/>
          <w:sz w:val="22"/>
          <w:szCs w:val="22"/>
        </w:rPr>
      </w:pPr>
      <w:r>
        <w:rPr>
          <w:rFonts w:ascii="Tahoma" w:hAnsi="Tahoma" w:cs="Tahoma"/>
          <w:sz w:val="22"/>
          <w:szCs w:val="22"/>
        </w:rPr>
        <w:t>I</w:t>
      </w:r>
      <w:r w:rsidR="00E110AA">
        <w:rPr>
          <w:rFonts w:ascii="Tahoma" w:hAnsi="Tahoma" w:cs="Tahoma"/>
          <w:sz w:val="22"/>
          <w:szCs w:val="22"/>
        </w:rPr>
        <w:t>V</w:t>
      </w:r>
      <w:r>
        <w:rPr>
          <w:rFonts w:ascii="Tahoma" w:hAnsi="Tahoma" w:cs="Tahoma"/>
          <w:sz w:val="22"/>
          <w:szCs w:val="22"/>
        </w:rPr>
        <w:t>.</w:t>
      </w:r>
      <w:r>
        <w:rPr>
          <w:rFonts w:ascii="Tahoma" w:hAnsi="Tahoma" w:cs="Tahoma"/>
          <w:sz w:val="22"/>
          <w:szCs w:val="22"/>
        </w:rPr>
        <w:tab/>
      </w:r>
      <w:r w:rsidR="00D74762" w:rsidRPr="00085491">
        <w:rPr>
          <w:rFonts w:ascii="Tahoma" w:hAnsi="Tahoma" w:cs="Tahoma"/>
          <w:sz w:val="22"/>
          <w:szCs w:val="22"/>
          <w:u w:val="single"/>
        </w:rPr>
        <w:t>Levels of Response</w:t>
      </w:r>
      <w:r>
        <w:rPr>
          <w:rFonts w:ascii="Tahoma" w:hAnsi="Tahoma" w:cs="Tahoma"/>
          <w:sz w:val="22"/>
          <w:szCs w:val="22"/>
        </w:rPr>
        <w:t>.</w:t>
      </w:r>
    </w:p>
    <w:p w14:paraId="42EAA27D" w14:textId="77777777" w:rsidR="00D74762" w:rsidRPr="00085491" w:rsidRDefault="00D74762" w:rsidP="00D95D01">
      <w:pPr>
        <w:rPr>
          <w:rFonts w:ascii="Tahoma" w:hAnsi="Tahoma" w:cs="Tahoma"/>
          <w:sz w:val="22"/>
          <w:szCs w:val="22"/>
        </w:rPr>
      </w:pPr>
    </w:p>
    <w:p w14:paraId="3E686822" w14:textId="146C8E3D" w:rsidR="008F4453" w:rsidRDefault="00AF6CF9" w:rsidP="00A5009F">
      <w:pPr>
        <w:ind w:left="360"/>
        <w:jc w:val="both"/>
        <w:rPr>
          <w:rFonts w:ascii="Tahoma" w:hAnsi="Tahoma" w:cs="Tahoma"/>
          <w:sz w:val="22"/>
          <w:szCs w:val="22"/>
        </w:rPr>
      </w:pPr>
      <w:r w:rsidRPr="00F304D1">
        <w:rPr>
          <w:rFonts w:ascii="Tahoma" w:hAnsi="Tahoma" w:cs="Tahoma"/>
          <w:sz w:val="22"/>
          <w:szCs w:val="22"/>
        </w:rPr>
        <w:t>Four</w:t>
      </w:r>
      <w:r>
        <w:rPr>
          <w:rFonts w:ascii="Tahoma" w:hAnsi="Tahoma" w:cs="Tahoma"/>
          <w:sz w:val="22"/>
          <w:szCs w:val="22"/>
        </w:rPr>
        <w:t xml:space="preserve"> </w:t>
      </w:r>
      <w:r w:rsidR="009B3BBF">
        <w:rPr>
          <w:rFonts w:ascii="Tahoma" w:hAnsi="Tahoma" w:cs="Tahoma"/>
          <w:sz w:val="22"/>
          <w:szCs w:val="22"/>
        </w:rPr>
        <w:t>stages</w:t>
      </w:r>
      <w:r w:rsidR="00115568" w:rsidRPr="00085491">
        <w:rPr>
          <w:rFonts w:ascii="Tahoma" w:hAnsi="Tahoma" w:cs="Tahoma"/>
          <w:sz w:val="22"/>
          <w:szCs w:val="22"/>
        </w:rPr>
        <w:t xml:space="preserve"> of water shortage response are outli</w:t>
      </w:r>
      <w:r w:rsidR="000329E4" w:rsidRPr="00085491">
        <w:rPr>
          <w:rFonts w:ascii="Tahoma" w:hAnsi="Tahoma" w:cs="Tahoma"/>
          <w:sz w:val="22"/>
          <w:szCs w:val="22"/>
        </w:rPr>
        <w:t xml:space="preserve">ned in the table below. The </w:t>
      </w:r>
      <w:r w:rsidR="00E110AA">
        <w:rPr>
          <w:rFonts w:ascii="Tahoma" w:hAnsi="Tahoma" w:cs="Tahoma"/>
          <w:sz w:val="22"/>
          <w:szCs w:val="22"/>
        </w:rPr>
        <w:t>three</w:t>
      </w:r>
      <w:r w:rsidR="00115568" w:rsidRPr="00085491">
        <w:rPr>
          <w:rFonts w:ascii="Tahoma" w:hAnsi="Tahoma" w:cs="Tahoma"/>
          <w:sz w:val="22"/>
          <w:szCs w:val="22"/>
        </w:rPr>
        <w:t xml:space="preserve"> levels of water shortage response are: </w:t>
      </w:r>
      <w:r w:rsidR="00E110AA">
        <w:rPr>
          <w:rFonts w:ascii="Tahoma" w:hAnsi="Tahoma" w:cs="Tahoma"/>
          <w:sz w:val="22"/>
          <w:szCs w:val="22"/>
        </w:rPr>
        <w:t>water shortage advisory (</w:t>
      </w:r>
      <w:r w:rsidR="00115568" w:rsidRPr="00085491">
        <w:rPr>
          <w:rFonts w:ascii="Tahoma" w:hAnsi="Tahoma" w:cs="Tahoma"/>
          <w:sz w:val="22"/>
          <w:szCs w:val="22"/>
        </w:rPr>
        <w:t>voluntary</w:t>
      </w:r>
      <w:r w:rsidR="005664BB" w:rsidRPr="00085491">
        <w:rPr>
          <w:rFonts w:ascii="Tahoma" w:hAnsi="Tahoma" w:cs="Tahoma"/>
          <w:sz w:val="22"/>
          <w:szCs w:val="22"/>
        </w:rPr>
        <w:t xml:space="preserve"> re</w:t>
      </w:r>
      <w:r w:rsidR="00E110AA">
        <w:rPr>
          <w:rFonts w:ascii="Tahoma" w:hAnsi="Tahoma" w:cs="Tahoma"/>
          <w:sz w:val="22"/>
          <w:szCs w:val="22"/>
        </w:rPr>
        <w:t>strictions/red</w:t>
      </w:r>
      <w:r w:rsidR="005664BB" w:rsidRPr="00085491">
        <w:rPr>
          <w:rFonts w:ascii="Tahoma" w:hAnsi="Tahoma" w:cs="Tahoma"/>
          <w:sz w:val="22"/>
          <w:szCs w:val="22"/>
        </w:rPr>
        <w:t>uctions</w:t>
      </w:r>
      <w:r w:rsidR="00E110AA">
        <w:rPr>
          <w:rFonts w:ascii="Tahoma" w:hAnsi="Tahoma" w:cs="Tahoma"/>
          <w:sz w:val="22"/>
          <w:szCs w:val="22"/>
        </w:rPr>
        <w:t>)</w:t>
      </w:r>
      <w:r w:rsidR="00115568" w:rsidRPr="00085491">
        <w:rPr>
          <w:rFonts w:ascii="Tahoma" w:hAnsi="Tahoma" w:cs="Tahoma"/>
          <w:sz w:val="22"/>
          <w:szCs w:val="22"/>
        </w:rPr>
        <w:t xml:space="preserve">, </w:t>
      </w:r>
      <w:r w:rsidR="00E110AA">
        <w:rPr>
          <w:rFonts w:ascii="Tahoma" w:hAnsi="Tahoma" w:cs="Tahoma"/>
          <w:sz w:val="22"/>
          <w:szCs w:val="22"/>
        </w:rPr>
        <w:t>water shortage alert (</w:t>
      </w:r>
      <w:r w:rsidR="00115568" w:rsidRPr="00085491">
        <w:rPr>
          <w:rFonts w:ascii="Tahoma" w:hAnsi="Tahoma" w:cs="Tahoma"/>
          <w:sz w:val="22"/>
          <w:szCs w:val="22"/>
        </w:rPr>
        <w:t>mandatory</w:t>
      </w:r>
      <w:r w:rsidR="005664BB" w:rsidRPr="00085491">
        <w:rPr>
          <w:rFonts w:ascii="Tahoma" w:hAnsi="Tahoma" w:cs="Tahoma"/>
          <w:sz w:val="22"/>
          <w:szCs w:val="22"/>
        </w:rPr>
        <w:t xml:space="preserve"> </w:t>
      </w:r>
      <w:r w:rsidR="00E110AA">
        <w:rPr>
          <w:rFonts w:ascii="Tahoma" w:hAnsi="Tahoma" w:cs="Tahoma"/>
          <w:sz w:val="22"/>
          <w:szCs w:val="22"/>
        </w:rPr>
        <w:t>restriction/</w:t>
      </w:r>
      <w:r w:rsidR="005664BB" w:rsidRPr="00085491">
        <w:rPr>
          <w:rFonts w:ascii="Tahoma" w:hAnsi="Tahoma" w:cs="Tahoma"/>
          <w:sz w:val="22"/>
          <w:szCs w:val="22"/>
        </w:rPr>
        <w:t>reductions</w:t>
      </w:r>
      <w:r w:rsidR="00E110AA">
        <w:rPr>
          <w:rFonts w:ascii="Tahoma" w:hAnsi="Tahoma" w:cs="Tahoma"/>
          <w:sz w:val="22"/>
          <w:szCs w:val="22"/>
        </w:rPr>
        <w:t xml:space="preserve">) and water shortage </w:t>
      </w:r>
      <w:r w:rsidR="00115568" w:rsidRPr="00085491">
        <w:rPr>
          <w:rFonts w:ascii="Tahoma" w:hAnsi="Tahoma" w:cs="Tahoma"/>
          <w:sz w:val="22"/>
          <w:szCs w:val="22"/>
        </w:rPr>
        <w:t xml:space="preserve">emergency </w:t>
      </w:r>
      <w:r w:rsidR="00E110AA">
        <w:rPr>
          <w:rFonts w:ascii="Tahoma" w:hAnsi="Tahoma" w:cs="Tahoma"/>
          <w:sz w:val="22"/>
          <w:szCs w:val="22"/>
        </w:rPr>
        <w:t>(escalated mandatory restrictions/</w:t>
      </w:r>
      <w:r w:rsidR="00115568" w:rsidRPr="00085491">
        <w:rPr>
          <w:rFonts w:ascii="Tahoma" w:hAnsi="Tahoma" w:cs="Tahoma"/>
          <w:sz w:val="22"/>
          <w:szCs w:val="22"/>
        </w:rPr>
        <w:t xml:space="preserve">reductions and </w:t>
      </w:r>
      <w:r w:rsidR="00DF39E1" w:rsidRPr="00085491">
        <w:rPr>
          <w:rFonts w:ascii="Tahoma" w:hAnsi="Tahoma" w:cs="Tahoma"/>
          <w:sz w:val="22"/>
          <w:szCs w:val="22"/>
        </w:rPr>
        <w:t xml:space="preserve">water </w:t>
      </w:r>
      <w:r w:rsidR="00115568" w:rsidRPr="00085491">
        <w:rPr>
          <w:rFonts w:ascii="Tahoma" w:hAnsi="Tahoma" w:cs="Tahoma"/>
          <w:sz w:val="22"/>
          <w:szCs w:val="22"/>
        </w:rPr>
        <w:t>rationing</w:t>
      </w:r>
      <w:r w:rsidR="00E110AA">
        <w:rPr>
          <w:rFonts w:ascii="Tahoma" w:hAnsi="Tahoma" w:cs="Tahoma"/>
          <w:sz w:val="22"/>
          <w:szCs w:val="22"/>
        </w:rPr>
        <w:t>)</w:t>
      </w:r>
      <w:r w:rsidR="00115568" w:rsidRPr="00085491">
        <w:rPr>
          <w:rFonts w:ascii="Tahoma" w:hAnsi="Tahoma" w:cs="Tahoma"/>
          <w:sz w:val="22"/>
          <w:szCs w:val="22"/>
        </w:rPr>
        <w:t>.</w:t>
      </w:r>
      <w:r w:rsidR="0098015F" w:rsidRPr="00085491">
        <w:rPr>
          <w:rFonts w:ascii="Tahoma" w:hAnsi="Tahoma" w:cs="Tahoma"/>
          <w:sz w:val="22"/>
          <w:szCs w:val="22"/>
        </w:rPr>
        <w:t xml:space="preserve"> A </w:t>
      </w:r>
      <w:r w:rsidR="008F4453" w:rsidRPr="00085491">
        <w:rPr>
          <w:rFonts w:ascii="Tahoma" w:hAnsi="Tahoma" w:cs="Tahoma"/>
          <w:sz w:val="22"/>
          <w:szCs w:val="22"/>
        </w:rPr>
        <w:t xml:space="preserve">detailed </w:t>
      </w:r>
      <w:r w:rsidR="0098015F" w:rsidRPr="00085491">
        <w:rPr>
          <w:rFonts w:ascii="Tahoma" w:hAnsi="Tahoma" w:cs="Tahoma"/>
          <w:sz w:val="22"/>
          <w:szCs w:val="22"/>
        </w:rPr>
        <w:t xml:space="preserve">description of </w:t>
      </w:r>
      <w:r w:rsidR="008F4453" w:rsidRPr="00085491">
        <w:rPr>
          <w:rFonts w:ascii="Tahoma" w:hAnsi="Tahoma" w:cs="Tahoma"/>
          <w:sz w:val="22"/>
          <w:szCs w:val="22"/>
        </w:rPr>
        <w:t>each response</w:t>
      </w:r>
      <w:r w:rsidR="00882087" w:rsidRPr="00085491">
        <w:rPr>
          <w:rFonts w:ascii="Tahoma" w:hAnsi="Tahoma" w:cs="Tahoma"/>
          <w:sz w:val="22"/>
          <w:szCs w:val="22"/>
        </w:rPr>
        <w:t xml:space="preserve"> level and corresponding water reduction</w:t>
      </w:r>
      <w:r w:rsidR="008F4453" w:rsidRPr="00085491">
        <w:rPr>
          <w:rFonts w:ascii="Tahoma" w:hAnsi="Tahoma" w:cs="Tahoma"/>
          <w:sz w:val="22"/>
          <w:szCs w:val="22"/>
        </w:rPr>
        <w:t xml:space="preserve"> measure</w:t>
      </w:r>
      <w:r w:rsidR="00882087" w:rsidRPr="00085491">
        <w:rPr>
          <w:rFonts w:ascii="Tahoma" w:hAnsi="Tahoma" w:cs="Tahoma"/>
          <w:sz w:val="22"/>
          <w:szCs w:val="22"/>
        </w:rPr>
        <w:t>s</w:t>
      </w:r>
      <w:r w:rsidR="008F4453" w:rsidRPr="00085491">
        <w:rPr>
          <w:rFonts w:ascii="Tahoma" w:hAnsi="Tahoma" w:cs="Tahoma"/>
          <w:sz w:val="22"/>
          <w:szCs w:val="22"/>
        </w:rPr>
        <w:t xml:space="preserve"> </w:t>
      </w:r>
      <w:proofErr w:type="gramStart"/>
      <w:r w:rsidR="00882087" w:rsidRPr="00085491">
        <w:rPr>
          <w:rFonts w:ascii="Tahoma" w:hAnsi="Tahoma" w:cs="Tahoma"/>
          <w:sz w:val="22"/>
          <w:szCs w:val="22"/>
        </w:rPr>
        <w:t>follow</w:t>
      </w:r>
      <w:proofErr w:type="gramEnd"/>
      <w:r w:rsidR="008F4453" w:rsidRPr="00085491">
        <w:rPr>
          <w:rFonts w:ascii="Tahoma" w:hAnsi="Tahoma" w:cs="Tahoma"/>
          <w:sz w:val="22"/>
          <w:szCs w:val="22"/>
        </w:rPr>
        <w:t xml:space="preserve"> below.</w:t>
      </w:r>
    </w:p>
    <w:p w14:paraId="466FA835" w14:textId="77777777" w:rsidR="003873DA" w:rsidRPr="00085491" w:rsidRDefault="003873DA" w:rsidP="00085491">
      <w:pPr>
        <w:ind w:left="360"/>
        <w:rPr>
          <w:rFonts w:ascii="Tahoma" w:hAnsi="Tahoma" w:cs="Tahoma"/>
          <w:sz w:val="22"/>
          <w:szCs w:val="22"/>
        </w:rPr>
      </w:pPr>
    </w:p>
    <w:tbl>
      <w:tblPr>
        <w:tblStyle w:val="TableGrid"/>
        <w:tblW w:w="0" w:type="auto"/>
        <w:tblLook w:val="01E0" w:firstRow="1" w:lastRow="1" w:firstColumn="1" w:lastColumn="1" w:noHBand="0" w:noVBand="0"/>
      </w:tblPr>
      <w:tblGrid>
        <w:gridCol w:w="1059"/>
        <w:gridCol w:w="1665"/>
        <w:gridCol w:w="6626"/>
      </w:tblGrid>
      <w:tr w:rsidR="003873DA" w:rsidRPr="00085491" w14:paraId="554B1F24" w14:textId="77777777" w:rsidTr="009B3BBF">
        <w:tc>
          <w:tcPr>
            <w:tcW w:w="1059" w:type="dxa"/>
          </w:tcPr>
          <w:p w14:paraId="4494DA83" w14:textId="77777777" w:rsidR="00115568" w:rsidRPr="00085491" w:rsidRDefault="00115568" w:rsidP="00115568">
            <w:pPr>
              <w:jc w:val="center"/>
              <w:rPr>
                <w:rFonts w:ascii="Tahoma" w:hAnsi="Tahoma" w:cs="Tahoma"/>
                <w:b/>
                <w:sz w:val="22"/>
                <w:szCs w:val="22"/>
              </w:rPr>
            </w:pPr>
            <w:r w:rsidRPr="00085491">
              <w:rPr>
                <w:rFonts w:ascii="Tahoma" w:hAnsi="Tahoma" w:cs="Tahoma"/>
                <w:b/>
                <w:sz w:val="22"/>
                <w:szCs w:val="22"/>
              </w:rPr>
              <w:t>Stage</w:t>
            </w:r>
          </w:p>
        </w:tc>
        <w:tc>
          <w:tcPr>
            <w:tcW w:w="1665" w:type="dxa"/>
          </w:tcPr>
          <w:p w14:paraId="1D8FA497" w14:textId="77777777" w:rsidR="00115568" w:rsidRPr="00085491" w:rsidRDefault="00115568" w:rsidP="00115568">
            <w:pPr>
              <w:jc w:val="center"/>
              <w:rPr>
                <w:rFonts w:ascii="Tahoma" w:hAnsi="Tahoma" w:cs="Tahoma"/>
                <w:b/>
                <w:sz w:val="22"/>
                <w:szCs w:val="22"/>
              </w:rPr>
            </w:pPr>
            <w:r w:rsidRPr="00085491">
              <w:rPr>
                <w:rFonts w:ascii="Tahoma" w:hAnsi="Tahoma" w:cs="Tahoma"/>
                <w:b/>
                <w:sz w:val="22"/>
                <w:szCs w:val="22"/>
              </w:rPr>
              <w:t>Response</w:t>
            </w:r>
          </w:p>
        </w:tc>
        <w:tc>
          <w:tcPr>
            <w:tcW w:w="6626" w:type="dxa"/>
          </w:tcPr>
          <w:p w14:paraId="2AA9F5E5" w14:textId="77777777" w:rsidR="00115568" w:rsidRPr="00085491" w:rsidRDefault="00115568" w:rsidP="002B2A93">
            <w:pPr>
              <w:rPr>
                <w:rFonts w:ascii="Tahoma" w:hAnsi="Tahoma" w:cs="Tahoma"/>
                <w:b/>
                <w:sz w:val="22"/>
                <w:szCs w:val="22"/>
              </w:rPr>
            </w:pPr>
            <w:r w:rsidRPr="00085491">
              <w:rPr>
                <w:rFonts w:ascii="Tahoma" w:hAnsi="Tahoma" w:cs="Tahoma"/>
                <w:b/>
                <w:sz w:val="22"/>
                <w:szCs w:val="22"/>
              </w:rPr>
              <w:t>Description</w:t>
            </w:r>
          </w:p>
        </w:tc>
      </w:tr>
      <w:tr w:rsidR="003873DA" w:rsidRPr="00085491" w14:paraId="5259C5C3" w14:textId="77777777" w:rsidTr="009B3BBF">
        <w:tc>
          <w:tcPr>
            <w:tcW w:w="1059" w:type="dxa"/>
          </w:tcPr>
          <w:p w14:paraId="3DF696D3" w14:textId="77777777" w:rsidR="00115568" w:rsidRPr="00085491" w:rsidRDefault="00115568" w:rsidP="00DF39E1">
            <w:pPr>
              <w:jc w:val="center"/>
              <w:rPr>
                <w:rFonts w:ascii="Tahoma" w:hAnsi="Tahoma" w:cs="Tahoma"/>
                <w:sz w:val="22"/>
                <w:szCs w:val="22"/>
              </w:rPr>
            </w:pPr>
            <w:r w:rsidRPr="00085491">
              <w:rPr>
                <w:rFonts w:ascii="Tahoma" w:hAnsi="Tahoma" w:cs="Tahoma"/>
                <w:sz w:val="22"/>
                <w:szCs w:val="22"/>
              </w:rPr>
              <w:lastRenderedPageBreak/>
              <w:t>1</w:t>
            </w:r>
          </w:p>
        </w:tc>
        <w:tc>
          <w:tcPr>
            <w:tcW w:w="1665" w:type="dxa"/>
          </w:tcPr>
          <w:p w14:paraId="3804E1F6" w14:textId="77777777" w:rsidR="00115568" w:rsidRPr="00085491" w:rsidRDefault="003873DA" w:rsidP="00DF39E1">
            <w:pPr>
              <w:jc w:val="center"/>
              <w:rPr>
                <w:rFonts w:ascii="Tahoma" w:hAnsi="Tahoma" w:cs="Tahoma"/>
                <w:sz w:val="22"/>
                <w:szCs w:val="22"/>
              </w:rPr>
            </w:pPr>
            <w:r>
              <w:rPr>
                <w:rFonts w:ascii="Tahoma" w:hAnsi="Tahoma" w:cs="Tahoma"/>
                <w:sz w:val="22"/>
                <w:szCs w:val="22"/>
              </w:rPr>
              <w:t>Water Shortage Advisory</w:t>
            </w:r>
          </w:p>
        </w:tc>
        <w:tc>
          <w:tcPr>
            <w:tcW w:w="6626" w:type="dxa"/>
          </w:tcPr>
          <w:p w14:paraId="2E5D74E2" w14:textId="77777777" w:rsidR="00115568" w:rsidRPr="00085491" w:rsidRDefault="003873DA" w:rsidP="00A5009F">
            <w:pPr>
              <w:jc w:val="both"/>
              <w:rPr>
                <w:rFonts w:ascii="Tahoma" w:hAnsi="Tahoma" w:cs="Tahoma"/>
                <w:sz w:val="22"/>
                <w:szCs w:val="22"/>
              </w:rPr>
            </w:pPr>
            <w:r>
              <w:rPr>
                <w:rFonts w:ascii="Tahoma" w:hAnsi="Tahoma" w:cs="Tahoma"/>
                <w:sz w:val="22"/>
                <w:szCs w:val="22"/>
              </w:rPr>
              <w:t xml:space="preserve">Voluntary Restrictions - </w:t>
            </w:r>
            <w:r w:rsidR="00DF39E1" w:rsidRPr="00085491">
              <w:rPr>
                <w:rFonts w:ascii="Tahoma" w:hAnsi="Tahoma" w:cs="Tahoma"/>
                <w:sz w:val="22"/>
                <w:szCs w:val="22"/>
              </w:rPr>
              <w:t xml:space="preserve">Water users are encouraged to </w:t>
            </w:r>
            <w:r>
              <w:rPr>
                <w:rFonts w:ascii="Tahoma" w:hAnsi="Tahoma" w:cs="Tahoma"/>
                <w:sz w:val="22"/>
                <w:szCs w:val="22"/>
              </w:rPr>
              <w:t xml:space="preserve">“voluntarily” </w:t>
            </w:r>
            <w:r w:rsidR="00DF39E1" w:rsidRPr="00085491">
              <w:rPr>
                <w:rFonts w:ascii="Tahoma" w:hAnsi="Tahoma" w:cs="Tahoma"/>
                <w:sz w:val="22"/>
                <w:szCs w:val="22"/>
              </w:rPr>
              <w:t>reduce their water use and improve water use efficiency; however, no penalties apply for noncompliance. Water supply conditions indicate a potential for shortage.</w:t>
            </w:r>
          </w:p>
        </w:tc>
      </w:tr>
      <w:tr w:rsidR="003873DA" w:rsidRPr="00085491" w14:paraId="10A232D1" w14:textId="77777777" w:rsidTr="009B3BBF">
        <w:tc>
          <w:tcPr>
            <w:tcW w:w="1059" w:type="dxa"/>
          </w:tcPr>
          <w:p w14:paraId="5904A480" w14:textId="77777777" w:rsidR="00115568" w:rsidRPr="009B3BBF" w:rsidRDefault="00115568" w:rsidP="00DF39E1">
            <w:pPr>
              <w:jc w:val="center"/>
              <w:rPr>
                <w:rFonts w:ascii="Tahoma" w:hAnsi="Tahoma" w:cs="Tahoma"/>
                <w:sz w:val="22"/>
                <w:szCs w:val="22"/>
              </w:rPr>
            </w:pPr>
            <w:r w:rsidRPr="009B3BBF">
              <w:rPr>
                <w:rFonts w:ascii="Tahoma" w:hAnsi="Tahoma" w:cs="Tahoma"/>
                <w:sz w:val="22"/>
                <w:szCs w:val="22"/>
              </w:rPr>
              <w:t>2</w:t>
            </w:r>
            <w:r w:rsidR="00AF6CF9" w:rsidRPr="009B3BBF">
              <w:rPr>
                <w:rFonts w:ascii="Tahoma" w:hAnsi="Tahoma" w:cs="Tahoma"/>
                <w:sz w:val="22"/>
                <w:szCs w:val="22"/>
              </w:rPr>
              <w:t>A</w:t>
            </w:r>
          </w:p>
        </w:tc>
        <w:tc>
          <w:tcPr>
            <w:tcW w:w="1665" w:type="dxa"/>
          </w:tcPr>
          <w:p w14:paraId="2227BA76" w14:textId="77777777" w:rsidR="005D4A93" w:rsidRDefault="003873DA" w:rsidP="00DF39E1">
            <w:pPr>
              <w:jc w:val="center"/>
              <w:rPr>
                <w:rFonts w:ascii="Tahoma" w:hAnsi="Tahoma" w:cs="Tahoma"/>
                <w:sz w:val="22"/>
                <w:szCs w:val="22"/>
              </w:rPr>
            </w:pPr>
            <w:r>
              <w:rPr>
                <w:rFonts w:ascii="Tahoma" w:hAnsi="Tahoma" w:cs="Tahoma"/>
                <w:sz w:val="22"/>
                <w:szCs w:val="22"/>
              </w:rPr>
              <w:t>Water Shortage</w:t>
            </w:r>
          </w:p>
          <w:p w14:paraId="69291349" w14:textId="77777777" w:rsidR="00115568" w:rsidRPr="00085491" w:rsidRDefault="003873DA" w:rsidP="00DF39E1">
            <w:pPr>
              <w:jc w:val="center"/>
              <w:rPr>
                <w:rFonts w:ascii="Tahoma" w:hAnsi="Tahoma" w:cs="Tahoma"/>
                <w:sz w:val="22"/>
                <w:szCs w:val="22"/>
              </w:rPr>
            </w:pPr>
            <w:r>
              <w:rPr>
                <w:rFonts w:ascii="Tahoma" w:hAnsi="Tahoma" w:cs="Tahoma"/>
                <w:sz w:val="22"/>
                <w:szCs w:val="22"/>
              </w:rPr>
              <w:t>Alert</w:t>
            </w:r>
            <w:r w:rsidR="00AF6CF9" w:rsidRPr="00F304D1">
              <w:rPr>
                <w:rFonts w:ascii="Tahoma" w:hAnsi="Tahoma" w:cs="Tahoma"/>
                <w:sz w:val="22"/>
                <w:szCs w:val="22"/>
              </w:rPr>
              <w:t>, Level 1</w:t>
            </w:r>
          </w:p>
        </w:tc>
        <w:tc>
          <w:tcPr>
            <w:tcW w:w="6626" w:type="dxa"/>
          </w:tcPr>
          <w:p w14:paraId="67D5D03A" w14:textId="39C0F277" w:rsidR="00115568" w:rsidRPr="00085491" w:rsidRDefault="003873DA" w:rsidP="00A5009F">
            <w:pPr>
              <w:jc w:val="both"/>
              <w:rPr>
                <w:rFonts w:ascii="Tahoma" w:hAnsi="Tahoma" w:cs="Tahoma"/>
                <w:sz w:val="22"/>
                <w:szCs w:val="22"/>
              </w:rPr>
            </w:pPr>
            <w:r>
              <w:rPr>
                <w:rFonts w:ascii="Tahoma" w:hAnsi="Tahoma" w:cs="Tahoma"/>
                <w:sz w:val="22"/>
                <w:szCs w:val="22"/>
              </w:rPr>
              <w:t xml:space="preserve">Mandatory Restrictions - </w:t>
            </w:r>
            <w:r w:rsidR="00DF39E1" w:rsidRPr="00085491">
              <w:rPr>
                <w:rFonts w:ascii="Tahoma" w:hAnsi="Tahoma" w:cs="Tahoma"/>
                <w:sz w:val="22"/>
                <w:szCs w:val="22"/>
              </w:rPr>
              <w:t>Water users must abide required water use reduction and efficiency measures</w:t>
            </w:r>
            <w:r w:rsidR="00E81CD1">
              <w:rPr>
                <w:rFonts w:ascii="Tahoma" w:hAnsi="Tahoma" w:cs="Tahoma"/>
                <w:sz w:val="22"/>
                <w:szCs w:val="22"/>
              </w:rPr>
              <w:t xml:space="preserve"> by reducing water usage by 10% of the prior months water </w:t>
            </w:r>
            <w:proofErr w:type="gramStart"/>
            <w:r w:rsidR="00E81CD1">
              <w:rPr>
                <w:rFonts w:ascii="Tahoma" w:hAnsi="Tahoma" w:cs="Tahoma"/>
                <w:sz w:val="22"/>
                <w:szCs w:val="22"/>
              </w:rPr>
              <w:t>bill, or</w:t>
            </w:r>
            <w:proofErr w:type="gramEnd"/>
            <w:r w:rsidR="00E81CD1">
              <w:rPr>
                <w:rFonts w:ascii="Tahoma" w:hAnsi="Tahoma" w:cs="Tahoma"/>
                <w:sz w:val="22"/>
                <w:szCs w:val="22"/>
              </w:rPr>
              <w:t xml:space="preserve"> reduce water us</w:t>
            </w:r>
            <w:r w:rsidR="00EA6F96">
              <w:rPr>
                <w:rFonts w:ascii="Tahoma" w:hAnsi="Tahoma" w:cs="Tahoma"/>
                <w:sz w:val="22"/>
                <w:szCs w:val="22"/>
              </w:rPr>
              <w:t>a</w:t>
            </w:r>
            <w:r w:rsidR="00E81CD1">
              <w:rPr>
                <w:rFonts w:ascii="Tahoma" w:hAnsi="Tahoma" w:cs="Tahoma"/>
                <w:sz w:val="22"/>
                <w:szCs w:val="22"/>
              </w:rPr>
              <w:t xml:space="preserve">ge by 20% of the average water usage amount during </w:t>
            </w:r>
            <w:r w:rsidR="00651BAC">
              <w:rPr>
                <w:rFonts w:ascii="Tahoma" w:hAnsi="Tahoma" w:cs="Tahoma"/>
                <w:sz w:val="22"/>
                <w:szCs w:val="22"/>
              </w:rPr>
              <w:t>non-water</w:t>
            </w:r>
            <w:r w:rsidR="00E81CD1">
              <w:rPr>
                <w:rFonts w:ascii="Tahoma" w:hAnsi="Tahoma" w:cs="Tahoma"/>
                <w:sz w:val="22"/>
                <w:szCs w:val="22"/>
              </w:rPr>
              <w:t xml:space="preserve"> shortage months</w:t>
            </w:r>
            <w:r w:rsidR="00DF39E1" w:rsidRPr="00085491">
              <w:rPr>
                <w:rFonts w:ascii="Tahoma" w:hAnsi="Tahoma" w:cs="Tahoma"/>
                <w:sz w:val="22"/>
                <w:szCs w:val="22"/>
              </w:rPr>
              <w:t>; penalties apply for noncompliance. Water supply conditions are significantly lower than the seasonal norm and water shortage conditions are expected to persist.</w:t>
            </w:r>
          </w:p>
        </w:tc>
      </w:tr>
      <w:tr w:rsidR="003873DA" w:rsidRPr="00F304D1" w14:paraId="598C64A1" w14:textId="77777777" w:rsidTr="009B3BBF">
        <w:tc>
          <w:tcPr>
            <w:tcW w:w="1059" w:type="dxa"/>
          </w:tcPr>
          <w:p w14:paraId="39842510" w14:textId="77777777" w:rsidR="00882087" w:rsidRPr="00F304D1" w:rsidRDefault="00AF6CF9" w:rsidP="00DF39E1">
            <w:pPr>
              <w:jc w:val="center"/>
              <w:rPr>
                <w:rFonts w:ascii="Tahoma" w:hAnsi="Tahoma" w:cs="Tahoma"/>
                <w:sz w:val="22"/>
                <w:szCs w:val="22"/>
              </w:rPr>
            </w:pPr>
            <w:r w:rsidRPr="00F304D1">
              <w:rPr>
                <w:rFonts w:ascii="Tahoma" w:hAnsi="Tahoma" w:cs="Tahoma"/>
                <w:sz w:val="22"/>
                <w:szCs w:val="22"/>
              </w:rPr>
              <w:t>2B</w:t>
            </w:r>
          </w:p>
        </w:tc>
        <w:tc>
          <w:tcPr>
            <w:tcW w:w="1665" w:type="dxa"/>
          </w:tcPr>
          <w:p w14:paraId="1D8EA5F0" w14:textId="77777777" w:rsidR="00882087" w:rsidRPr="00F304D1" w:rsidRDefault="005D4A93" w:rsidP="00DF39E1">
            <w:pPr>
              <w:jc w:val="center"/>
              <w:rPr>
                <w:rFonts w:ascii="Tahoma" w:hAnsi="Tahoma" w:cs="Tahoma"/>
                <w:sz w:val="22"/>
                <w:szCs w:val="22"/>
              </w:rPr>
            </w:pPr>
            <w:r w:rsidRPr="00F304D1">
              <w:rPr>
                <w:rFonts w:ascii="Tahoma" w:hAnsi="Tahoma" w:cs="Tahoma"/>
                <w:sz w:val="22"/>
                <w:szCs w:val="22"/>
              </w:rPr>
              <w:t xml:space="preserve">Water Shortage </w:t>
            </w:r>
            <w:r w:rsidR="00AF6CF9" w:rsidRPr="00F304D1">
              <w:rPr>
                <w:rFonts w:ascii="Tahoma" w:hAnsi="Tahoma" w:cs="Tahoma"/>
                <w:sz w:val="22"/>
                <w:szCs w:val="22"/>
              </w:rPr>
              <w:t>Alert, Level 2</w:t>
            </w:r>
          </w:p>
        </w:tc>
        <w:tc>
          <w:tcPr>
            <w:tcW w:w="6626" w:type="dxa"/>
          </w:tcPr>
          <w:p w14:paraId="0480BAD6" w14:textId="2D9800C7" w:rsidR="00882087" w:rsidRPr="00F304D1" w:rsidRDefault="00AF6CF9" w:rsidP="00A5009F">
            <w:pPr>
              <w:jc w:val="both"/>
              <w:rPr>
                <w:rFonts w:ascii="Tahoma" w:hAnsi="Tahoma" w:cs="Tahoma"/>
                <w:sz w:val="22"/>
                <w:szCs w:val="22"/>
              </w:rPr>
            </w:pPr>
            <w:r w:rsidRPr="00F304D1">
              <w:rPr>
                <w:rFonts w:ascii="Tahoma" w:hAnsi="Tahoma" w:cs="Tahoma"/>
                <w:sz w:val="22"/>
                <w:szCs w:val="22"/>
              </w:rPr>
              <w:t>Mandatory Restrictions - Water users must abide required water use reduction and efficiency measures</w:t>
            </w:r>
            <w:r w:rsidR="00E81CD1">
              <w:rPr>
                <w:rFonts w:ascii="Tahoma" w:hAnsi="Tahoma" w:cs="Tahoma"/>
                <w:sz w:val="22"/>
                <w:szCs w:val="22"/>
              </w:rPr>
              <w:t xml:space="preserve">, including reduction of an additional 10% of water usage from the prior months water bill, or reduce water usage by 30% of the average water </w:t>
            </w:r>
            <w:r w:rsidR="00651BAC">
              <w:rPr>
                <w:rFonts w:ascii="Tahoma" w:hAnsi="Tahoma" w:cs="Tahoma"/>
                <w:sz w:val="22"/>
                <w:szCs w:val="22"/>
              </w:rPr>
              <w:t>usage</w:t>
            </w:r>
            <w:r w:rsidR="00E81CD1">
              <w:rPr>
                <w:rFonts w:ascii="Tahoma" w:hAnsi="Tahoma" w:cs="Tahoma"/>
                <w:sz w:val="22"/>
                <w:szCs w:val="22"/>
              </w:rPr>
              <w:t xml:space="preserve"> </w:t>
            </w:r>
            <w:r w:rsidR="00651BAC">
              <w:rPr>
                <w:rFonts w:ascii="Tahoma" w:hAnsi="Tahoma" w:cs="Tahoma"/>
                <w:sz w:val="22"/>
                <w:szCs w:val="22"/>
              </w:rPr>
              <w:t>amount during non-water shortage months</w:t>
            </w:r>
            <w:r w:rsidRPr="00F304D1">
              <w:rPr>
                <w:rFonts w:ascii="Tahoma" w:hAnsi="Tahoma" w:cs="Tahoma"/>
                <w:sz w:val="22"/>
                <w:szCs w:val="22"/>
              </w:rPr>
              <w:t>; penalties apply for noncompliance. Water supply conditions are significantly lower than the seasonal norm and water shortage conditions are expected to persist.</w:t>
            </w:r>
          </w:p>
        </w:tc>
      </w:tr>
      <w:tr w:rsidR="003873DA" w:rsidRPr="00085491" w14:paraId="1875A278" w14:textId="77777777" w:rsidTr="009B3BBF">
        <w:tc>
          <w:tcPr>
            <w:tcW w:w="1059" w:type="dxa"/>
          </w:tcPr>
          <w:p w14:paraId="79FD59DD" w14:textId="77777777" w:rsidR="00115568" w:rsidRPr="00085491" w:rsidRDefault="00AF6CF9" w:rsidP="00DF39E1">
            <w:pPr>
              <w:jc w:val="center"/>
              <w:rPr>
                <w:rFonts w:ascii="Tahoma" w:hAnsi="Tahoma" w:cs="Tahoma"/>
                <w:sz w:val="22"/>
                <w:szCs w:val="22"/>
              </w:rPr>
            </w:pPr>
            <w:r>
              <w:rPr>
                <w:rFonts w:ascii="Tahoma" w:hAnsi="Tahoma" w:cs="Tahoma"/>
                <w:sz w:val="22"/>
                <w:szCs w:val="22"/>
              </w:rPr>
              <w:t>3</w:t>
            </w:r>
          </w:p>
        </w:tc>
        <w:tc>
          <w:tcPr>
            <w:tcW w:w="1665" w:type="dxa"/>
          </w:tcPr>
          <w:p w14:paraId="076D6A46" w14:textId="77777777" w:rsidR="00115568" w:rsidRPr="00085491" w:rsidRDefault="00AF6CF9" w:rsidP="00DF39E1">
            <w:pPr>
              <w:jc w:val="center"/>
              <w:rPr>
                <w:rFonts w:ascii="Tahoma" w:hAnsi="Tahoma" w:cs="Tahoma"/>
                <w:sz w:val="22"/>
                <w:szCs w:val="22"/>
              </w:rPr>
            </w:pPr>
            <w:r>
              <w:rPr>
                <w:rFonts w:ascii="Tahoma" w:hAnsi="Tahoma" w:cs="Tahoma"/>
                <w:sz w:val="22"/>
                <w:szCs w:val="22"/>
              </w:rPr>
              <w:t>Water Shortage Emergency</w:t>
            </w:r>
          </w:p>
        </w:tc>
        <w:tc>
          <w:tcPr>
            <w:tcW w:w="6626" w:type="dxa"/>
          </w:tcPr>
          <w:p w14:paraId="0B92C3FE" w14:textId="77777777" w:rsidR="00115568" w:rsidRPr="00085491" w:rsidRDefault="00AF6CF9" w:rsidP="00A5009F">
            <w:pPr>
              <w:jc w:val="both"/>
              <w:rPr>
                <w:rFonts w:ascii="Tahoma" w:hAnsi="Tahoma" w:cs="Tahoma"/>
                <w:sz w:val="22"/>
                <w:szCs w:val="22"/>
              </w:rPr>
            </w:pPr>
            <w:r w:rsidRPr="00085491">
              <w:rPr>
                <w:rFonts w:ascii="Tahoma" w:hAnsi="Tahoma" w:cs="Tahoma"/>
                <w:sz w:val="22"/>
                <w:szCs w:val="22"/>
              </w:rPr>
              <w:t>Water supply conditions are substantially diminished and pose an imminent threat to human health or environmental integrity</w:t>
            </w:r>
            <w:r>
              <w:rPr>
                <w:rFonts w:ascii="Tahoma" w:hAnsi="Tahoma" w:cs="Tahoma"/>
                <w:sz w:val="22"/>
                <w:szCs w:val="22"/>
              </w:rPr>
              <w:t>;</w:t>
            </w:r>
            <w:r w:rsidRPr="00085491">
              <w:rPr>
                <w:rFonts w:ascii="Tahoma" w:hAnsi="Tahoma" w:cs="Tahoma"/>
                <w:sz w:val="22"/>
                <w:szCs w:val="22"/>
              </w:rPr>
              <w:t xml:space="preserve"> remaining supplies must be allocated to preserve human health and environmental integrity.</w:t>
            </w:r>
          </w:p>
        </w:tc>
      </w:tr>
    </w:tbl>
    <w:p w14:paraId="6F8903FC" w14:textId="77777777" w:rsidR="00882087" w:rsidRPr="00085491" w:rsidRDefault="00882087" w:rsidP="00D95D01">
      <w:pPr>
        <w:rPr>
          <w:rFonts w:ascii="Tahoma" w:hAnsi="Tahoma" w:cs="Tahoma"/>
          <w:sz w:val="22"/>
          <w:szCs w:val="22"/>
        </w:rPr>
      </w:pPr>
    </w:p>
    <w:p w14:paraId="766ADECB" w14:textId="1EB8E01E" w:rsidR="00115568" w:rsidRPr="00085491" w:rsidRDefault="008F4453" w:rsidP="00A5009F">
      <w:pPr>
        <w:ind w:left="360"/>
        <w:jc w:val="both"/>
        <w:rPr>
          <w:rFonts w:ascii="Tahoma" w:hAnsi="Tahoma" w:cs="Tahoma"/>
          <w:sz w:val="22"/>
          <w:szCs w:val="22"/>
        </w:rPr>
      </w:pPr>
      <w:r w:rsidRPr="00085491">
        <w:rPr>
          <w:rFonts w:ascii="Tahoma" w:hAnsi="Tahoma" w:cs="Tahoma"/>
          <w:sz w:val="22"/>
          <w:szCs w:val="22"/>
        </w:rPr>
        <w:t xml:space="preserve">In </w:t>
      </w:r>
      <w:r w:rsidRPr="0039118D">
        <w:rPr>
          <w:rFonts w:ascii="Tahoma" w:hAnsi="Tahoma" w:cs="Tahoma"/>
          <w:sz w:val="22"/>
          <w:szCs w:val="22"/>
        </w:rPr>
        <w:t>Stage 1</w:t>
      </w:r>
      <w:r w:rsidRPr="00085491">
        <w:rPr>
          <w:rFonts w:ascii="Tahoma" w:hAnsi="Tahoma" w:cs="Tahoma"/>
          <w:sz w:val="22"/>
          <w:szCs w:val="22"/>
        </w:rPr>
        <w:t xml:space="preserve">, </w:t>
      </w:r>
      <w:r w:rsidR="005D4A93" w:rsidRPr="005D4A93">
        <w:rPr>
          <w:rFonts w:ascii="Tahoma" w:hAnsi="Tahoma" w:cs="Tahoma"/>
          <w:i/>
          <w:sz w:val="22"/>
          <w:szCs w:val="22"/>
        </w:rPr>
        <w:t>Water Shortage Advisory</w:t>
      </w:r>
      <w:r w:rsidRPr="00085491">
        <w:rPr>
          <w:rFonts w:ascii="Tahoma" w:hAnsi="Tahoma" w:cs="Tahoma"/>
          <w:sz w:val="22"/>
          <w:szCs w:val="22"/>
        </w:rPr>
        <w:t xml:space="preserve">, all water users will be asked to reduce </w:t>
      </w:r>
      <w:r w:rsidR="00882087" w:rsidRPr="00085491">
        <w:rPr>
          <w:rFonts w:ascii="Tahoma" w:hAnsi="Tahoma" w:cs="Tahoma"/>
          <w:sz w:val="22"/>
          <w:szCs w:val="22"/>
        </w:rPr>
        <w:t>their normal</w:t>
      </w:r>
      <w:r w:rsidR="005D4A93">
        <w:rPr>
          <w:rFonts w:ascii="Tahoma" w:hAnsi="Tahoma" w:cs="Tahoma"/>
          <w:sz w:val="22"/>
          <w:szCs w:val="22"/>
        </w:rPr>
        <w:t xml:space="preserve"> water use by 10</w:t>
      </w:r>
      <w:r w:rsidRPr="00085491">
        <w:rPr>
          <w:rFonts w:ascii="Tahoma" w:hAnsi="Tahoma" w:cs="Tahoma"/>
          <w:sz w:val="22"/>
          <w:szCs w:val="22"/>
        </w:rPr>
        <w:t>%. Cust</w:t>
      </w:r>
      <w:r w:rsidR="00882087" w:rsidRPr="00085491">
        <w:rPr>
          <w:rFonts w:ascii="Tahoma" w:hAnsi="Tahoma" w:cs="Tahoma"/>
          <w:sz w:val="22"/>
          <w:szCs w:val="22"/>
        </w:rPr>
        <w:t>om</w:t>
      </w:r>
      <w:r w:rsidRPr="00085491">
        <w:rPr>
          <w:rFonts w:ascii="Tahoma" w:hAnsi="Tahoma" w:cs="Tahoma"/>
          <w:sz w:val="22"/>
          <w:szCs w:val="22"/>
        </w:rPr>
        <w:t>e</w:t>
      </w:r>
      <w:r w:rsidR="00882087" w:rsidRPr="00085491">
        <w:rPr>
          <w:rFonts w:ascii="Tahoma" w:hAnsi="Tahoma" w:cs="Tahoma"/>
          <w:sz w:val="22"/>
          <w:szCs w:val="22"/>
        </w:rPr>
        <w:t>r education and outreach programs</w:t>
      </w:r>
      <w:r w:rsidR="005D4A93">
        <w:rPr>
          <w:rFonts w:ascii="Tahoma" w:hAnsi="Tahoma" w:cs="Tahoma"/>
          <w:sz w:val="22"/>
          <w:szCs w:val="22"/>
        </w:rPr>
        <w:t xml:space="preserve"> (i.e., a</w:t>
      </w:r>
      <w:r w:rsidR="005D4A93">
        <w:rPr>
          <w:rFonts w:ascii="Arial" w:hAnsi="Arial" w:cs="Arial"/>
          <w:sz w:val="22"/>
          <w:szCs w:val="22"/>
        </w:rPr>
        <w:t xml:space="preserve">rticles in local publications; City’s website; local radio and television stations ads and public service announcements; public/private school education; presentations to civic groups) </w:t>
      </w:r>
      <w:r w:rsidRPr="00085491">
        <w:rPr>
          <w:rFonts w:ascii="Tahoma" w:hAnsi="Tahoma" w:cs="Tahoma"/>
          <w:sz w:val="22"/>
          <w:szCs w:val="22"/>
        </w:rPr>
        <w:t>will encourage water conservation and efficiency measures including: irrigating</w:t>
      </w:r>
      <w:r w:rsidR="00882087" w:rsidRPr="00085491">
        <w:rPr>
          <w:rFonts w:ascii="Tahoma" w:hAnsi="Tahoma" w:cs="Tahoma"/>
          <w:sz w:val="22"/>
          <w:szCs w:val="22"/>
        </w:rPr>
        <w:t xml:space="preserve"> landscapes a</w:t>
      </w:r>
      <w:r w:rsidR="00024CDF" w:rsidRPr="00024CDF">
        <w:rPr>
          <w:rFonts w:ascii="Tahoma" w:hAnsi="Tahoma" w:cs="Tahoma"/>
          <w:sz w:val="22"/>
          <w:szCs w:val="22"/>
          <w:u w:val="single"/>
        </w:rPr>
        <w:t>s</w:t>
      </w:r>
      <w:r w:rsidR="00882087" w:rsidRPr="00085491">
        <w:rPr>
          <w:rFonts w:ascii="Tahoma" w:hAnsi="Tahoma" w:cs="Tahoma"/>
          <w:sz w:val="22"/>
          <w:szCs w:val="22"/>
        </w:rPr>
        <w:t xml:space="preserve"> </w:t>
      </w:r>
      <w:r w:rsidR="00024CDF" w:rsidRPr="00F304D1">
        <w:rPr>
          <w:rFonts w:ascii="Tahoma" w:hAnsi="Tahoma" w:cs="Tahoma"/>
          <w:sz w:val="22"/>
          <w:szCs w:val="22"/>
        </w:rPr>
        <w:t xml:space="preserve">needed to insure survival of plants </w:t>
      </w:r>
      <w:r w:rsidR="00EF4103">
        <w:rPr>
          <w:rFonts w:ascii="Tahoma" w:hAnsi="Tahoma" w:cs="Tahoma"/>
          <w:sz w:val="22"/>
          <w:szCs w:val="22"/>
        </w:rPr>
        <w:t xml:space="preserve">(a maximum of water </w:t>
      </w:r>
      <w:r w:rsidR="006435DA">
        <w:rPr>
          <w:rFonts w:ascii="Tahoma" w:hAnsi="Tahoma" w:cs="Tahoma"/>
          <w:sz w:val="22"/>
          <w:szCs w:val="22"/>
        </w:rPr>
        <w:t>usage</w:t>
      </w:r>
      <w:r w:rsidR="00EF4103">
        <w:rPr>
          <w:rFonts w:ascii="Tahoma" w:hAnsi="Tahoma" w:cs="Tahoma"/>
          <w:sz w:val="22"/>
          <w:szCs w:val="22"/>
        </w:rPr>
        <w:t xml:space="preserve"> will be </w:t>
      </w:r>
      <w:proofErr w:type="gramStart"/>
      <w:r w:rsidR="00EF4103">
        <w:rPr>
          <w:rFonts w:ascii="Tahoma" w:hAnsi="Tahoma" w:cs="Tahoma"/>
          <w:sz w:val="22"/>
          <w:szCs w:val="22"/>
        </w:rPr>
        <w:t>one  inch</w:t>
      </w:r>
      <w:proofErr w:type="gramEnd"/>
      <w:r w:rsidR="00EF4103">
        <w:rPr>
          <w:rFonts w:ascii="Tahoma" w:hAnsi="Tahoma" w:cs="Tahoma"/>
          <w:sz w:val="22"/>
          <w:szCs w:val="22"/>
        </w:rPr>
        <w:t xml:space="preserve"> of water depth x the area of the irrigated landscape per week) </w:t>
      </w:r>
      <w:r w:rsidR="009B3BBF">
        <w:rPr>
          <w:rFonts w:ascii="Tahoma" w:hAnsi="Tahoma" w:cs="Tahoma"/>
          <w:sz w:val="22"/>
          <w:szCs w:val="22"/>
        </w:rPr>
        <w:t xml:space="preserve">. </w:t>
      </w:r>
      <w:r w:rsidRPr="00F304D1">
        <w:rPr>
          <w:rFonts w:ascii="Tahoma" w:hAnsi="Tahoma" w:cs="Tahoma"/>
          <w:sz w:val="22"/>
          <w:szCs w:val="22"/>
        </w:rPr>
        <w:t xml:space="preserve"> </w:t>
      </w:r>
      <w:r w:rsidR="009B3BBF">
        <w:rPr>
          <w:rFonts w:ascii="Tahoma" w:hAnsi="Tahoma" w:cs="Tahoma"/>
          <w:sz w:val="22"/>
          <w:szCs w:val="22"/>
        </w:rPr>
        <w:t>Example: B</w:t>
      </w:r>
      <w:r w:rsidR="00024CDF" w:rsidRPr="00F304D1">
        <w:rPr>
          <w:rFonts w:ascii="Tahoma" w:hAnsi="Tahoma" w:cs="Tahoma"/>
          <w:sz w:val="22"/>
          <w:szCs w:val="22"/>
        </w:rPr>
        <w:t>eginning on May 1, 20</w:t>
      </w:r>
      <w:r w:rsidR="009B3BBF">
        <w:rPr>
          <w:rFonts w:ascii="Tahoma" w:hAnsi="Tahoma" w:cs="Tahoma"/>
          <w:sz w:val="22"/>
          <w:szCs w:val="22"/>
        </w:rPr>
        <w:t>23</w:t>
      </w:r>
      <w:r w:rsidR="00024CDF" w:rsidRPr="00F304D1">
        <w:rPr>
          <w:rFonts w:ascii="Tahoma" w:hAnsi="Tahoma" w:cs="Tahoma"/>
          <w:sz w:val="22"/>
          <w:szCs w:val="22"/>
        </w:rPr>
        <w:t xml:space="preserve"> it will be required that all lawn and landscaping irrigation occur between 7:00 pm and 9:00 am from May 1 through September 30 each subsequent year</w:t>
      </w:r>
      <w:r w:rsidR="009B3BBF">
        <w:rPr>
          <w:rFonts w:ascii="Tahoma" w:hAnsi="Tahoma" w:cs="Tahoma"/>
          <w:sz w:val="22"/>
          <w:szCs w:val="22"/>
        </w:rPr>
        <w:t xml:space="preserve"> in stage 1</w:t>
      </w:r>
      <w:r w:rsidR="00024CDF" w:rsidRPr="00F304D1">
        <w:rPr>
          <w:rFonts w:ascii="Tahoma" w:hAnsi="Tahoma" w:cs="Tahoma"/>
          <w:sz w:val="22"/>
          <w:szCs w:val="22"/>
        </w:rPr>
        <w:t xml:space="preserve">; </w:t>
      </w:r>
      <w:r w:rsidRPr="00F304D1">
        <w:rPr>
          <w:rFonts w:ascii="Tahoma" w:hAnsi="Tahoma" w:cs="Tahoma"/>
          <w:sz w:val="22"/>
          <w:szCs w:val="22"/>
        </w:rPr>
        <w:t xml:space="preserve">preventing </w:t>
      </w:r>
      <w:r w:rsidR="00882087" w:rsidRPr="00F304D1">
        <w:rPr>
          <w:rFonts w:ascii="Tahoma" w:hAnsi="Tahoma" w:cs="Tahoma"/>
          <w:sz w:val="22"/>
          <w:szCs w:val="22"/>
        </w:rPr>
        <w:t>water waste,</w:t>
      </w:r>
      <w:r w:rsidR="00882087" w:rsidRPr="00085491">
        <w:rPr>
          <w:rFonts w:ascii="Tahoma" w:hAnsi="Tahoma" w:cs="Tahoma"/>
          <w:sz w:val="22"/>
          <w:szCs w:val="22"/>
        </w:rPr>
        <w:t xml:space="preserve"> </w:t>
      </w:r>
      <w:r w:rsidRPr="00085491">
        <w:rPr>
          <w:rFonts w:ascii="Tahoma" w:hAnsi="Tahoma" w:cs="Tahoma"/>
          <w:sz w:val="22"/>
          <w:szCs w:val="22"/>
        </w:rPr>
        <w:t>runoff and watering impervious surfaces</w:t>
      </w:r>
      <w:r w:rsidR="00882087" w:rsidRPr="00085491">
        <w:rPr>
          <w:rFonts w:ascii="Tahoma" w:hAnsi="Tahoma" w:cs="Tahoma"/>
          <w:sz w:val="22"/>
          <w:szCs w:val="22"/>
        </w:rPr>
        <w:t xml:space="preserve">; </w:t>
      </w:r>
      <w:r w:rsidRPr="00085491">
        <w:rPr>
          <w:rFonts w:ascii="Tahoma" w:hAnsi="Tahoma" w:cs="Tahoma"/>
          <w:sz w:val="22"/>
          <w:szCs w:val="22"/>
        </w:rPr>
        <w:t>watering plants deeply to encourage root growth</w:t>
      </w:r>
      <w:r w:rsidR="00882087" w:rsidRPr="00085491">
        <w:rPr>
          <w:rFonts w:ascii="Tahoma" w:hAnsi="Tahoma" w:cs="Tahoma"/>
          <w:sz w:val="22"/>
          <w:szCs w:val="22"/>
        </w:rPr>
        <w:t xml:space="preserve">; </w:t>
      </w:r>
      <w:r w:rsidRPr="00085491">
        <w:rPr>
          <w:rFonts w:ascii="Tahoma" w:hAnsi="Tahoma" w:cs="Tahoma"/>
          <w:sz w:val="22"/>
          <w:szCs w:val="22"/>
        </w:rPr>
        <w:t>washing only full loads in clothes and dishwashers</w:t>
      </w:r>
      <w:r w:rsidR="00882087" w:rsidRPr="00085491">
        <w:rPr>
          <w:rFonts w:ascii="Tahoma" w:hAnsi="Tahoma" w:cs="Tahoma"/>
          <w:sz w:val="22"/>
          <w:szCs w:val="22"/>
        </w:rPr>
        <w:t xml:space="preserve">; </w:t>
      </w:r>
      <w:r w:rsidRPr="00085491">
        <w:rPr>
          <w:rFonts w:ascii="Tahoma" w:hAnsi="Tahoma" w:cs="Tahoma"/>
          <w:sz w:val="22"/>
          <w:szCs w:val="22"/>
        </w:rPr>
        <w:t>using spring-loaded nozzles on garden hoses</w:t>
      </w:r>
      <w:r w:rsidR="00882087" w:rsidRPr="00085491">
        <w:rPr>
          <w:rFonts w:ascii="Tahoma" w:hAnsi="Tahoma" w:cs="Tahoma"/>
          <w:sz w:val="22"/>
          <w:szCs w:val="22"/>
        </w:rPr>
        <w:t>;</w:t>
      </w:r>
      <w:r w:rsidRPr="00085491">
        <w:rPr>
          <w:rFonts w:ascii="Tahoma" w:hAnsi="Tahoma" w:cs="Tahoma"/>
          <w:sz w:val="22"/>
          <w:szCs w:val="22"/>
        </w:rPr>
        <w:t xml:space="preserve"> identifying and repairing all water leaks</w:t>
      </w:r>
      <w:r w:rsidR="001F5258">
        <w:rPr>
          <w:rFonts w:ascii="Tahoma" w:hAnsi="Tahoma" w:cs="Tahoma"/>
          <w:sz w:val="22"/>
          <w:szCs w:val="22"/>
        </w:rPr>
        <w:t xml:space="preserve"> and minimize vehicle washing</w:t>
      </w:r>
      <w:r w:rsidRPr="00085491">
        <w:rPr>
          <w:rFonts w:ascii="Tahoma" w:hAnsi="Tahoma" w:cs="Tahoma"/>
          <w:sz w:val="22"/>
          <w:szCs w:val="22"/>
        </w:rPr>
        <w:t>.</w:t>
      </w:r>
    </w:p>
    <w:p w14:paraId="7CF20283" w14:textId="77777777" w:rsidR="008F4453" w:rsidRPr="00085491" w:rsidRDefault="008F4453" w:rsidP="00A5009F">
      <w:pPr>
        <w:ind w:left="360"/>
        <w:jc w:val="both"/>
        <w:rPr>
          <w:rFonts w:ascii="Tahoma" w:hAnsi="Tahoma" w:cs="Tahoma"/>
          <w:sz w:val="22"/>
          <w:szCs w:val="22"/>
        </w:rPr>
      </w:pPr>
    </w:p>
    <w:p w14:paraId="6B5743AA" w14:textId="2E328877" w:rsidR="008F4453" w:rsidRPr="00300505" w:rsidRDefault="008F4453" w:rsidP="00A5009F">
      <w:pPr>
        <w:ind w:left="360"/>
        <w:jc w:val="both"/>
        <w:rPr>
          <w:rFonts w:ascii="Tahoma" w:hAnsi="Tahoma" w:cs="Tahoma"/>
          <w:sz w:val="22"/>
          <w:szCs w:val="22"/>
        </w:rPr>
      </w:pPr>
      <w:r w:rsidRPr="00F304D1">
        <w:rPr>
          <w:rFonts w:ascii="Tahoma" w:hAnsi="Tahoma" w:cs="Tahoma"/>
          <w:sz w:val="22"/>
          <w:szCs w:val="22"/>
        </w:rPr>
        <w:t>In Stage 2</w:t>
      </w:r>
      <w:r w:rsidR="0039118D" w:rsidRPr="00F304D1">
        <w:rPr>
          <w:rFonts w:ascii="Tahoma" w:hAnsi="Tahoma" w:cs="Tahoma"/>
          <w:sz w:val="22"/>
          <w:szCs w:val="22"/>
        </w:rPr>
        <w:t>A</w:t>
      </w:r>
      <w:r w:rsidRPr="00F304D1">
        <w:rPr>
          <w:rFonts w:ascii="Tahoma" w:hAnsi="Tahoma" w:cs="Tahoma"/>
          <w:sz w:val="22"/>
          <w:szCs w:val="22"/>
        </w:rPr>
        <w:t xml:space="preserve">, </w:t>
      </w:r>
      <w:r w:rsidR="001F5258" w:rsidRPr="00F304D1">
        <w:rPr>
          <w:rFonts w:ascii="Tahoma" w:hAnsi="Tahoma" w:cs="Tahoma"/>
          <w:i/>
          <w:sz w:val="22"/>
          <w:szCs w:val="22"/>
        </w:rPr>
        <w:t>Water Shortage Alert</w:t>
      </w:r>
      <w:r w:rsidRPr="00F304D1">
        <w:rPr>
          <w:rFonts w:ascii="Tahoma" w:hAnsi="Tahoma" w:cs="Tahoma"/>
          <w:sz w:val="22"/>
          <w:szCs w:val="22"/>
        </w:rPr>
        <w:t>,</w:t>
      </w:r>
      <w:r w:rsidR="0039118D" w:rsidRPr="00F304D1">
        <w:rPr>
          <w:rFonts w:ascii="Tahoma" w:hAnsi="Tahoma" w:cs="Tahoma"/>
          <w:sz w:val="22"/>
          <w:szCs w:val="22"/>
        </w:rPr>
        <w:t xml:space="preserve"> Level 1,</w:t>
      </w:r>
      <w:r w:rsidRPr="00F304D1">
        <w:rPr>
          <w:rFonts w:ascii="Tahoma" w:hAnsi="Tahoma" w:cs="Tahoma"/>
          <w:sz w:val="22"/>
          <w:szCs w:val="22"/>
        </w:rPr>
        <w:t xml:space="preserve"> all </w:t>
      </w:r>
      <w:r w:rsidR="00882087" w:rsidRPr="00F304D1">
        <w:rPr>
          <w:rFonts w:ascii="Tahoma" w:hAnsi="Tahoma" w:cs="Tahoma"/>
          <w:sz w:val="22"/>
          <w:szCs w:val="22"/>
        </w:rPr>
        <w:t xml:space="preserve">customers are expected to </w:t>
      </w:r>
      <w:r w:rsidRPr="00F304D1">
        <w:rPr>
          <w:rFonts w:ascii="Tahoma" w:hAnsi="Tahoma" w:cs="Tahoma"/>
          <w:sz w:val="22"/>
          <w:szCs w:val="22"/>
        </w:rPr>
        <w:t>reduce their water</w:t>
      </w:r>
      <w:r w:rsidRPr="00085491">
        <w:rPr>
          <w:rFonts w:ascii="Tahoma" w:hAnsi="Tahoma" w:cs="Tahoma"/>
          <w:sz w:val="22"/>
          <w:szCs w:val="22"/>
        </w:rPr>
        <w:t xml:space="preserve"> use by </w:t>
      </w:r>
      <w:r w:rsidR="001F5258">
        <w:rPr>
          <w:rFonts w:ascii="Tahoma" w:hAnsi="Tahoma" w:cs="Tahoma"/>
          <w:sz w:val="22"/>
          <w:szCs w:val="22"/>
        </w:rPr>
        <w:t xml:space="preserve">an additional </w:t>
      </w:r>
      <w:r w:rsidR="0039118D">
        <w:rPr>
          <w:rFonts w:ascii="Tahoma" w:hAnsi="Tahoma" w:cs="Tahoma"/>
          <w:sz w:val="22"/>
          <w:szCs w:val="22"/>
        </w:rPr>
        <w:t>1</w:t>
      </w:r>
      <w:r w:rsidRPr="00085491">
        <w:rPr>
          <w:rFonts w:ascii="Tahoma" w:hAnsi="Tahoma" w:cs="Tahoma"/>
          <w:sz w:val="22"/>
          <w:szCs w:val="22"/>
        </w:rPr>
        <w:t xml:space="preserve">0% </w:t>
      </w:r>
      <w:r w:rsidR="00882087" w:rsidRPr="00085491">
        <w:rPr>
          <w:rFonts w:ascii="Tahoma" w:hAnsi="Tahoma" w:cs="Tahoma"/>
          <w:sz w:val="22"/>
          <w:szCs w:val="22"/>
        </w:rPr>
        <w:t>in comparison</w:t>
      </w:r>
      <w:r w:rsidRPr="00085491">
        <w:rPr>
          <w:rFonts w:ascii="Tahoma" w:hAnsi="Tahoma" w:cs="Tahoma"/>
          <w:sz w:val="22"/>
          <w:szCs w:val="22"/>
        </w:rPr>
        <w:t xml:space="preserve"> to the</w:t>
      </w:r>
      <w:r w:rsidR="007C0235" w:rsidRPr="00085491">
        <w:rPr>
          <w:rFonts w:ascii="Tahoma" w:hAnsi="Tahoma" w:cs="Tahoma"/>
          <w:sz w:val="22"/>
          <w:szCs w:val="22"/>
        </w:rPr>
        <w:t>ir</w:t>
      </w:r>
      <w:r w:rsidRPr="00085491">
        <w:rPr>
          <w:rFonts w:ascii="Tahoma" w:hAnsi="Tahoma" w:cs="Tahoma"/>
          <w:sz w:val="22"/>
          <w:szCs w:val="22"/>
        </w:rPr>
        <w:t xml:space="preserve"> previous month</w:t>
      </w:r>
      <w:r w:rsidR="007C0235" w:rsidRPr="00085491">
        <w:rPr>
          <w:rFonts w:ascii="Tahoma" w:hAnsi="Tahoma" w:cs="Tahoma"/>
          <w:sz w:val="22"/>
          <w:szCs w:val="22"/>
        </w:rPr>
        <w:t>’</w:t>
      </w:r>
      <w:r w:rsidR="00EF0C09" w:rsidRPr="00085491">
        <w:rPr>
          <w:rFonts w:ascii="Tahoma" w:hAnsi="Tahoma" w:cs="Tahoma"/>
          <w:sz w:val="22"/>
          <w:szCs w:val="22"/>
        </w:rPr>
        <w:t>s water bill</w:t>
      </w:r>
      <w:r w:rsidR="007C0235" w:rsidRPr="00085491">
        <w:rPr>
          <w:rFonts w:ascii="Tahoma" w:hAnsi="Tahoma" w:cs="Tahoma"/>
          <w:sz w:val="22"/>
          <w:szCs w:val="22"/>
        </w:rPr>
        <w:t xml:space="preserve">. </w:t>
      </w:r>
      <w:r w:rsidR="001F5258">
        <w:rPr>
          <w:rFonts w:ascii="Tahoma" w:hAnsi="Tahoma" w:cs="Tahoma"/>
          <w:sz w:val="22"/>
          <w:szCs w:val="22"/>
        </w:rPr>
        <w:t xml:space="preserve"> </w:t>
      </w:r>
      <w:r w:rsidR="00882087" w:rsidRPr="00085491">
        <w:rPr>
          <w:rFonts w:ascii="Tahoma" w:hAnsi="Tahoma" w:cs="Tahoma"/>
          <w:sz w:val="22"/>
          <w:szCs w:val="22"/>
        </w:rPr>
        <w:t xml:space="preserve">In addition to continuing to encourage all voluntary reduction actions, </w:t>
      </w:r>
      <w:r w:rsidR="007C0235" w:rsidRPr="00085491">
        <w:rPr>
          <w:rFonts w:ascii="Tahoma" w:hAnsi="Tahoma" w:cs="Tahoma"/>
          <w:sz w:val="22"/>
          <w:szCs w:val="22"/>
        </w:rPr>
        <w:t xml:space="preserve">the following restrictions apply: </w:t>
      </w:r>
      <w:bookmarkStart w:id="0" w:name="OLE_LINK1"/>
      <w:r w:rsidR="00024CDF" w:rsidRPr="00F304D1">
        <w:rPr>
          <w:rFonts w:ascii="Tahoma" w:hAnsi="Tahoma" w:cs="Tahoma"/>
          <w:sz w:val="22"/>
          <w:szCs w:val="22"/>
        </w:rPr>
        <w:t>irrigating landscapes as needed to insure survival of plants; beginning on May 1, 20</w:t>
      </w:r>
      <w:r w:rsidR="002F32D7">
        <w:rPr>
          <w:rFonts w:ascii="Tahoma" w:hAnsi="Tahoma" w:cs="Tahoma"/>
          <w:sz w:val="22"/>
          <w:szCs w:val="22"/>
        </w:rPr>
        <w:t>23</w:t>
      </w:r>
      <w:r w:rsidR="00024CDF" w:rsidRPr="00F304D1">
        <w:rPr>
          <w:rFonts w:ascii="Tahoma" w:hAnsi="Tahoma" w:cs="Tahoma"/>
          <w:sz w:val="22"/>
          <w:szCs w:val="22"/>
        </w:rPr>
        <w:t xml:space="preserve"> it will be required that all lawn and landscaping irrigation occur between 7:00 pm and 9:00 am from May 1 through September 30 each subsequent year</w:t>
      </w:r>
      <w:bookmarkEnd w:id="0"/>
      <w:r w:rsidR="007C0235" w:rsidRPr="00F304D1">
        <w:rPr>
          <w:rFonts w:ascii="Tahoma" w:hAnsi="Tahoma" w:cs="Tahoma"/>
          <w:sz w:val="22"/>
          <w:szCs w:val="22"/>
        </w:rPr>
        <w:t xml:space="preserve">; </w:t>
      </w:r>
      <w:r w:rsidR="001F5258" w:rsidRPr="00F304D1">
        <w:rPr>
          <w:rFonts w:ascii="Tahoma" w:hAnsi="Tahoma" w:cs="Tahoma"/>
          <w:sz w:val="22"/>
          <w:szCs w:val="22"/>
        </w:rPr>
        <w:t xml:space="preserve">washing of vehicles </w:t>
      </w:r>
      <w:r w:rsidR="002F32D7">
        <w:rPr>
          <w:rFonts w:ascii="Tahoma" w:hAnsi="Tahoma" w:cs="Tahoma"/>
          <w:sz w:val="22"/>
          <w:szCs w:val="22"/>
        </w:rPr>
        <w:t xml:space="preserve">is prohibited </w:t>
      </w:r>
      <w:r w:rsidR="001F5258" w:rsidRPr="00F304D1">
        <w:rPr>
          <w:rFonts w:ascii="Tahoma" w:hAnsi="Tahoma" w:cs="Tahoma"/>
          <w:sz w:val="22"/>
          <w:szCs w:val="22"/>
        </w:rPr>
        <w:t>unless done</w:t>
      </w:r>
      <w:r w:rsidR="001F5258">
        <w:rPr>
          <w:rFonts w:ascii="Tahoma" w:hAnsi="Tahoma" w:cs="Tahoma"/>
          <w:sz w:val="22"/>
          <w:szCs w:val="22"/>
        </w:rPr>
        <w:t xml:space="preserve"> by </w:t>
      </w:r>
      <w:r w:rsidR="001F5258" w:rsidRPr="00024CDF">
        <w:rPr>
          <w:rFonts w:ascii="Tahoma" w:hAnsi="Tahoma" w:cs="Tahoma"/>
          <w:sz w:val="22"/>
          <w:szCs w:val="22"/>
        </w:rPr>
        <w:t xml:space="preserve">a </w:t>
      </w:r>
      <w:r w:rsidR="001F5258">
        <w:rPr>
          <w:rFonts w:ascii="Tahoma" w:hAnsi="Tahoma" w:cs="Tahoma"/>
          <w:sz w:val="22"/>
          <w:szCs w:val="22"/>
        </w:rPr>
        <w:t>vehicle washing facility</w:t>
      </w:r>
      <w:r w:rsidR="00EF4103" w:rsidRPr="00EF4103">
        <w:rPr>
          <w:rFonts w:ascii="Tahoma" w:hAnsi="Tahoma" w:cs="Tahoma"/>
          <w:sz w:val="22"/>
          <w:szCs w:val="22"/>
        </w:rPr>
        <w:t xml:space="preserve"> </w:t>
      </w:r>
      <w:r w:rsidR="00EF4103">
        <w:rPr>
          <w:rFonts w:ascii="Tahoma" w:hAnsi="Tahoma" w:cs="Tahoma"/>
          <w:sz w:val="22"/>
          <w:szCs w:val="22"/>
        </w:rPr>
        <w:t xml:space="preserve"> that is  registered with the City and </w:t>
      </w:r>
      <w:r w:rsidR="00EF4103" w:rsidRPr="00EF4103">
        <w:rPr>
          <w:rFonts w:ascii="Tahoma" w:hAnsi="Tahoma" w:cs="Tahoma"/>
          <w:sz w:val="22"/>
          <w:szCs w:val="22"/>
        </w:rPr>
        <w:t>in compliance with Session Law 2009-480, House Bill 1236</w:t>
      </w:r>
      <w:r w:rsidR="00EF4103">
        <w:rPr>
          <w:rFonts w:ascii="Tahoma" w:hAnsi="Tahoma" w:cs="Tahoma"/>
          <w:sz w:val="22"/>
          <w:szCs w:val="22"/>
        </w:rPr>
        <w:t xml:space="preserve">; </w:t>
      </w:r>
      <w:r w:rsidR="00D22CA0">
        <w:rPr>
          <w:rFonts w:ascii="Tahoma" w:hAnsi="Tahoma" w:cs="Tahoma"/>
          <w:sz w:val="22"/>
          <w:szCs w:val="22"/>
        </w:rPr>
        <w:t>p</w:t>
      </w:r>
      <w:r w:rsidR="00EF4103">
        <w:rPr>
          <w:rFonts w:ascii="Tahoma" w:hAnsi="Tahoma" w:cs="Tahoma"/>
          <w:sz w:val="22"/>
          <w:szCs w:val="22"/>
        </w:rPr>
        <w:t xml:space="preserve">lease </w:t>
      </w:r>
      <w:r w:rsidR="00EF4103" w:rsidRPr="00EF4103">
        <w:rPr>
          <w:rFonts w:ascii="Tahoma" w:hAnsi="Tahoma" w:cs="Tahoma"/>
          <w:sz w:val="22"/>
          <w:szCs w:val="22"/>
        </w:rPr>
        <w:t>contact the Water and Sewer Department to register</w:t>
      </w:r>
      <w:r w:rsidR="00D22CA0">
        <w:rPr>
          <w:rFonts w:ascii="Tahoma" w:hAnsi="Tahoma" w:cs="Tahoma"/>
          <w:sz w:val="22"/>
          <w:szCs w:val="22"/>
        </w:rPr>
        <w:t>; o</w:t>
      </w:r>
      <w:r w:rsidR="00EF4103" w:rsidRPr="00085491">
        <w:rPr>
          <w:rFonts w:ascii="Tahoma" w:hAnsi="Tahoma" w:cs="Tahoma"/>
          <w:sz w:val="22"/>
          <w:szCs w:val="22"/>
        </w:rPr>
        <w:t>utdoor</w:t>
      </w:r>
      <w:r w:rsidRPr="00085491">
        <w:rPr>
          <w:rFonts w:ascii="Tahoma" w:hAnsi="Tahoma" w:cs="Tahoma"/>
          <w:sz w:val="22"/>
          <w:szCs w:val="22"/>
        </w:rPr>
        <w:t xml:space="preserve"> use of drinking water for </w:t>
      </w:r>
      <w:r w:rsidRPr="00300505">
        <w:rPr>
          <w:rFonts w:ascii="Tahoma" w:hAnsi="Tahoma" w:cs="Tahoma"/>
          <w:sz w:val="22"/>
          <w:szCs w:val="22"/>
        </w:rPr>
        <w:t>washing impervious surfaces</w:t>
      </w:r>
      <w:r w:rsidR="007C0235" w:rsidRPr="00300505">
        <w:rPr>
          <w:rFonts w:ascii="Tahoma" w:hAnsi="Tahoma" w:cs="Tahoma"/>
          <w:sz w:val="22"/>
          <w:szCs w:val="22"/>
        </w:rPr>
        <w:t xml:space="preserve"> is prohibited</w:t>
      </w:r>
      <w:r w:rsidR="003E3E16" w:rsidRPr="00300505">
        <w:rPr>
          <w:rFonts w:ascii="Tahoma" w:hAnsi="Tahoma" w:cs="Tahoma"/>
          <w:sz w:val="22"/>
          <w:szCs w:val="22"/>
        </w:rPr>
        <w:t>;</w:t>
      </w:r>
      <w:r w:rsidR="007C0235" w:rsidRPr="00300505">
        <w:rPr>
          <w:rFonts w:ascii="Tahoma" w:hAnsi="Tahoma" w:cs="Tahoma"/>
          <w:sz w:val="22"/>
          <w:szCs w:val="22"/>
        </w:rPr>
        <w:t xml:space="preserve"> and all </w:t>
      </w:r>
      <w:r w:rsidR="007C0235" w:rsidRPr="00300505">
        <w:rPr>
          <w:rFonts w:ascii="Tahoma" w:hAnsi="Tahoma" w:cs="Tahoma"/>
          <w:sz w:val="22"/>
          <w:szCs w:val="22"/>
        </w:rPr>
        <w:lastRenderedPageBreak/>
        <w:t xml:space="preserve">testing and training </w:t>
      </w:r>
      <w:r w:rsidR="003E3E16" w:rsidRPr="00300505">
        <w:rPr>
          <w:rFonts w:ascii="Tahoma" w:hAnsi="Tahoma" w:cs="Tahoma"/>
          <w:sz w:val="22"/>
          <w:szCs w:val="22"/>
        </w:rPr>
        <w:t xml:space="preserve">purposes </w:t>
      </w:r>
      <w:r w:rsidR="007C0235" w:rsidRPr="00300505">
        <w:rPr>
          <w:rFonts w:ascii="Tahoma" w:hAnsi="Tahoma" w:cs="Tahoma"/>
          <w:sz w:val="22"/>
          <w:szCs w:val="22"/>
        </w:rPr>
        <w:t xml:space="preserve">requiring </w:t>
      </w:r>
      <w:r w:rsidRPr="00300505">
        <w:rPr>
          <w:rFonts w:ascii="Tahoma" w:hAnsi="Tahoma" w:cs="Tahoma"/>
          <w:sz w:val="22"/>
          <w:szCs w:val="22"/>
        </w:rPr>
        <w:t>drinking water</w:t>
      </w:r>
      <w:r w:rsidR="007C0235" w:rsidRPr="00300505">
        <w:rPr>
          <w:rFonts w:ascii="Tahoma" w:hAnsi="Tahoma" w:cs="Tahoma"/>
          <w:sz w:val="22"/>
          <w:szCs w:val="22"/>
        </w:rPr>
        <w:t xml:space="preserve"> </w:t>
      </w:r>
      <w:r w:rsidR="003E3E16" w:rsidRPr="00300505">
        <w:rPr>
          <w:rFonts w:ascii="Tahoma" w:hAnsi="Tahoma" w:cs="Tahoma"/>
          <w:sz w:val="22"/>
          <w:szCs w:val="22"/>
        </w:rPr>
        <w:t xml:space="preserve">(e.g. fire protection) </w:t>
      </w:r>
      <w:r w:rsidR="007C0235" w:rsidRPr="00300505">
        <w:rPr>
          <w:rFonts w:ascii="Tahoma" w:hAnsi="Tahoma" w:cs="Tahoma"/>
          <w:sz w:val="22"/>
          <w:szCs w:val="22"/>
        </w:rPr>
        <w:t>will be limited.</w:t>
      </w:r>
      <w:r w:rsidR="001F5258" w:rsidRPr="00300505">
        <w:rPr>
          <w:rFonts w:ascii="Tahoma" w:hAnsi="Tahoma" w:cs="Tahoma"/>
          <w:sz w:val="22"/>
          <w:szCs w:val="22"/>
        </w:rPr>
        <w:t xml:space="preserve">  Additionally, in Stage 2</w:t>
      </w:r>
      <w:r w:rsidR="0039118D" w:rsidRPr="00F304D1">
        <w:rPr>
          <w:rFonts w:ascii="Tahoma" w:hAnsi="Tahoma" w:cs="Tahoma"/>
          <w:sz w:val="22"/>
          <w:szCs w:val="22"/>
        </w:rPr>
        <w:t>A</w:t>
      </w:r>
      <w:r w:rsidR="001F5258" w:rsidRPr="00300505">
        <w:rPr>
          <w:rFonts w:ascii="Tahoma" w:hAnsi="Tahoma" w:cs="Tahoma"/>
          <w:sz w:val="22"/>
          <w:szCs w:val="22"/>
        </w:rPr>
        <w:t>, a drought surcharge of 1.10 times the normal water rate</w:t>
      </w:r>
      <w:r w:rsidR="00300505" w:rsidRPr="00300505">
        <w:rPr>
          <w:rFonts w:ascii="Tahoma" w:hAnsi="Tahoma" w:cs="Tahoma"/>
          <w:sz w:val="22"/>
          <w:szCs w:val="22"/>
        </w:rPr>
        <w:t xml:space="preserve"> may be</w:t>
      </w:r>
      <w:r w:rsidR="001F5258" w:rsidRPr="00300505">
        <w:rPr>
          <w:rFonts w:ascii="Tahoma" w:hAnsi="Tahoma" w:cs="Tahoma"/>
          <w:sz w:val="22"/>
          <w:szCs w:val="22"/>
        </w:rPr>
        <w:t xml:space="preserve"> applie</w:t>
      </w:r>
      <w:r w:rsidR="00300505" w:rsidRPr="00300505">
        <w:rPr>
          <w:rFonts w:ascii="Tahoma" w:hAnsi="Tahoma" w:cs="Tahoma"/>
          <w:sz w:val="22"/>
          <w:szCs w:val="22"/>
        </w:rPr>
        <w:t>d</w:t>
      </w:r>
      <w:r w:rsidR="001F5258" w:rsidRPr="00300505">
        <w:rPr>
          <w:rFonts w:ascii="Tahoma" w:hAnsi="Tahoma" w:cs="Tahoma"/>
          <w:sz w:val="22"/>
          <w:szCs w:val="22"/>
        </w:rPr>
        <w:t>.</w:t>
      </w:r>
    </w:p>
    <w:p w14:paraId="0DCBB624" w14:textId="77777777" w:rsidR="0039118D" w:rsidRDefault="0039118D" w:rsidP="00A5009F">
      <w:pPr>
        <w:ind w:left="360"/>
        <w:jc w:val="both"/>
        <w:rPr>
          <w:rFonts w:ascii="Tahoma" w:hAnsi="Tahoma" w:cs="Tahoma"/>
          <w:sz w:val="22"/>
          <w:szCs w:val="22"/>
        </w:rPr>
      </w:pPr>
    </w:p>
    <w:p w14:paraId="5B172D69" w14:textId="08AE5D47" w:rsidR="0039118D" w:rsidRPr="00F304D1" w:rsidRDefault="0039118D" w:rsidP="00A5009F">
      <w:pPr>
        <w:ind w:left="360"/>
        <w:jc w:val="both"/>
        <w:rPr>
          <w:rFonts w:ascii="Tahoma" w:hAnsi="Tahoma" w:cs="Tahoma"/>
          <w:sz w:val="22"/>
          <w:szCs w:val="22"/>
        </w:rPr>
      </w:pPr>
      <w:r w:rsidRPr="00F304D1">
        <w:rPr>
          <w:rFonts w:ascii="Tahoma" w:hAnsi="Tahoma" w:cs="Tahoma"/>
          <w:sz w:val="22"/>
          <w:szCs w:val="22"/>
        </w:rPr>
        <w:t xml:space="preserve">In Stage 2B, </w:t>
      </w:r>
      <w:r w:rsidRPr="00F304D1">
        <w:rPr>
          <w:rFonts w:ascii="Tahoma" w:hAnsi="Tahoma" w:cs="Tahoma"/>
          <w:i/>
          <w:sz w:val="22"/>
          <w:szCs w:val="22"/>
        </w:rPr>
        <w:t>Water Shortage Alert</w:t>
      </w:r>
      <w:r w:rsidRPr="00F304D1">
        <w:rPr>
          <w:rFonts w:ascii="Tahoma" w:hAnsi="Tahoma" w:cs="Tahoma"/>
          <w:sz w:val="22"/>
          <w:szCs w:val="22"/>
        </w:rPr>
        <w:t xml:space="preserve">, Level 2, all customers are expected to reduce their water use by an additional 10% in comparison to their previous month’s water bill.  In addition to continuing to encourage all voluntary reduction actions, the following restrictions apply: </w:t>
      </w:r>
      <w:r w:rsidR="00024CDF" w:rsidRPr="00F304D1">
        <w:rPr>
          <w:rFonts w:ascii="Tahoma" w:hAnsi="Tahoma" w:cs="Tahoma"/>
          <w:sz w:val="22"/>
          <w:szCs w:val="22"/>
        </w:rPr>
        <w:t>irrigating landscapes as needed to insure survival of plants; beginning on May 1, 20</w:t>
      </w:r>
      <w:r w:rsidR="00731718">
        <w:rPr>
          <w:rFonts w:ascii="Tahoma" w:hAnsi="Tahoma" w:cs="Tahoma"/>
          <w:sz w:val="22"/>
          <w:szCs w:val="22"/>
        </w:rPr>
        <w:t>23</w:t>
      </w:r>
      <w:r w:rsidR="00024CDF" w:rsidRPr="00F304D1">
        <w:rPr>
          <w:rFonts w:ascii="Tahoma" w:hAnsi="Tahoma" w:cs="Tahoma"/>
          <w:sz w:val="22"/>
          <w:szCs w:val="22"/>
        </w:rPr>
        <w:t xml:space="preserve"> it will be required that all lawn and landscaping irrigation occur between 7:00 pm and 9:00 am from May 1 through September 30 each subsequent year</w:t>
      </w:r>
      <w:r w:rsidRPr="00F304D1">
        <w:rPr>
          <w:rFonts w:ascii="Tahoma" w:hAnsi="Tahoma" w:cs="Tahoma"/>
          <w:sz w:val="22"/>
          <w:szCs w:val="22"/>
        </w:rPr>
        <w:t>; washing of vehicles</w:t>
      </w:r>
      <w:r w:rsidR="00731718">
        <w:rPr>
          <w:rFonts w:ascii="Tahoma" w:hAnsi="Tahoma" w:cs="Tahoma"/>
          <w:sz w:val="22"/>
          <w:szCs w:val="22"/>
        </w:rPr>
        <w:t xml:space="preserve"> is prohibited</w:t>
      </w:r>
      <w:r w:rsidRPr="00F304D1">
        <w:rPr>
          <w:rFonts w:ascii="Tahoma" w:hAnsi="Tahoma" w:cs="Tahoma"/>
          <w:sz w:val="22"/>
          <w:szCs w:val="22"/>
        </w:rPr>
        <w:t xml:space="preserve"> unless done by a vehicle washing facility</w:t>
      </w:r>
      <w:r w:rsidR="00EB318D" w:rsidRPr="00F304D1">
        <w:rPr>
          <w:rFonts w:ascii="Tahoma" w:hAnsi="Tahoma" w:cs="Tahoma"/>
          <w:sz w:val="22"/>
          <w:szCs w:val="22"/>
        </w:rPr>
        <w:t xml:space="preserve"> registered with the City</w:t>
      </w:r>
      <w:r w:rsidRPr="00F304D1">
        <w:rPr>
          <w:rFonts w:ascii="Tahoma" w:hAnsi="Tahoma" w:cs="Tahoma"/>
          <w:sz w:val="22"/>
          <w:szCs w:val="22"/>
        </w:rPr>
        <w:t>; outdoor use of drinking water for washing impervious surfaces is prohibited; and all testing and training purposes requiring drinking water (e.g. fire protection) will be limited.  Additionally, in Stage 2B, a drought surcharge of 1.20 times the normal water rate may be applied.</w:t>
      </w:r>
    </w:p>
    <w:p w14:paraId="2336070A" w14:textId="77777777" w:rsidR="007C0235" w:rsidRPr="00300505" w:rsidRDefault="007C0235" w:rsidP="00A5009F">
      <w:pPr>
        <w:ind w:left="360"/>
        <w:jc w:val="both"/>
        <w:rPr>
          <w:rFonts w:ascii="Tahoma" w:hAnsi="Tahoma" w:cs="Tahoma"/>
          <w:sz w:val="22"/>
          <w:szCs w:val="22"/>
        </w:rPr>
      </w:pPr>
    </w:p>
    <w:p w14:paraId="6AB8C1B4" w14:textId="77777777" w:rsidR="00EF0C09" w:rsidRPr="00300505" w:rsidRDefault="00EF0C09" w:rsidP="00A5009F">
      <w:pPr>
        <w:ind w:left="360"/>
        <w:jc w:val="both"/>
        <w:rPr>
          <w:rFonts w:ascii="Tahoma" w:hAnsi="Tahoma" w:cs="Tahoma"/>
          <w:sz w:val="22"/>
          <w:szCs w:val="22"/>
        </w:rPr>
      </w:pPr>
      <w:r w:rsidRPr="00300505">
        <w:rPr>
          <w:rFonts w:ascii="Tahoma" w:hAnsi="Tahoma" w:cs="Tahoma"/>
          <w:sz w:val="22"/>
          <w:szCs w:val="22"/>
        </w:rPr>
        <w:t xml:space="preserve">In </w:t>
      </w:r>
      <w:r w:rsidRPr="00916D2B">
        <w:rPr>
          <w:rFonts w:ascii="Tahoma" w:hAnsi="Tahoma" w:cs="Tahoma"/>
          <w:sz w:val="22"/>
          <w:szCs w:val="22"/>
        </w:rPr>
        <w:t>Stage 3</w:t>
      </w:r>
      <w:r w:rsidRPr="00300505">
        <w:rPr>
          <w:rFonts w:ascii="Tahoma" w:hAnsi="Tahoma" w:cs="Tahoma"/>
          <w:sz w:val="22"/>
          <w:szCs w:val="22"/>
        </w:rPr>
        <w:t xml:space="preserve">, </w:t>
      </w:r>
      <w:r w:rsidR="001F5258" w:rsidRPr="00300505">
        <w:rPr>
          <w:rFonts w:ascii="Tahoma" w:hAnsi="Tahoma" w:cs="Tahoma"/>
          <w:i/>
          <w:sz w:val="22"/>
          <w:szCs w:val="22"/>
        </w:rPr>
        <w:t>Water Shortage Emergency</w:t>
      </w:r>
      <w:r w:rsidRPr="00300505">
        <w:rPr>
          <w:rFonts w:ascii="Tahoma" w:hAnsi="Tahoma" w:cs="Tahoma"/>
          <w:sz w:val="22"/>
          <w:szCs w:val="22"/>
        </w:rPr>
        <w:t>, customers must continue actions from all previous stages an</w:t>
      </w:r>
      <w:r w:rsidR="0039118D">
        <w:rPr>
          <w:rFonts w:ascii="Tahoma" w:hAnsi="Tahoma" w:cs="Tahoma"/>
          <w:sz w:val="22"/>
          <w:szCs w:val="22"/>
        </w:rPr>
        <w:t>d</w:t>
      </w:r>
      <w:r w:rsidRPr="00300505">
        <w:rPr>
          <w:rFonts w:ascii="Tahoma" w:hAnsi="Tahoma" w:cs="Tahoma"/>
          <w:sz w:val="22"/>
          <w:szCs w:val="22"/>
        </w:rPr>
        <w:t xml:space="preserve"> further reduce </w:t>
      </w:r>
      <w:r w:rsidR="003E3E16" w:rsidRPr="00300505">
        <w:rPr>
          <w:rFonts w:ascii="Tahoma" w:hAnsi="Tahoma" w:cs="Tahoma"/>
          <w:sz w:val="22"/>
          <w:szCs w:val="22"/>
        </w:rPr>
        <w:t xml:space="preserve">water </w:t>
      </w:r>
      <w:r w:rsidRPr="00300505">
        <w:rPr>
          <w:rFonts w:ascii="Tahoma" w:hAnsi="Tahoma" w:cs="Tahoma"/>
          <w:sz w:val="22"/>
          <w:szCs w:val="22"/>
        </w:rPr>
        <w:t xml:space="preserve">use </w:t>
      </w:r>
      <w:r w:rsidR="003E3E16" w:rsidRPr="00300505">
        <w:rPr>
          <w:rFonts w:ascii="Tahoma" w:hAnsi="Tahoma" w:cs="Tahoma"/>
          <w:sz w:val="22"/>
          <w:szCs w:val="22"/>
        </w:rPr>
        <w:t>by</w:t>
      </w:r>
      <w:r w:rsidRPr="00300505">
        <w:rPr>
          <w:rFonts w:ascii="Tahoma" w:hAnsi="Tahoma" w:cs="Tahoma"/>
          <w:sz w:val="22"/>
          <w:szCs w:val="22"/>
        </w:rPr>
        <w:t xml:space="preserve"> </w:t>
      </w:r>
      <w:r w:rsidR="001F5258" w:rsidRPr="00300505">
        <w:rPr>
          <w:rFonts w:ascii="Tahoma" w:hAnsi="Tahoma" w:cs="Tahoma"/>
          <w:sz w:val="22"/>
          <w:szCs w:val="22"/>
        </w:rPr>
        <w:t>10</w:t>
      </w:r>
      <w:r w:rsidRPr="00300505">
        <w:rPr>
          <w:rFonts w:ascii="Tahoma" w:hAnsi="Tahoma" w:cs="Tahoma"/>
          <w:sz w:val="22"/>
          <w:szCs w:val="22"/>
        </w:rPr>
        <w:t>% compared to their previous month’s water bill. All non-essential uses of drinking water</w:t>
      </w:r>
      <w:r w:rsidR="003E3E16" w:rsidRPr="00300505">
        <w:rPr>
          <w:rFonts w:ascii="Tahoma" w:hAnsi="Tahoma" w:cs="Tahoma"/>
          <w:sz w:val="22"/>
          <w:szCs w:val="22"/>
        </w:rPr>
        <w:t xml:space="preserve"> are </w:t>
      </w:r>
      <w:proofErr w:type="gramStart"/>
      <w:r w:rsidRPr="00300505">
        <w:rPr>
          <w:rFonts w:ascii="Tahoma" w:hAnsi="Tahoma" w:cs="Tahoma"/>
          <w:sz w:val="22"/>
          <w:szCs w:val="22"/>
        </w:rPr>
        <w:t>banned</w:t>
      </w:r>
      <w:proofErr w:type="gramEnd"/>
      <w:r w:rsidRPr="00300505">
        <w:rPr>
          <w:rFonts w:ascii="Tahoma" w:hAnsi="Tahoma" w:cs="Tahoma"/>
          <w:sz w:val="22"/>
          <w:szCs w:val="22"/>
        </w:rPr>
        <w:t xml:space="preserve"> and garden and landscape irrigation must be reduced to </w:t>
      </w:r>
      <w:r w:rsidR="003E3E16" w:rsidRPr="00300505">
        <w:rPr>
          <w:rFonts w:ascii="Tahoma" w:hAnsi="Tahoma" w:cs="Tahoma"/>
          <w:sz w:val="22"/>
          <w:szCs w:val="22"/>
        </w:rPr>
        <w:t xml:space="preserve">the </w:t>
      </w:r>
      <w:r w:rsidRPr="00300505">
        <w:rPr>
          <w:rFonts w:ascii="Tahoma" w:hAnsi="Tahoma" w:cs="Tahoma"/>
          <w:sz w:val="22"/>
          <w:szCs w:val="22"/>
        </w:rPr>
        <w:t>minimum amount necessary for survival</w:t>
      </w:r>
      <w:r w:rsidR="003E3E16" w:rsidRPr="00300505">
        <w:rPr>
          <w:rFonts w:ascii="Tahoma" w:hAnsi="Tahoma" w:cs="Tahoma"/>
          <w:sz w:val="22"/>
          <w:szCs w:val="22"/>
        </w:rPr>
        <w:t xml:space="preserve">. </w:t>
      </w:r>
      <w:r w:rsidR="001F5258" w:rsidRPr="00300505">
        <w:rPr>
          <w:rFonts w:ascii="Tahoma" w:hAnsi="Tahoma" w:cs="Tahoma"/>
          <w:sz w:val="22"/>
          <w:szCs w:val="22"/>
        </w:rPr>
        <w:t xml:space="preserve"> Water </w:t>
      </w:r>
      <w:r w:rsidR="00EB318D">
        <w:rPr>
          <w:rFonts w:ascii="Tahoma" w:hAnsi="Tahoma" w:cs="Tahoma"/>
          <w:sz w:val="22"/>
          <w:szCs w:val="22"/>
        </w:rPr>
        <w:t>r</w:t>
      </w:r>
      <w:r w:rsidR="001F5258" w:rsidRPr="00300505">
        <w:rPr>
          <w:rFonts w:ascii="Tahoma" w:hAnsi="Tahoma" w:cs="Tahoma"/>
          <w:sz w:val="22"/>
          <w:szCs w:val="22"/>
        </w:rPr>
        <w:t>ationing, if deemed necessary by the city manager and utilities director, is to provide drinking water to protect public health (</w:t>
      </w:r>
      <w:proofErr w:type="gramStart"/>
      <w:r w:rsidR="001F5258" w:rsidRPr="00300505">
        <w:rPr>
          <w:rFonts w:ascii="Tahoma" w:hAnsi="Tahoma" w:cs="Tahoma"/>
          <w:sz w:val="22"/>
          <w:szCs w:val="22"/>
        </w:rPr>
        <w:t>i.e.</w:t>
      </w:r>
      <w:proofErr w:type="gramEnd"/>
      <w:r w:rsidR="001F5258" w:rsidRPr="00300505">
        <w:rPr>
          <w:rFonts w:ascii="Tahoma" w:hAnsi="Tahoma" w:cs="Tahoma"/>
          <w:sz w:val="22"/>
          <w:szCs w:val="22"/>
        </w:rPr>
        <w:t xml:space="preserve"> residences, residential health care facilities and correctional facilities). All customers are only permitted to use water at the minimum required for public health protection. Firefighting is the only allowable outdoor water use and pickup locations for distributing potable water will be announced b</w:t>
      </w:r>
      <w:r w:rsidR="003B1FAC">
        <w:rPr>
          <w:rFonts w:ascii="Tahoma" w:hAnsi="Tahoma" w:cs="Tahoma"/>
          <w:sz w:val="22"/>
          <w:szCs w:val="22"/>
        </w:rPr>
        <w:t>y</w:t>
      </w:r>
      <w:r w:rsidR="001F5258" w:rsidRPr="00300505">
        <w:rPr>
          <w:rFonts w:ascii="Tahoma" w:hAnsi="Tahoma" w:cs="Tahoma"/>
          <w:sz w:val="22"/>
          <w:szCs w:val="22"/>
        </w:rPr>
        <w:t xml:space="preserve"> the </w:t>
      </w:r>
      <w:proofErr w:type="gramStart"/>
      <w:r w:rsidR="001F5258" w:rsidRPr="00300505">
        <w:rPr>
          <w:rFonts w:ascii="Tahoma" w:hAnsi="Tahoma" w:cs="Tahoma"/>
          <w:sz w:val="22"/>
          <w:szCs w:val="22"/>
        </w:rPr>
        <w:t>City</w:t>
      </w:r>
      <w:proofErr w:type="gramEnd"/>
      <w:r w:rsidR="001F5258" w:rsidRPr="00300505">
        <w:rPr>
          <w:rFonts w:ascii="Tahoma" w:hAnsi="Tahoma" w:cs="Tahoma"/>
          <w:sz w:val="22"/>
          <w:szCs w:val="22"/>
        </w:rPr>
        <w:t>.  Additionally, in Stage 3, a drought surcharge of</w:t>
      </w:r>
      <w:r w:rsidR="0039118D">
        <w:rPr>
          <w:rFonts w:ascii="Tahoma" w:hAnsi="Tahoma" w:cs="Tahoma"/>
          <w:sz w:val="22"/>
          <w:szCs w:val="22"/>
        </w:rPr>
        <w:t xml:space="preserve"> </w:t>
      </w:r>
      <w:r w:rsidR="001F5258" w:rsidRPr="00F304D1">
        <w:rPr>
          <w:rFonts w:ascii="Tahoma" w:hAnsi="Tahoma" w:cs="Tahoma"/>
          <w:sz w:val="22"/>
          <w:szCs w:val="22"/>
        </w:rPr>
        <w:t>1.</w:t>
      </w:r>
      <w:r w:rsidR="0039118D" w:rsidRPr="00F304D1">
        <w:rPr>
          <w:rFonts w:ascii="Tahoma" w:hAnsi="Tahoma" w:cs="Tahoma"/>
          <w:sz w:val="22"/>
          <w:szCs w:val="22"/>
        </w:rPr>
        <w:t>3</w:t>
      </w:r>
      <w:r w:rsidR="001F5258" w:rsidRPr="00F304D1">
        <w:rPr>
          <w:rFonts w:ascii="Tahoma" w:hAnsi="Tahoma" w:cs="Tahoma"/>
          <w:sz w:val="22"/>
          <w:szCs w:val="22"/>
        </w:rPr>
        <w:t>0</w:t>
      </w:r>
      <w:r w:rsidR="001F5258" w:rsidRPr="00300505">
        <w:rPr>
          <w:rFonts w:ascii="Tahoma" w:hAnsi="Tahoma" w:cs="Tahoma"/>
          <w:sz w:val="22"/>
          <w:szCs w:val="22"/>
        </w:rPr>
        <w:t xml:space="preserve"> times the normal water rate </w:t>
      </w:r>
      <w:r w:rsidR="00300505" w:rsidRPr="00300505">
        <w:rPr>
          <w:rFonts w:ascii="Tahoma" w:hAnsi="Tahoma" w:cs="Tahoma"/>
          <w:sz w:val="22"/>
          <w:szCs w:val="22"/>
        </w:rPr>
        <w:t xml:space="preserve">may be </w:t>
      </w:r>
      <w:r w:rsidR="001F5258" w:rsidRPr="00300505">
        <w:rPr>
          <w:rFonts w:ascii="Tahoma" w:hAnsi="Tahoma" w:cs="Tahoma"/>
          <w:sz w:val="22"/>
          <w:szCs w:val="22"/>
        </w:rPr>
        <w:t>applie</w:t>
      </w:r>
      <w:r w:rsidR="00300505" w:rsidRPr="00300505">
        <w:rPr>
          <w:rFonts w:ascii="Tahoma" w:hAnsi="Tahoma" w:cs="Tahoma"/>
          <w:sz w:val="22"/>
          <w:szCs w:val="22"/>
        </w:rPr>
        <w:t>d</w:t>
      </w:r>
      <w:r w:rsidR="001F5258" w:rsidRPr="00300505">
        <w:rPr>
          <w:rFonts w:ascii="Tahoma" w:hAnsi="Tahoma" w:cs="Tahoma"/>
          <w:sz w:val="22"/>
          <w:szCs w:val="22"/>
        </w:rPr>
        <w:t>.</w:t>
      </w:r>
    </w:p>
    <w:p w14:paraId="4CEC03A3" w14:textId="77777777" w:rsidR="001F5258" w:rsidRDefault="001F5258" w:rsidP="00D95D01">
      <w:pPr>
        <w:rPr>
          <w:rFonts w:ascii="Tahoma" w:hAnsi="Tahoma" w:cs="Tahoma"/>
          <w:sz w:val="22"/>
          <w:szCs w:val="22"/>
        </w:rPr>
      </w:pPr>
    </w:p>
    <w:p w14:paraId="1554579D" w14:textId="77777777" w:rsidR="00D74762" w:rsidRPr="00085491" w:rsidRDefault="00D74762" w:rsidP="001F5258">
      <w:pPr>
        <w:ind w:left="360" w:hanging="360"/>
        <w:rPr>
          <w:rFonts w:ascii="Tahoma" w:hAnsi="Tahoma" w:cs="Tahoma"/>
          <w:sz w:val="22"/>
          <w:szCs w:val="22"/>
        </w:rPr>
      </w:pPr>
      <w:r w:rsidRPr="00085491">
        <w:rPr>
          <w:rFonts w:ascii="Tahoma" w:hAnsi="Tahoma" w:cs="Tahoma"/>
          <w:sz w:val="22"/>
          <w:szCs w:val="22"/>
        </w:rPr>
        <w:t>V.</w:t>
      </w:r>
      <w:r w:rsidR="001F5258">
        <w:rPr>
          <w:rFonts w:ascii="Tahoma" w:hAnsi="Tahoma" w:cs="Tahoma"/>
          <w:sz w:val="22"/>
          <w:szCs w:val="22"/>
        </w:rPr>
        <w:tab/>
      </w:r>
      <w:r w:rsidRPr="001F5258">
        <w:rPr>
          <w:rFonts w:ascii="Tahoma" w:hAnsi="Tahoma" w:cs="Tahoma"/>
          <w:sz w:val="22"/>
          <w:szCs w:val="22"/>
          <w:u w:val="single"/>
        </w:rPr>
        <w:t>Triggers</w:t>
      </w:r>
      <w:r w:rsidR="00CF5477">
        <w:rPr>
          <w:rFonts w:ascii="Tahoma" w:hAnsi="Tahoma" w:cs="Tahoma"/>
          <w:sz w:val="22"/>
          <w:szCs w:val="22"/>
          <w:u w:val="single"/>
        </w:rPr>
        <w:t xml:space="preserve"> and Responses</w:t>
      </w:r>
      <w:r w:rsidR="001F5258">
        <w:rPr>
          <w:rFonts w:ascii="Tahoma" w:hAnsi="Tahoma" w:cs="Tahoma"/>
          <w:sz w:val="22"/>
          <w:szCs w:val="22"/>
        </w:rPr>
        <w:t>.</w:t>
      </w:r>
    </w:p>
    <w:p w14:paraId="5FB1DBE1" w14:textId="77777777" w:rsidR="000329E4" w:rsidRPr="00085491" w:rsidRDefault="000329E4" w:rsidP="00D95D01">
      <w:pPr>
        <w:rPr>
          <w:rFonts w:ascii="Tahoma" w:hAnsi="Tahoma" w:cs="Tahoma"/>
          <w:sz w:val="22"/>
          <w:szCs w:val="22"/>
        </w:rPr>
      </w:pPr>
    </w:p>
    <w:p w14:paraId="454D2945" w14:textId="77777777" w:rsidR="000329E4" w:rsidRPr="00085491" w:rsidRDefault="00CF5477" w:rsidP="00A5009F">
      <w:pPr>
        <w:ind w:left="360"/>
        <w:jc w:val="both"/>
        <w:rPr>
          <w:rFonts w:ascii="Tahoma" w:hAnsi="Tahoma" w:cs="Tahoma"/>
          <w:sz w:val="22"/>
          <w:szCs w:val="22"/>
        </w:rPr>
      </w:pPr>
      <w:r>
        <w:rPr>
          <w:rFonts w:ascii="Tahoma" w:hAnsi="Tahoma" w:cs="Tahoma"/>
          <w:sz w:val="22"/>
          <w:szCs w:val="22"/>
        </w:rPr>
        <w:t>T</w:t>
      </w:r>
      <w:r w:rsidR="000329E4" w:rsidRPr="00085491">
        <w:rPr>
          <w:rFonts w:ascii="Tahoma" w:hAnsi="Tahoma" w:cs="Tahoma"/>
          <w:sz w:val="22"/>
          <w:szCs w:val="22"/>
        </w:rPr>
        <w:t xml:space="preserve">riggers for the </w:t>
      </w:r>
      <w:r>
        <w:rPr>
          <w:rFonts w:ascii="Tahoma" w:hAnsi="Tahoma" w:cs="Tahoma"/>
          <w:sz w:val="22"/>
          <w:szCs w:val="22"/>
        </w:rPr>
        <w:t>City</w:t>
      </w:r>
      <w:r w:rsidR="00486D8C" w:rsidRPr="00085491">
        <w:rPr>
          <w:rFonts w:ascii="Tahoma" w:hAnsi="Tahoma" w:cs="Tahoma"/>
          <w:sz w:val="22"/>
          <w:szCs w:val="22"/>
        </w:rPr>
        <w:t xml:space="preserve"> are provided below </w:t>
      </w:r>
      <w:r w:rsidR="003E3E16" w:rsidRPr="00085491">
        <w:rPr>
          <w:rFonts w:ascii="Tahoma" w:hAnsi="Tahoma" w:cs="Tahoma"/>
          <w:sz w:val="22"/>
          <w:szCs w:val="22"/>
        </w:rPr>
        <w:t xml:space="preserve">in relationship to </w:t>
      </w:r>
      <w:r>
        <w:rPr>
          <w:rFonts w:ascii="Tahoma" w:hAnsi="Tahoma" w:cs="Tahoma"/>
          <w:sz w:val="22"/>
          <w:szCs w:val="22"/>
        </w:rPr>
        <w:t xml:space="preserve">the City’s “run of river” water supply system: </w:t>
      </w:r>
      <w:r w:rsidR="000329E4" w:rsidRPr="00085491">
        <w:rPr>
          <w:rFonts w:ascii="Tahoma" w:hAnsi="Tahoma" w:cs="Tahoma"/>
          <w:sz w:val="22"/>
          <w:szCs w:val="22"/>
        </w:rPr>
        <w:t xml:space="preserve"> </w:t>
      </w:r>
    </w:p>
    <w:p w14:paraId="3C351070" w14:textId="77777777" w:rsidR="0078264C" w:rsidRDefault="0078264C" w:rsidP="00CF5477">
      <w:pPr>
        <w:tabs>
          <w:tab w:val="left" w:pos="720"/>
        </w:tabs>
        <w:ind w:left="720" w:hanging="360"/>
        <w:rPr>
          <w:rFonts w:ascii="Tahoma" w:hAnsi="Tahoma" w:cs="Tahoma"/>
          <w:sz w:val="22"/>
          <w:szCs w:val="22"/>
        </w:rPr>
      </w:pPr>
    </w:p>
    <w:p w14:paraId="5AC46064" w14:textId="77777777" w:rsidR="00291843" w:rsidRPr="00085491" w:rsidRDefault="00CF5477" w:rsidP="00CF5477">
      <w:pPr>
        <w:tabs>
          <w:tab w:val="left" w:pos="720"/>
        </w:tabs>
        <w:ind w:left="720" w:hanging="360"/>
        <w:rPr>
          <w:rFonts w:ascii="Tahoma" w:hAnsi="Tahoma" w:cs="Tahoma"/>
          <w:sz w:val="22"/>
          <w:szCs w:val="22"/>
        </w:rPr>
      </w:pPr>
      <w:r>
        <w:rPr>
          <w:rFonts w:ascii="Tahoma" w:hAnsi="Tahoma" w:cs="Tahoma"/>
          <w:sz w:val="22"/>
          <w:szCs w:val="22"/>
        </w:rPr>
        <w:t>A.</w:t>
      </w:r>
      <w:r>
        <w:rPr>
          <w:rFonts w:ascii="Tahoma" w:hAnsi="Tahoma" w:cs="Tahoma"/>
          <w:sz w:val="22"/>
          <w:szCs w:val="22"/>
        </w:rPr>
        <w:tab/>
      </w:r>
      <w:r w:rsidRPr="00CF5477">
        <w:rPr>
          <w:rFonts w:ascii="Tahoma" w:hAnsi="Tahoma" w:cs="Tahoma"/>
          <w:sz w:val="22"/>
          <w:szCs w:val="22"/>
          <w:u w:val="single"/>
        </w:rPr>
        <w:t>Triggers</w:t>
      </w:r>
      <w:r>
        <w:rPr>
          <w:rFonts w:ascii="Tahoma" w:hAnsi="Tahoma" w:cs="Tahoma"/>
          <w:sz w:val="22"/>
          <w:szCs w:val="22"/>
        </w:rPr>
        <w:t>.</w:t>
      </w:r>
    </w:p>
    <w:p w14:paraId="3AB2D603" w14:textId="77777777" w:rsidR="003E3E16" w:rsidRPr="00085491" w:rsidRDefault="003E3E16" w:rsidP="00A67B67">
      <w:pPr>
        <w:rPr>
          <w:rFonts w:ascii="Tahoma" w:hAnsi="Tahoma" w:cs="Tahoma"/>
          <w:sz w:val="22"/>
          <w:szCs w:val="22"/>
        </w:rPr>
      </w:pPr>
    </w:p>
    <w:p w14:paraId="79C90A54" w14:textId="0703582A" w:rsidR="00486D8C" w:rsidRPr="00085491" w:rsidRDefault="00486D8C" w:rsidP="00A5009F">
      <w:pPr>
        <w:ind w:left="720"/>
        <w:jc w:val="both"/>
        <w:rPr>
          <w:rFonts w:ascii="Tahoma" w:hAnsi="Tahoma" w:cs="Tahoma"/>
          <w:sz w:val="22"/>
          <w:szCs w:val="22"/>
        </w:rPr>
      </w:pPr>
      <w:r w:rsidRPr="00085491">
        <w:rPr>
          <w:rFonts w:ascii="Tahoma" w:hAnsi="Tahoma" w:cs="Tahoma"/>
          <w:sz w:val="22"/>
          <w:szCs w:val="22"/>
        </w:rPr>
        <w:t xml:space="preserve">If the </w:t>
      </w:r>
      <w:r w:rsidR="00CF5477">
        <w:rPr>
          <w:rFonts w:ascii="Tahoma" w:hAnsi="Tahoma" w:cs="Tahoma"/>
          <w:sz w:val="22"/>
          <w:szCs w:val="22"/>
        </w:rPr>
        <w:t>City</w:t>
      </w:r>
      <w:r w:rsidRPr="00085491">
        <w:rPr>
          <w:rFonts w:ascii="Tahoma" w:hAnsi="Tahoma" w:cs="Tahoma"/>
          <w:sz w:val="22"/>
          <w:szCs w:val="22"/>
        </w:rPr>
        <w:t>’s water source</w:t>
      </w:r>
      <w:r w:rsidR="00CF5477">
        <w:rPr>
          <w:rFonts w:ascii="Tahoma" w:hAnsi="Tahoma" w:cs="Tahoma"/>
          <w:sz w:val="22"/>
          <w:szCs w:val="22"/>
        </w:rPr>
        <w:t>, the</w:t>
      </w:r>
      <w:r w:rsidR="00731718">
        <w:rPr>
          <w:rFonts w:ascii="Tahoma" w:hAnsi="Tahoma" w:cs="Tahoma"/>
          <w:sz w:val="22"/>
          <w:szCs w:val="22"/>
        </w:rPr>
        <w:t xml:space="preserve"> </w:t>
      </w:r>
      <w:r w:rsidR="00CF5477">
        <w:rPr>
          <w:rFonts w:ascii="Tahoma" w:hAnsi="Tahoma" w:cs="Tahoma"/>
          <w:sz w:val="22"/>
          <w:szCs w:val="22"/>
        </w:rPr>
        <w:t>Mills River</w:t>
      </w:r>
      <w:r w:rsidRPr="00085491">
        <w:rPr>
          <w:rFonts w:ascii="Tahoma" w:hAnsi="Tahoma" w:cs="Tahoma"/>
          <w:sz w:val="22"/>
          <w:szCs w:val="22"/>
        </w:rPr>
        <w:t xml:space="preserve">, </w:t>
      </w:r>
      <w:r w:rsidR="00CF5477">
        <w:rPr>
          <w:rFonts w:ascii="Tahoma" w:hAnsi="Tahoma" w:cs="Tahoma"/>
          <w:sz w:val="22"/>
          <w:szCs w:val="22"/>
        </w:rPr>
        <w:t xml:space="preserve">experiences </w:t>
      </w:r>
      <w:r w:rsidRPr="00085491">
        <w:rPr>
          <w:rFonts w:ascii="Tahoma" w:hAnsi="Tahoma" w:cs="Tahoma"/>
          <w:sz w:val="22"/>
          <w:szCs w:val="22"/>
        </w:rPr>
        <w:t xml:space="preserve">the following </w:t>
      </w:r>
      <w:r w:rsidR="00636A0F" w:rsidRPr="00085491">
        <w:rPr>
          <w:rFonts w:ascii="Tahoma" w:hAnsi="Tahoma" w:cs="Tahoma"/>
          <w:sz w:val="22"/>
          <w:szCs w:val="22"/>
        </w:rPr>
        <w:t>stream flow</w:t>
      </w:r>
      <w:r w:rsidRPr="00085491">
        <w:rPr>
          <w:rFonts w:ascii="Tahoma" w:hAnsi="Tahoma" w:cs="Tahoma"/>
          <w:sz w:val="22"/>
          <w:szCs w:val="22"/>
        </w:rPr>
        <w:t xml:space="preserve"> measurements </w:t>
      </w:r>
      <w:r w:rsidR="003E3E16" w:rsidRPr="00085491">
        <w:rPr>
          <w:rFonts w:ascii="Tahoma" w:hAnsi="Tahoma" w:cs="Tahoma"/>
          <w:sz w:val="22"/>
          <w:szCs w:val="22"/>
        </w:rPr>
        <w:t>and</w:t>
      </w:r>
      <w:r w:rsidR="00731718">
        <w:rPr>
          <w:rFonts w:ascii="Tahoma" w:hAnsi="Tahoma" w:cs="Tahoma"/>
          <w:sz w:val="22"/>
          <w:szCs w:val="22"/>
        </w:rPr>
        <w:t>/or</w:t>
      </w:r>
      <w:r w:rsidR="003E3E16" w:rsidRPr="00085491">
        <w:rPr>
          <w:rFonts w:ascii="Tahoma" w:hAnsi="Tahoma" w:cs="Tahoma"/>
          <w:sz w:val="22"/>
          <w:szCs w:val="22"/>
        </w:rPr>
        <w:t xml:space="preserve"> </w:t>
      </w:r>
      <w:r w:rsidRPr="00085491">
        <w:rPr>
          <w:rFonts w:ascii="Tahoma" w:hAnsi="Tahoma" w:cs="Tahoma"/>
          <w:sz w:val="22"/>
          <w:szCs w:val="22"/>
        </w:rPr>
        <w:t xml:space="preserve">production capacities </w:t>
      </w:r>
      <w:r w:rsidR="002568F2" w:rsidRPr="00085491">
        <w:rPr>
          <w:rFonts w:ascii="Tahoma" w:hAnsi="Tahoma" w:cs="Tahoma"/>
          <w:sz w:val="22"/>
          <w:szCs w:val="22"/>
        </w:rPr>
        <w:t xml:space="preserve">trigger entry into </w:t>
      </w:r>
      <w:r w:rsidRPr="00085491">
        <w:rPr>
          <w:rFonts w:ascii="Tahoma" w:hAnsi="Tahoma" w:cs="Tahoma"/>
          <w:sz w:val="22"/>
          <w:szCs w:val="22"/>
        </w:rPr>
        <w:t>corresponding water restriction stage</w:t>
      </w:r>
      <w:r w:rsidR="002568F2" w:rsidRPr="00085491">
        <w:rPr>
          <w:rFonts w:ascii="Tahoma" w:hAnsi="Tahoma" w:cs="Tahoma"/>
          <w:sz w:val="22"/>
          <w:szCs w:val="22"/>
        </w:rPr>
        <w:t>s</w:t>
      </w:r>
      <w:r w:rsidRPr="00085491">
        <w:rPr>
          <w:rFonts w:ascii="Tahoma" w:hAnsi="Tahoma" w:cs="Tahoma"/>
          <w:sz w:val="22"/>
          <w:szCs w:val="22"/>
        </w:rPr>
        <w:t>.</w:t>
      </w:r>
    </w:p>
    <w:p w14:paraId="309E1F2B" w14:textId="77777777" w:rsidR="00887B78" w:rsidRPr="00085491" w:rsidRDefault="00887B78" w:rsidP="004E73F8">
      <w:pPr>
        <w:rPr>
          <w:rFonts w:ascii="Tahoma" w:hAnsi="Tahoma" w:cs="Tahoma"/>
          <w:sz w:val="22"/>
          <w:szCs w:val="22"/>
        </w:rPr>
      </w:pPr>
    </w:p>
    <w:tbl>
      <w:tblPr>
        <w:tblStyle w:val="TableGrid"/>
        <w:tblW w:w="8868" w:type="dxa"/>
        <w:tblInd w:w="720" w:type="dxa"/>
        <w:tblLook w:val="01E0" w:firstRow="1" w:lastRow="1" w:firstColumn="1" w:lastColumn="1" w:noHBand="0" w:noVBand="0"/>
      </w:tblPr>
      <w:tblGrid>
        <w:gridCol w:w="1188"/>
        <w:gridCol w:w="7680"/>
      </w:tblGrid>
      <w:tr w:rsidR="00887B78" w:rsidRPr="00085491" w14:paraId="3D2215D5" w14:textId="77777777">
        <w:tc>
          <w:tcPr>
            <w:tcW w:w="1188" w:type="dxa"/>
          </w:tcPr>
          <w:p w14:paraId="3D1E88C4" w14:textId="77777777" w:rsidR="00887B78" w:rsidRPr="00085491" w:rsidRDefault="00887B78" w:rsidP="0023571E">
            <w:pPr>
              <w:jc w:val="center"/>
              <w:rPr>
                <w:rFonts w:ascii="Tahoma" w:hAnsi="Tahoma" w:cs="Tahoma"/>
                <w:b/>
                <w:sz w:val="22"/>
                <w:szCs w:val="22"/>
              </w:rPr>
            </w:pPr>
            <w:r w:rsidRPr="00085491">
              <w:rPr>
                <w:rFonts w:ascii="Tahoma" w:hAnsi="Tahoma" w:cs="Tahoma"/>
                <w:b/>
                <w:sz w:val="22"/>
                <w:szCs w:val="22"/>
              </w:rPr>
              <w:t>Stage</w:t>
            </w:r>
          </w:p>
        </w:tc>
        <w:tc>
          <w:tcPr>
            <w:tcW w:w="7680" w:type="dxa"/>
          </w:tcPr>
          <w:p w14:paraId="5771A05E" w14:textId="77777777" w:rsidR="00887B78" w:rsidRPr="00085491" w:rsidRDefault="0023571E" w:rsidP="0023571E">
            <w:pPr>
              <w:jc w:val="center"/>
              <w:rPr>
                <w:rFonts w:ascii="Tahoma" w:hAnsi="Tahoma" w:cs="Tahoma"/>
                <w:b/>
                <w:sz w:val="22"/>
                <w:szCs w:val="22"/>
              </w:rPr>
            </w:pPr>
            <w:r w:rsidRPr="00085491">
              <w:rPr>
                <w:rFonts w:ascii="Tahoma" w:hAnsi="Tahoma" w:cs="Tahoma"/>
                <w:b/>
                <w:sz w:val="22"/>
                <w:szCs w:val="22"/>
              </w:rPr>
              <w:t>River Operating Conditions</w:t>
            </w:r>
          </w:p>
        </w:tc>
      </w:tr>
      <w:tr w:rsidR="00CF5477" w:rsidRPr="00085491" w14:paraId="2F1CA35C" w14:textId="77777777">
        <w:tc>
          <w:tcPr>
            <w:tcW w:w="1188" w:type="dxa"/>
            <w:vAlign w:val="center"/>
          </w:tcPr>
          <w:p w14:paraId="5FAC647E" w14:textId="77777777" w:rsidR="00CF5477" w:rsidRPr="00085491" w:rsidRDefault="00CF5477" w:rsidP="00CF5477">
            <w:pPr>
              <w:jc w:val="center"/>
              <w:rPr>
                <w:rFonts w:ascii="Tahoma" w:hAnsi="Tahoma" w:cs="Tahoma"/>
                <w:sz w:val="22"/>
                <w:szCs w:val="22"/>
              </w:rPr>
            </w:pPr>
            <w:r w:rsidRPr="00085491">
              <w:rPr>
                <w:rFonts w:ascii="Tahoma" w:hAnsi="Tahoma" w:cs="Tahoma"/>
                <w:sz w:val="22"/>
                <w:szCs w:val="22"/>
              </w:rPr>
              <w:t>1</w:t>
            </w:r>
          </w:p>
        </w:tc>
        <w:tc>
          <w:tcPr>
            <w:tcW w:w="7680" w:type="dxa"/>
          </w:tcPr>
          <w:p w14:paraId="739826FD" w14:textId="77777777" w:rsidR="00CF5477" w:rsidRPr="00CA16D9" w:rsidRDefault="00CF5477" w:rsidP="00A5009F">
            <w:pPr>
              <w:jc w:val="both"/>
              <w:rPr>
                <w:rFonts w:ascii="Arial" w:hAnsi="Arial" w:cs="Arial"/>
                <w:sz w:val="22"/>
                <w:szCs w:val="22"/>
              </w:rPr>
            </w:pPr>
            <w:r w:rsidRPr="00CA16D9">
              <w:rPr>
                <w:rFonts w:ascii="Arial" w:hAnsi="Arial" w:cs="Arial"/>
                <w:sz w:val="22"/>
                <w:szCs w:val="22"/>
              </w:rPr>
              <w:t xml:space="preserve">A reduction in the </w:t>
            </w:r>
            <w:r>
              <w:rPr>
                <w:rFonts w:ascii="Arial" w:hAnsi="Arial" w:cs="Arial"/>
                <w:sz w:val="22"/>
                <w:szCs w:val="22"/>
              </w:rPr>
              <w:t xml:space="preserve">normal, </w:t>
            </w:r>
            <w:r w:rsidRPr="00CA16D9">
              <w:rPr>
                <w:rFonts w:ascii="Arial" w:hAnsi="Arial" w:cs="Arial"/>
                <w:sz w:val="22"/>
                <w:szCs w:val="22"/>
              </w:rPr>
              <w:t xml:space="preserve">seasonal rainfall which causes a corresponding </w:t>
            </w:r>
            <w:r>
              <w:rPr>
                <w:rFonts w:ascii="Arial" w:hAnsi="Arial" w:cs="Arial"/>
                <w:sz w:val="22"/>
                <w:szCs w:val="22"/>
              </w:rPr>
              <w:t>reduction</w:t>
            </w:r>
            <w:r w:rsidRPr="00CA16D9">
              <w:rPr>
                <w:rFonts w:ascii="Arial" w:hAnsi="Arial" w:cs="Arial"/>
                <w:sz w:val="22"/>
                <w:szCs w:val="22"/>
              </w:rPr>
              <w:t xml:space="preserve"> in the </w:t>
            </w:r>
            <w:r>
              <w:rPr>
                <w:rFonts w:ascii="Arial" w:hAnsi="Arial" w:cs="Arial"/>
                <w:sz w:val="22"/>
                <w:szCs w:val="22"/>
              </w:rPr>
              <w:t>flow</w:t>
            </w:r>
            <w:r w:rsidRPr="00CA16D9">
              <w:rPr>
                <w:rFonts w:ascii="Arial" w:hAnsi="Arial" w:cs="Arial"/>
                <w:sz w:val="22"/>
                <w:szCs w:val="22"/>
              </w:rPr>
              <w:t xml:space="preserve"> of water in the Mills River to </w:t>
            </w:r>
            <w:r w:rsidR="000A5B15">
              <w:rPr>
                <w:rFonts w:ascii="Arial" w:hAnsi="Arial" w:cs="Arial"/>
                <w:sz w:val="22"/>
                <w:szCs w:val="22"/>
              </w:rPr>
              <w:t xml:space="preserve">between </w:t>
            </w:r>
            <w:r w:rsidR="003D3707" w:rsidRPr="00F304D1">
              <w:rPr>
                <w:rFonts w:ascii="Arial" w:hAnsi="Arial" w:cs="Arial"/>
                <w:sz w:val="22"/>
                <w:szCs w:val="22"/>
              </w:rPr>
              <w:t>&lt;</w:t>
            </w:r>
            <w:r w:rsidR="00512C19">
              <w:rPr>
                <w:rFonts w:ascii="Arial" w:hAnsi="Arial" w:cs="Arial"/>
                <w:sz w:val="22"/>
                <w:szCs w:val="22"/>
              </w:rPr>
              <w:t>32.5</w:t>
            </w:r>
            <w:r w:rsidR="000A5B15" w:rsidRPr="00F304D1">
              <w:rPr>
                <w:rFonts w:ascii="Arial" w:hAnsi="Arial" w:cs="Arial"/>
                <w:sz w:val="22"/>
                <w:szCs w:val="22"/>
              </w:rPr>
              <w:t xml:space="preserve"> to </w:t>
            </w:r>
            <w:r w:rsidR="007B1A3B">
              <w:rPr>
                <w:rFonts w:ascii="Arial" w:hAnsi="Arial" w:cs="Arial"/>
                <w:sz w:val="22"/>
                <w:szCs w:val="22"/>
              </w:rPr>
              <w:t>25</w:t>
            </w:r>
            <w:r w:rsidR="000A5B15" w:rsidRPr="00F304D1">
              <w:rPr>
                <w:rFonts w:ascii="Arial" w:hAnsi="Arial" w:cs="Arial"/>
                <w:sz w:val="22"/>
                <w:szCs w:val="22"/>
              </w:rPr>
              <w:t xml:space="preserve"> percentile of historical annual mean stream</w:t>
            </w:r>
            <w:r w:rsidR="003B1FAC" w:rsidRPr="00F304D1">
              <w:rPr>
                <w:rFonts w:ascii="Arial" w:hAnsi="Arial" w:cs="Arial"/>
                <w:sz w:val="22"/>
                <w:szCs w:val="22"/>
              </w:rPr>
              <w:t xml:space="preserve"> </w:t>
            </w:r>
            <w:r w:rsidR="000A5B15" w:rsidRPr="00F304D1">
              <w:rPr>
                <w:rFonts w:ascii="Arial" w:hAnsi="Arial" w:cs="Arial"/>
                <w:sz w:val="22"/>
                <w:szCs w:val="22"/>
              </w:rPr>
              <w:t xml:space="preserve">flow (See </w:t>
            </w:r>
            <w:r w:rsidR="000A5B15" w:rsidRPr="00731718">
              <w:rPr>
                <w:rFonts w:ascii="Arial" w:hAnsi="Arial" w:cs="Arial"/>
                <w:sz w:val="22"/>
                <w:szCs w:val="22"/>
              </w:rPr>
              <w:t>Table 1</w:t>
            </w:r>
            <w:r w:rsidR="000A5B15" w:rsidRPr="00F304D1">
              <w:rPr>
                <w:rFonts w:ascii="Arial" w:hAnsi="Arial" w:cs="Arial"/>
                <w:sz w:val="22"/>
                <w:szCs w:val="22"/>
              </w:rPr>
              <w:t>)</w:t>
            </w:r>
            <w:r>
              <w:rPr>
                <w:rFonts w:ascii="Arial" w:hAnsi="Arial" w:cs="Arial"/>
                <w:sz w:val="22"/>
                <w:szCs w:val="22"/>
              </w:rPr>
              <w:t>, as measured at the USGS monitoring station located up stream of the City’s intake structure</w:t>
            </w:r>
            <w:r w:rsidRPr="00CA16D9">
              <w:rPr>
                <w:rFonts w:ascii="Arial" w:hAnsi="Arial" w:cs="Arial"/>
                <w:sz w:val="22"/>
                <w:szCs w:val="22"/>
              </w:rPr>
              <w:t xml:space="preserve"> on the Mills River; or </w:t>
            </w:r>
            <w:r w:rsidRPr="00F304D1">
              <w:rPr>
                <w:rFonts w:ascii="Arial" w:hAnsi="Arial" w:cs="Arial"/>
                <w:sz w:val="22"/>
                <w:szCs w:val="22"/>
              </w:rPr>
              <w:t>&gt;</w:t>
            </w:r>
            <w:r w:rsidR="00587902" w:rsidRPr="00F304D1">
              <w:rPr>
                <w:rFonts w:ascii="Arial" w:hAnsi="Arial" w:cs="Arial"/>
                <w:sz w:val="22"/>
                <w:szCs w:val="22"/>
              </w:rPr>
              <w:t>75</w:t>
            </w:r>
            <w:r w:rsidRPr="00CA16D9">
              <w:rPr>
                <w:rFonts w:ascii="Arial" w:hAnsi="Arial" w:cs="Arial"/>
                <w:sz w:val="22"/>
                <w:szCs w:val="22"/>
              </w:rPr>
              <w:t xml:space="preserve">% of the system’s capacity </w:t>
            </w:r>
            <w:r w:rsidRPr="00F304D1">
              <w:rPr>
                <w:rFonts w:ascii="Arial" w:hAnsi="Arial" w:cs="Arial"/>
                <w:sz w:val="22"/>
                <w:szCs w:val="22"/>
              </w:rPr>
              <w:t>(~</w:t>
            </w:r>
            <w:r w:rsidR="00587902" w:rsidRPr="00F304D1">
              <w:rPr>
                <w:rFonts w:ascii="Arial" w:hAnsi="Arial" w:cs="Arial"/>
                <w:sz w:val="22"/>
                <w:szCs w:val="22"/>
              </w:rPr>
              <w:t>9.0</w:t>
            </w:r>
            <w:r w:rsidRPr="00CA16D9">
              <w:rPr>
                <w:rFonts w:ascii="Arial" w:hAnsi="Arial" w:cs="Arial"/>
                <w:sz w:val="22"/>
                <w:szCs w:val="22"/>
              </w:rPr>
              <w:t xml:space="preserve"> million gallons per day</w:t>
            </w:r>
            <w:r>
              <w:rPr>
                <w:rFonts w:ascii="Arial" w:hAnsi="Arial" w:cs="Arial"/>
                <w:sz w:val="22"/>
                <w:szCs w:val="22"/>
              </w:rPr>
              <w:t xml:space="preserve"> - MGD</w:t>
            </w:r>
            <w:r w:rsidRPr="00CA16D9">
              <w:rPr>
                <w:rFonts w:ascii="Arial" w:hAnsi="Arial" w:cs="Arial"/>
                <w:sz w:val="22"/>
                <w:szCs w:val="22"/>
              </w:rPr>
              <w:t xml:space="preserve">) is being used </w:t>
            </w:r>
            <w:r>
              <w:rPr>
                <w:rFonts w:ascii="Arial" w:hAnsi="Arial" w:cs="Arial"/>
                <w:sz w:val="22"/>
                <w:szCs w:val="22"/>
              </w:rPr>
              <w:t>during seven consecutive d</w:t>
            </w:r>
            <w:r w:rsidRPr="00CA16D9">
              <w:rPr>
                <w:rFonts w:ascii="Arial" w:hAnsi="Arial" w:cs="Arial"/>
                <w:sz w:val="22"/>
                <w:szCs w:val="22"/>
              </w:rPr>
              <w:t xml:space="preserve">ays; or any combination of the above conditions for </w:t>
            </w:r>
            <w:r>
              <w:rPr>
                <w:rFonts w:ascii="Arial" w:hAnsi="Arial" w:cs="Arial"/>
                <w:sz w:val="22"/>
                <w:szCs w:val="22"/>
              </w:rPr>
              <w:t>seven</w:t>
            </w:r>
            <w:r w:rsidRPr="00CA16D9">
              <w:rPr>
                <w:rFonts w:ascii="Arial" w:hAnsi="Arial" w:cs="Arial"/>
                <w:sz w:val="22"/>
                <w:szCs w:val="22"/>
              </w:rPr>
              <w:t xml:space="preserve"> consecutive days within a 30-day period</w:t>
            </w:r>
            <w:r>
              <w:rPr>
                <w:rFonts w:ascii="Arial" w:hAnsi="Arial" w:cs="Arial"/>
                <w:sz w:val="22"/>
                <w:szCs w:val="22"/>
              </w:rPr>
              <w:t xml:space="preserve">; or if damage, failure or contamination of the City’s treatment and/or distribution </w:t>
            </w:r>
            <w:r>
              <w:rPr>
                <w:rFonts w:ascii="Arial" w:hAnsi="Arial" w:cs="Arial"/>
                <w:sz w:val="22"/>
                <w:szCs w:val="22"/>
              </w:rPr>
              <w:lastRenderedPageBreak/>
              <w:t>systems occurs thus restricting or otherwise limiting the City’s ability to maintain normal operation of its water system, as so determined by the City’s utilities director or authorized representative</w:t>
            </w:r>
            <w:r w:rsidRPr="00CA16D9">
              <w:rPr>
                <w:rFonts w:ascii="Arial" w:hAnsi="Arial" w:cs="Arial"/>
                <w:sz w:val="22"/>
                <w:szCs w:val="22"/>
              </w:rPr>
              <w:t>.</w:t>
            </w:r>
          </w:p>
        </w:tc>
      </w:tr>
      <w:tr w:rsidR="00CF5477" w:rsidRPr="00932516" w14:paraId="187487EF" w14:textId="77777777">
        <w:tc>
          <w:tcPr>
            <w:tcW w:w="1188" w:type="dxa"/>
            <w:vAlign w:val="center"/>
          </w:tcPr>
          <w:p w14:paraId="78B3C62D" w14:textId="77777777" w:rsidR="00CF5477" w:rsidRPr="00932516" w:rsidRDefault="00CF5477" w:rsidP="00CF5477">
            <w:pPr>
              <w:jc w:val="center"/>
              <w:rPr>
                <w:rFonts w:ascii="Tahoma" w:hAnsi="Tahoma" w:cs="Tahoma"/>
                <w:sz w:val="22"/>
                <w:szCs w:val="22"/>
              </w:rPr>
            </w:pPr>
            <w:r w:rsidRPr="00932516">
              <w:rPr>
                <w:rFonts w:ascii="Tahoma" w:hAnsi="Tahoma" w:cs="Tahoma"/>
                <w:sz w:val="22"/>
                <w:szCs w:val="22"/>
              </w:rPr>
              <w:lastRenderedPageBreak/>
              <w:t>2</w:t>
            </w:r>
            <w:r w:rsidR="00A4090C" w:rsidRPr="00932516">
              <w:rPr>
                <w:rFonts w:ascii="Tahoma" w:hAnsi="Tahoma" w:cs="Tahoma"/>
                <w:sz w:val="22"/>
                <w:szCs w:val="22"/>
              </w:rPr>
              <w:t>A</w:t>
            </w:r>
          </w:p>
        </w:tc>
        <w:tc>
          <w:tcPr>
            <w:tcW w:w="7680" w:type="dxa"/>
          </w:tcPr>
          <w:p w14:paraId="23C6B0AC" w14:textId="77777777" w:rsidR="00CF5477" w:rsidRPr="00932516" w:rsidRDefault="00CF5477" w:rsidP="00A5009F">
            <w:pPr>
              <w:jc w:val="both"/>
              <w:rPr>
                <w:rFonts w:ascii="Arial" w:hAnsi="Arial" w:cs="Arial"/>
                <w:sz w:val="22"/>
                <w:szCs w:val="22"/>
              </w:rPr>
            </w:pPr>
            <w:r w:rsidRPr="00932516">
              <w:rPr>
                <w:rFonts w:ascii="Arial" w:hAnsi="Arial" w:cs="Arial"/>
                <w:sz w:val="22"/>
                <w:szCs w:val="22"/>
              </w:rPr>
              <w:t xml:space="preserve">A reduction in the normal, seasonal rainfall which causes a corresponding reduction in the flow of water in the Mills River </w:t>
            </w:r>
            <w:r w:rsidRPr="00731718">
              <w:rPr>
                <w:rFonts w:ascii="Arial" w:hAnsi="Arial" w:cs="Arial"/>
                <w:sz w:val="22"/>
                <w:szCs w:val="22"/>
              </w:rPr>
              <w:t xml:space="preserve">to </w:t>
            </w:r>
            <w:r w:rsidR="00171434" w:rsidRPr="00731718">
              <w:rPr>
                <w:rFonts w:ascii="Arial" w:hAnsi="Arial" w:cs="Arial"/>
                <w:sz w:val="22"/>
                <w:szCs w:val="22"/>
              </w:rPr>
              <w:t xml:space="preserve">between </w:t>
            </w:r>
            <w:r w:rsidR="003D3707" w:rsidRPr="00731718">
              <w:rPr>
                <w:rFonts w:ascii="Arial" w:hAnsi="Arial" w:cs="Arial"/>
                <w:sz w:val="22"/>
                <w:szCs w:val="22"/>
              </w:rPr>
              <w:t>&lt;</w:t>
            </w:r>
            <w:r w:rsidR="007B1A3B" w:rsidRPr="00731718">
              <w:rPr>
                <w:rFonts w:ascii="Arial" w:hAnsi="Arial" w:cs="Arial"/>
                <w:sz w:val="22"/>
                <w:szCs w:val="22"/>
              </w:rPr>
              <w:t>24.5</w:t>
            </w:r>
            <w:r w:rsidR="000A5B15" w:rsidRPr="00731718">
              <w:rPr>
                <w:rFonts w:ascii="Arial" w:hAnsi="Arial" w:cs="Arial"/>
                <w:sz w:val="22"/>
                <w:szCs w:val="22"/>
              </w:rPr>
              <w:t xml:space="preserve"> to 1</w:t>
            </w:r>
            <w:r w:rsidR="007B1A3B" w:rsidRPr="00731718">
              <w:rPr>
                <w:rFonts w:ascii="Arial" w:hAnsi="Arial" w:cs="Arial"/>
                <w:sz w:val="22"/>
                <w:szCs w:val="22"/>
              </w:rPr>
              <w:t>9</w:t>
            </w:r>
            <w:r w:rsidR="000A5B15" w:rsidRPr="00731718">
              <w:rPr>
                <w:rFonts w:ascii="Arial" w:hAnsi="Arial" w:cs="Arial"/>
                <w:sz w:val="22"/>
                <w:szCs w:val="22"/>
              </w:rPr>
              <w:t xml:space="preserve"> percentile of historical annual mean </w:t>
            </w:r>
            <w:r w:rsidR="00636A0F" w:rsidRPr="00731718">
              <w:rPr>
                <w:rFonts w:ascii="Arial" w:hAnsi="Arial" w:cs="Arial"/>
                <w:sz w:val="22"/>
                <w:szCs w:val="22"/>
              </w:rPr>
              <w:t>stream flow</w:t>
            </w:r>
            <w:r w:rsidR="000A5B15" w:rsidRPr="00731718">
              <w:rPr>
                <w:rFonts w:ascii="Arial" w:hAnsi="Arial" w:cs="Arial"/>
                <w:sz w:val="22"/>
                <w:szCs w:val="22"/>
              </w:rPr>
              <w:t xml:space="preserve"> (See Table 1</w:t>
            </w:r>
            <w:r w:rsidR="000A5B15" w:rsidRPr="00F304D1">
              <w:rPr>
                <w:rFonts w:ascii="Arial" w:hAnsi="Arial" w:cs="Arial"/>
                <w:sz w:val="22"/>
                <w:szCs w:val="22"/>
              </w:rPr>
              <w:t>)</w:t>
            </w:r>
            <w:r w:rsidRPr="00932516">
              <w:rPr>
                <w:rFonts w:ascii="Arial" w:hAnsi="Arial" w:cs="Arial"/>
                <w:sz w:val="22"/>
                <w:szCs w:val="22"/>
              </w:rPr>
              <w:t xml:space="preserve">, as measured at the USGS monitoring station located up stream of the City’s intake structure on the Mills River; or </w:t>
            </w:r>
            <w:r w:rsidRPr="00F304D1">
              <w:rPr>
                <w:rFonts w:ascii="Arial" w:hAnsi="Arial" w:cs="Arial"/>
                <w:sz w:val="22"/>
                <w:szCs w:val="22"/>
              </w:rPr>
              <w:t>&gt;</w:t>
            </w:r>
            <w:r w:rsidR="008B0166" w:rsidRPr="00F304D1">
              <w:rPr>
                <w:rFonts w:ascii="Arial" w:hAnsi="Arial" w:cs="Arial"/>
                <w:sz w:val="22"/>
                <w:szCs w:val="22"/>
              </w:rPr>
              <w:t>85</w:t>
            </w:r>
            <w:r w:rsidRPr="00932516">
              <w:rPr>
                <w:rFonts w:ascii="Arial" w:hAnsi="Arial" w:cs="Arial"/>
                <w:sz w:val="22"/>
                <w:szCs w:val="22"/>
              </w:rPr>
              <w:t xml:space="preserve">% of the system’s capacity </w:t>
            </w:r>
            <w:r w:rsidRPr="00F304D1">
              <w:rPr>
                <w:rFonts w:ascii="Arial" w:hAnsi="Arial" w:cs="Arial"/>
                <w:sz w:val="22"/>
                <w:szCs w:val="22"/>
              </w:rPr>
              <w:t>(~</w:t>
            </w:r>
            <w:r w:rsidR="008B0166" w:rsidRPr="00F304D1">
              <w:rPr>
                <w:rFonts w:ascii="Arial" w:hAnsi="Arial" w:cs="Arial"/>
                <w:sz w:val="22"/>
                <w:szCs w:val="22"/>
              </w:rPr>
              <w:t>10.2</w:t>
            </w:r>
            <w:r w:rsidR="008B0166" w:rsidRPr="00932516">
              <w:rPr>
                <w:rFonts w:ascii="Arial" w:hAnsi="Arial" w:cs="Arial"/>
                <w:sz w:val="22"/>
                <w:szCs w:val="22"/>
              </w:rPr>
              <w:t xml:space="preserve"> </w:t>
            </w:r>
            <w:r w:rsidRPr="00932516">
              <w:rPr>
                <w:rFonts w:ascii="Arial" w:hAnsi="Arial" w:cs="Arial"/>
                <w:sz w:val="22"/>
                <w:szCs w:val="22"/>
              </w:rPr>
              <w:t xml:space="preserve">million gallons per day) is being used for three consecutive days; or failure of Stage </w:t>
            </w:r>
            <w:r w:rsidR="008B0166" w:rsidRPr="00932516">
              <w:rPr>
                <w:rFonts w:ascii="Arial" w:hAnsi="Arial" w:cs="Arial"/>
                <w:sz w:val="22"/>
                <w:szCs w:val="22"/>
              </w:rPr>
              <w:t>1</w:t>
            </w:r>
            <w:r w:rsidRPr="00932516">
              <w:rPr>
                <w:rFonts w:ascii="Arial" w:hAnsi="Arial" w:cs="Arial"/>
                <w:sz w:val="22"/>
                <w:szCs w:val="22"/>
              </w:rPr>
              <w:t xml:space="preserve"> measures to meet or exceed the 10% water use reduction goal; or if damage, failure or contamination of the City’s treatment and/or distribution systems occurs thus restricting or otherwise limiting the City’s ability to maintain normal operation of its water system, as so determined by the City’s utilities director or authorized representative.</w:t>
            </w:r>
          </w:p>
        </w:tc>
      </w:tr>
      <w:tr w:rsidR="00CF5477" w:rsidRPr="00085491" w14:paraId="483ACE83" w14:textId="77777777">
        <w:tc>
          <w:tcPr>
            <w:tcW w:w="1188" w:type="dxa"/>
            <w:vAlign w:val="center"/>
          </w:tcPr>
          <w:p w14:paraId="498FA04F" w14:textId="77777777" w:rsidR="00CF5477" w:rsidRPr="00932516" w:rsidRDefault="00A4090C" w:rsidP="00CF5477">
            <w:pPr>
              <w:jc w:val="center"/>
              <w:rPr>
                <w:rFonts w:ascii="Tahoma" w:hAnsi="Tahoma" w:cs="Tahoma"/>
                <w:sz w:val="22"/>
                <w:szCs w:val="22"/>
              </w:rPr>
            </w:pPr>
            <w:r w:rsidRPr="00932516">
              <w:rPr>
                <w:rFonts w:ascii="Tahoma" w:hAnsi="Tahoma" w:cs="Tahoma"/>
                <w:sz w:val="22"/>
                <w:szCs w:val="22"/>
              </w:rPr>
              <w:t>2B</w:t>
            </w:r>
          </w:p>
        </w:tc>
        <w:tc>
          <w:tcPr>
            <w:tcW w:w="7680" w:type="dxa"/>
          </w:tcPr>
          <w:p w14:paraId="2605D14A" w14:textId="77777777" w:rsidR="00CF5477" w:rsidRPr="00F304D1" w:rsidRDefault="00CF5477" w:rsidP="00A5009F">
            <w:pPr>
              <w:jc w:val="both"/>
              <w:rPr>
                <w:rFonts w:ascii="Arial" w:hAnsi="Arial" w:cs="Arial"/>
                <w:sz w:val="22"/>
                <w:szCs w:val="22"/>
                <w:highlight w:val="yellow"/>
              </w:rPr>
            </w:pPr>
            <w:r w:rsidRPr="00F304D1">
              <w:rPr>
                <w:rFonts w:ascii="Arial" w:hAnsi="Arial" w:cs="Arial"/>
                <w:sz w:val="22"/>
                <w:szCs w:val="22"/>
              </w:rPr>
              <w:t xml:space="preserve">A reduction in the normal, seasonal rainfall which causes a corresponding reduction in the flow of water in the Mills River to </w:t>
            </w:r>
            <w:r w:rsidR="000A5B15" w:rsidRPr="00F304D1">
              <w:rPr>
                <w:rFonts w:ascii="Arial" w:hAnsi="Arial" w:cs="Arial"/>
                <w:sz w:val="22"/>
                <w:szCs w:val="22"/>
              </w:rPr>
              <w:t>between 1</w:t>
            </w:r>
            <w:r w:rsidR="003D3707" w:rsidRPr="00F304D1">
              <w:rPr>
                <w:rFonts w:ascii="Arial" w:hAnsi="Arial" w:cs="Arial"/>
                <w:sz w:val="22"/>
                <w:szCs w:val="22"/>
              </w:rPr>
              <w:t>4</w:t>
            </w:r>
            <w:r w:rsidR="007B1A3B">
              <w:rPr>
                <w:rFonts w:ascii="Arial" w:hAnsi="Arial" w:cs="Arial"/>
                <w:sz w:val="22"/>
                <w:szCs w:val="22"/>
              </w:rPr>
              <w:t>.5</w:t>
            </w:r>
            <w:r w:rsidR="000A5B15" w:rsidRPr="00F304D1">
              <w:rPr>
                <w:rFonts w:ascii="Arial" w:hAnsi="Arial" w:cs="Arial"/>
                <w:sz w:val="22"/>
                <w:szCs w:val="22"/>
              </w:rPr>
              <w:t xml:space="preserve"> to 1</w:t>
            </w:r>
            <w:r w:rsidR="007B1A3B">
              <w:rPr>
                <w:rFonts w:ascii="Arial" w:hAnsi="Arial" w:cs="Arial"/>
                <w:sz w:val="22"/>
                <w:szCs w:val="22"/>
              </w:rPr>
              <w:t>1.5</w:t>
            </w:r>
            <w:r w:rsidR="000A5B15" w:rsidRPr="00F304D1">
              <w:rPr>
                <w:rFonts w:ascii="Arial" w:hAnsi="Arial" w:cs="Arial"/>
                <w:sz w:val="22"/>
                <w:szCs w:val="22"/>
              </w:rPr>
              <w:t xml:space="preserve"> percentile of historical annual mean </w:t>
            </w:r>
            <w:r w:rsidR="00636A0F" w:rsidRPr="00F304D1">
              <w:rPr>
                <w:rFonts w:ascii="Arial" w:hAnsi="Arial" w:cs="Arial"/>
                <w:sz w:val="22"/>
                <w:szCs w:val="22"/>
              </w:rPr>
              <w:t>stream flow</w:t>
            </w:r>
            <w:r w:rsidR="000A5B15" w:rsidRPr="00F304D1">
              <w:rPr>
                <w:rFonts w:ascii="Arial" w:hAnsi="Arial" w:cs="Arial"/>
                <w:sz w:val="22"/>
                <w:szCs w:val="22"/>
              </w:rPr>
              <w:t xml:space="preserve"> (</w:t>
            </w:r>
            <w:r w:rsidR="000A5B15" w:rsidRPr="00731718">
              <w:rPr>
                <w:rFonts w:ascii="Arial" w:hAnsi="Arial" w:cs="Arial"/>
                <w:sz w:val="22"/>
                <w:szCs w:val="22"/>
              </w:rPr>
              <w:t>See Table 1)</w:t>
            </w:r>
            <w:r w:rsidRPr="00731718">
              <w:rPr>
                <w:rFonts w:ascii="Arial" w:hAnsi="Arial" w:cs="Arial"/>
                <w:sz w:val="22"/>
                <w:szCs w:val="22"/>
              </w:rPr>
              <w:t>,</w:t>
            </w:r>
            <w:r w:rsidRPr="00F304D1">
              <w:rPr>
                <w:rFonts w:ascii="Arial" w:hAnsi="Arial" w:cs="Arial"/>
                <w:sz w:val="22"/>
                <w:szCs w:val="22"/>
              </w:rPr>
              <w:t xml:space="preserve"> as measured at the USGS monitoring station located up stream of the City’s intake structure on the Mills River; or &gt;</w:t>
            </w:r>
            <w:r w:rsidR="008B0166" w:rsidRPr="00F304D1">
              <w:rPr>
                <w:rFonts w:ascii="Arial" w:hAnsi="Arial" w:cs="Arial"/>
                <w:sz w:val="22"/>
                <w:szCs w:val="22"/>
              </w:rPr>
              <w:t>90</w:t>
            </w:r>
            <w:r w:rsidRPr="00F304D1">
              <w:rPr>
                <w:rFonts w:ascii="Arial" w:hAnsi="Arial" w:cs="Arial"/>
                <w:sz w:val="22"/>
                <w:szCs w:val="22"/>
              </w:rPr>
              <w:t>% of the system’s capacity (~10.</w:t>
            </w:r>
            <w:r w:rsidR="008B0166" w:rsidRPr="00F304D1">
              <w:rPr>
                <w:rFonts w:ascii="Arial" w:hAnsi="Arial" w:cs="Arial"/>
                <w:sz w:val="22"/>
                <w:szCs w:val="22"/>
              </w:rPr>
              <w:t>8</w:t>
            </w:r>
            <w:r w:rsidRPr="00F304D1">
              <w:rPr>
                <w:rFonts w:ascii="Arial" w:hAnsi="Arial" w:cs="Arial"/>
                <w:sz w:val="22"/>
                <w:szCs w:val="22"/>
              </w:rPr>
              <w:t xml:space="preserve"> million gallons per day) is being used for three consecutive days; or failure of Stage </w:t>
            </w:r>
            <w:r w:rsidR="00EE4EA9" w:rsidRPr="00F304D1">
              <w:rPr>
                <w:rFonts w:ascii="Arial" w:hAnsi="Arial" w:cs="Arial"/>
                <w:sz w:val="22"/>
                <w:szCs w:val="22"/>
              </w:rPr>
              <w:t>2A</w:t>
            </w:r>
            <w:r w:rsidRPr="00F304D1">
              <w:rPr>
                <w:rFonts w:ascii="Arial" w:hAnsi="Arial" w:cs="Arial"/>
                <w:sz w:val="22"/>
                <w:szCs w:val="22"/>
              </w:rPr>
              <w:t xml:space="preserve"> measures to meet or exceed the 20% water use reduction goal; or any combination of the above conditions for three consecutive days or if damage, failure or contamination of the City’s treatment and/or distribution systems occurs thus restricting or otherwise limiting the City’s ability to maintain normal operation of its water system, as so determined by the City’s utilities director or authorized representative.    </w:t>
            </w:r>
            <w:r w:rsidRPr="00F304D1">
              <w:rPr>
                <w:rFonts w:ascii="Arial" w:hAnsi="Arial" w:cs="Arial"/>
                <w:sz w:val="22"/>
                <w:szCs w:val="22"/>
                <w:highlight w:val="yellow"/>
              </w:rPr>
              <w:t xml:space="preserve">      </w:t>
            </w:r>
          </w:p>
        </w:tc>
      </w:tr>
      <w:tr w:rsidR="00A4090C" w:rsidRPr="00085491" w14:paraId="0A837F0E" w14:textId="77777777">
        <w:tc>
          <w:tcPr>
            <w:tcW w:w="1188" w:type="dxa"/>
            <w:vAlign w:val="center"/>
          </w:tcPr>
          <w:p w14:paraId="13114E23" w14:textId="77777777" w:rsidR="00A4090C" w:rsidRPr="00932516" w:rsidRDefault="00A4090C" w:rsidP="00CF5477">
            <w:pPr>
              <w:jc w:val="center"/>
              <w:rPr>
                <w:rFonts w:ascii="Tahoma" w:hAnsi="Tahoma" w:cs="Tahoma"/>
                <w:sz w:val="22"/>
                <w:szCs w:val="22"/>
              </w:rPr>
            </w:pPr>
            <w:r w:rsidRPr="00932516">
              <w:rPr>
                <w:rFonts w:ascii="Tahoma" w:hAnsi="Tahoma" w:cs="Tahoma"/>
                <w:sz w:val="22"/>
                <w:szCs w:val="22"/>
              </w:rPr>
              <w:t>3</w:t>
            </w:r>
          </w:p>
        </w:tc>
        <w:tc>
          <w:tcPr>
            <w:tcW w:w="7680" w:type="dxa"/>
          </w:tcPr>
          <w:p w14:paraId="19EF4053" w14:textId="77777777" w:rsidR="00A4090C" w:rsidRPr="0005719D" w:rsidRDefault="00A4090C" w:rsidP="00A5009F">
            <w:pPr>
              <w:jc w:val="both"/>
              <w:rPr>
                <w:rFonts w:ascii="Arial" w:hAnsi="Arial" w:cs="Arial"/>
                <w:sz w:val="22"/>
                <w:szCs w:val="22"/>
              </w:rPr>
            </w:pPr>
            <w:r w:rsidRPr="0005719D">
              <w:rPr>
                <w:rFonts w:ascii="Arial" w:hAnsi="Arial" w:cs="Arial"/>
                <w:sz w:val="22"/>
                <w:szCs w:val="22"/>
              </w:rPr>
              <w:t xml:space="preserve">A reduction in the normal, seasonal rainfall which causes a corresponding reduction in the flow of water in the Mills River to </w:t>
            </w:r>
            <w:r w:rsidR="00E91875" w:rsidRPr="0005719D">
              <w:rPr>
                <w:rFonts w:ascii="Arial" w:hAnsi="Arial" w:cs="Arial"/>
                <w:sz w:val="22"/>
                <w:szCs w:val="22"/>
              </w:rPr>
              <w:t>less than 1</w:t>
            </w:r>
            <w:r w:rsidR="007B1A3B">
              <w:rPr>
                <w:rFonts w:ascii="Arial" w:hAnsi="Arial" w:cs="Arial"/>
                <w:sz w:val="22"/>
                <w:szCs w:val="22"/>
              </w:rPr>
              <w:t>1</w:t>
            </w:r>
            <w:r w:rsidR="00E91875" w:rsidRPr="0005719D">
              <w:rPr>
                <w:rFonts w:ascii="Arial" w:hAnsi="Arial" w:cs="Arial"/>
                <w:sz w:val="22"/>
                <w:szCs w:val="22"/>
              </w:rPr>
              <w:t xml:space="preserve"> percentile of historical annual mean </w:t>
            </w:r>
            <w:r w:rsidR="00636A0F" w:rsidRPr="0005719D">
              <w:rPr>
                <w:rFonts w:ascii="Arial" w:hAnsi="Arial" w:cs="Arial"/>
                <w:sz w:val="22"/>
                <w:szCs w:val="22"/>
              </w:rPr>
              <w:t>stream flow</w:t>
            </w:r>
            <w:r w:rsidR="00E91875" w:rsidRPr="0005719D">
              <w:rPr>
                <w:rFonts w:ascii="Arial" w:hAnsi="Arial" w:cs="Arial"/>
                <w:sz w:val="22"/>
                <w:szCs w:val="22"/>
              </w:rPr>
              <w:t xml:space="preserve"> (</w:t>
            </w:r>
            <w:r w:rsidR="00E91875" w:rsidRPr="00731718">
              <w:rPr>
                <w:rFonts w:ascii="Arial" w:hAnsi="Arial" w:cs="Arial"/>
                <w:sz w:val="22"/>
                <w:szCs w:val="22"/>
              </w:rPr>
              <w:t>See Table 1</w:t>
            </w:r>
            <w:r w:rsidR="00E91875" w:rsidRPr="0005719D">
              <w:rPr>
                <w:rFonts w:ascii="Arial" w:hAnsi="Arial" w:cs="Arial"/>
                <w:sz w:val="22"/>
                <w:szCs w:val="22"/>
              </w:rPr>
              <w:t>)</w:t>
            </w:r>
            <w:r w:rsidRPr="0005719D">
              <w:rPr>
                <w:rFonts w:ascii="Arial" w:hAnsi="Arial" w:cs="Arial"/>
                <w:sz w:val="22"/>
                <w:szCs w:val="22"/>
              </w:rPr>
              <w:t>, as measured at the USGS monitoring station located up stream of the City’s intake structure on the Mills River; or &gt;95% of the system’s capacity (~</w:t>
            </w:r>
            <w:r w:rsidR="008B0166" w:rsidRPr="0005719D">
              <w:rPr>
                <w:rFonts w:ascii="Arial" w:hAnsi="Arial" w:cs="Arial"/>
                <w:sz w:val="22"/>
                <w:szCs w:val="22"/>
              </w:rPr>
              <w:t>11.4</w:t>
            </w:r>
            <w:r w:rsidRPr="0005719D">
              <w:rPr>
                <w:rFonts w:ascii="Arial" w:hAnsi="Arial" w:cs="Arial"/>
                <w:sz w:val="22"/>
                <w:szCs w:val="22"/>
              </w:rPr>
              <w:t xml:space="preserve"> million gallons per day) is being used for three consecutive days; or failure of Stage</w:t>
            </w:r>
            <w:r w:rsidR="00EE4EA9" w:rsidRPr="0005719D">
              <w:rPr>
                <w:rFonts w:ascii="Arial" w:hAnsi="Arial" w:cs="Arial"/>
                <w:sz w:val="22"/>
                <w:szCs w:val="22"/>
              </w:rPr>
              <w:t xml:space="preserve"> 2B</w:t>
            </w:r>
            <w:r w:rsidRPr="0005719D">
              <w:rPr>
                <w:rFonts w:ascii="Arial" w:hAnsi="Arial" w:cs="Arial"/>
                <w:sz w:val="22"/>
                <w:szCs w:val="22"/>
              </w:rPr>
              <w:t xml:space="preserve"> measures to meet or exceed the </w:t>
            </w:r>
            <w:r w:rsidR="00EE4EA9" w:rsidRPr="0005719D">
              <w:rPr>
                <w:rFonts w:ascii="Arial" w:hAnsi="Arial" w:cs="Arial"/>
                <w:sz w:val="22"/>
                <w:szCs w:val="22"/>
              </w:rPr>
              <w:t>30</w:t>
            </w:r>
            <w:r w:rsidRPr="0005719D">
              <w:rPr>
                <w:rFonts w:ascii="Arial" w:hAnsi="Arial" w:cs="Arial"/>
                <w:sz w:val="22"/>
                <w:szCs w:val="22"/>
              </w:rPr>
              <w:t xml:space="preserve">% water use reduction goal; or any combination of the above conditions for three consecutive days or if damage, failure or contamination of the City’s treatment and/or distribution systems occurs thus restricting or otherwise limiting the City’s ability to maintain normal operation of its water system, as so determined by the City’s utilities director or authorized representative.          </w:t>
            </w:r>
          </w:p>
        </w:tc>
      </w:tr>
      <w:tr w:rsidR="00A4090C" w:rsidRPr="00085491" w14:paraId="1161A009" w14:textId="77777777">
        <w:tc>
          <w:tcPr>
            <w:tcW w:w="1188" w:type="dxa"/>
            <w:vAlign w:val="center"/>
          </w:tcPr>
          <w:p w14:paraId="71ADF9D3" w14:textId="77777777" w:rsidR="00A4090C" w:rsidRPr="00085491" w:rsidRDefault="00A4090C" w:rsidP="00CF5477">
            <w:pPr>
              <w:jc w:val="center"/>
              <w:rPr>
                <w:rFonts w:ascii="Tahoma" w:hAnsi="Tahoma" w:cs="Tahoma"/>
                <w:sz w:val="22"/>
                <w:szCs w:val="22"/>
              </w:rPr>
            </w:pPr>
            <w:r>
              <w:rPr>
                <w:rFonts w:ascii="Tahoma" w:hAnsi="Tahoma" w:cs="Tahoma"/>
                <w:sz w:val="22"/>
                <w:szCs w:val="22"/>
              </w:rPr>
              <w:t>4</w:t>
            </w:r>
          </w:p>
        </w:tc>
        <w:tc>
          <w:tcPr>
            <w:tcW w:w="7680" w:type="dxa"/>
          </w:tcPr>
          <w:p w14:paraId="3A560744" w14:textId="77777777" w:rsidR="00A4090C" w:rsidRPr="00085491" w:rsidRDefault="00A4090C" w:rsidP="006C6C9B">
            <w:pPr>
              <w:rPr>
                <w:rFonts w:ascii="Tahoma" w:hAnsi="Tahoma" w:cs="Tahoma"/>
                <w:sz w:val="22"/>
                <w:szCs w:val="22"/>
              </w:rPr>
            </w:pPr>
          </w:p>
        </w:tc>
      </w:tr>
    </w:tbl>
    <w:p w14:paraId="6945350F" w14:textId="77777777" w:rsidR="00CF5477" w:rsidRDefault="00CF5477" w:rsidP="00CF5477">
      <w:pPr>
        <w:tabs>
          <w:tab w:val="left" w:pos="720"/>
        </w:tabs>
        <w:ind w:left="720" w:hanging="360"/>
        <w:rPr>
          <w:rFonts w:ascii="Tahoma" w:hAnsi="Tahoma" w:cs="Tahoma"/>
          <w:sz w:val="22"/>
          <w:szCs w:val="22"/>
        </w:rPr>
      </w:pPr>
    </w:p>
    <w:p w14:paraId="1F117EB5" w14:textId="77777777" w:rsidR="00CF5477" w:rsidRPr="00085491" w:rsidRDefault="00CF5477" w:rsidP="00CF5477">
      <w:pPr>
        <w:tabs>
          <w:tab w:val="left" w:pos="720"/>
        </w:tabs>
        <w:ind w:left="720" w:hanging="360"/>
        <w:rPr>
          <w:rFonts w:ascii="Tahoma" w:hAnsi="Tahoma" w:cs="Tahoma"/>
          <w:sz w:val="22"/>
          <w:szCs w:val="22"/>
        </w:rPr>
      </w:pPr>
      <w:r>
        <w:rPr>
          <w:rFonts w:ascii="Tahoma" w:hAnsi="Tahoma" w:cs="Tahoma"/>
          <w:sz w:val="22"/>
          <w:szCs w:val="22"/>
        </w:rPr>
        <w:t>B.</w:t>
      </w:r>
      <w:r>
        <w:rPr>
          <w:rFonts w:ascii="Tahoma" w:hAnsi="Tahoma" w:cs="Tahoma"/>
          <w:sz w:val="22"/>
          <w:szCs w:val="22"/>
        </w:rPr>
        <w:tab/>
      </w:r>
      <w:r w:rsidRPr="00CF5477">
        <w:rPr>
          <w:rFonts w:ascii="Tahoma" w:hAnsi="Tahoma" w:cs="Tahoma"/>
          <w:sz w:val="22"/>
          <w:szCs w:val="22"/>
          <w:u w:val="single"/>
        </w:rPr>
        <w:t>R</w:t>
      </w:r>
      <w:r>
        <w:rPr>
          <w:rFonts w:ascii="Tahoma" w:hAnsi="Tahoma" w:cs="Tahoma"/>
          <w:sz w:val="22"/>
          <w:szCs w:val="22"/>
          <w:u w:val="single"/>
        </w:rPr>
        <w:t>esponses</w:t>
      </w:r>
      <w:r>
        <w:rPr>
          <w:rFonts w:ascii="Tahoma" w:hAnsi="Tahoma" w:cs="Tahoma"/>
          <w:sz w:val="22"/>
          <w:szCs w:val="22"/>
        </w:rPr>
        <w:t>.</w:t>
      </w:r>
    </w:p>
    <w:p w14:paraId="7D369BB3" w14:textId="77777777" w:rsidR="00486D8C" w:rsidRPr="00085491" w:rsidRDefault="00486D8C" w:rsidP="004E73F8">
      <w:pPr>
        <w:rPr>
          <w:rFonts w:ascii="Tahoma" w:hAnsi="Tahoma" w:cs="Tahoma"/>
          <w:sz w:val="22"/>
          <w:szCs w:val="22"/>
        </w:rPr>
      </w:pPr>
    </w:p>
    <w:tbl>
      <w:tblPr>
        <w:tblStyle w:val="TableGrid"/>
        <w:tblW w:w="8868" w:type="dxa"/>
        <w:tblInd w:w="720" w:type="dxa"/>
        <w:tblLook w:val="01E0" w:firstRow="1" w:lastRow="1" w:firstColumn="1" w:lastColumn="1" w:noHBand="0" w:noVBand="0"/>
      </w:tblPr>
      <w:tblGrid>
        <w:gridCol w:w="1188"/>
        <w:gridCol w:w="7680"/>
      </w:tblGrid>
      <w:tr w:rsidR="00CF5477" w:rsidRPr="00085491" w14:paraId="6C6E8850" w14:textId="77777777">
        <w:tc>
          <w:tcPr>
            <w:tcW w:w="1188" w:type="dxa"/>
          </w:tcPr>
          <w:p w14:paraId="330019D7" w14:textId="77777777" w:rsidR="00CF5477" w:rsidRPr="00085491" w:rsidRDefault="00CF5477" w:rsidP="00E110AA">
            <w:pPr>
              <w:jc w:val="center"/>
              <w:rPr>
                <w:rFonts w:ascii="Tahoma" w:hAnsi="Tahoma" w:cs="Tahoma"/>
                <w:b/>
                <w:sz w:val="22"/>
                <w:szCs w:val="22"/>
              </w:rPr>
            </w:pPr>
            <w:r w:rsidRPr="00085491">
              <w:rPr>
                <w:rFonts w:ascii="Tahoma" w:hAnsi="Tahoma" w:cs="Tahoma"/>
                <w:b/>
                <w:sz w:val="22"/>
                <w:szCs w:val="22"/>
              </w:rPr>
              <w:t>Stage</w:t>
            </w:r>
          </w:p>
        </w:tc>
        <w:tc>
          <w:tcPr>
            <w:tcW w:w="7680" w:type="dxa"/>
          </w:tcPr>
          <w:p w14:paraId="25EC11AB" w14:textId="77777777" w:rsidR="00CF5477" w:rsidRPr="00085491" w:rsidRDefault="00CF5477" w:rsidP="00E110AA">
            <w:pPr>
              <w:jc w:val="center"/>
              <w:rPr>
                <w:rFonts w:ascii="Tahoma" w:hAnsi="Tahoma" w:cs="Tahoma"/>
                <w:b/>
                <w:sz w:val="22"/>
                <w:szCs w:val="22"/>
              </w:rPr>
            </w:pPr>
            <w:r w:rsidRPr="00085491">
              <w:rPr>
                <w:rFonts w:ascii="Tahoma" w:hAnsi="Tahoma" w:cs="Tahoma"/>
                <w:b/>
                <w:sz w:val="22"/>
                <w:szCs w:val="22"/>
              </w:rPr>
              <w:t>R</w:t>
            </w:r>
            <w:r>
              <w:rPr>
                <w:rFonts w:ascii="Tahoma" w:hAnsi="Tahoma" w:cs="Tahoma"/>
                <w:b/>
                <w:sz w:val="22"/>
                <w:szCs w:val="22"/>
              </w:rPr>
              <w:t>e</w:t>
            </w:r>
            <w:r w:rsidR="00E110AA">
              <w:rPr>
                <w:rFonts w:ascii="Tahoma" w:hAnsi="Tahoma" w:cs="Tahoma"/>
                <w:b/>
                <w:sz w:val="22"/>
                <w:szCs w:val="22"/>
              </w:rPr>
              <w:t>s</w:t>
            </w:r>
            <w:r>
              <w:rPr>
                <w:rFonts w:ascii="Tahoma" w:hAnsi="Tahoma" w:cs="Tahoma"/>
                <w:b/>
                <w:sz w:val="22"/>
                <w:szCs w:val="22"/>
              </w:rPr>
              <w:t>ponse</w:t>
            </w:r>
          </w:p>
        </w:tc>
      </w:tr>
      <w:tr w:rsidR="00E110AA" w:rsidRPr="00085491" w14:paraId="469F6B58" w14:textId="77777777">
        <w:tc>
          <w:tcPr>
            <w:tcW w:w="1188" w:type="dxa"/>
            <w:vAlign w:val="center"/>
          </w:tcPr>
          <w:p w14:paraId="677051EE" w14:textId="77777777" w:rsidR="00E110AA" w:rsidRPr="00085491" w:rsidRDefault="00E110AA" w:rsidP="00E110AA">
            <w:pPr>
              <w:jc w:val="center"/>
              <w:rPr>
                <w:rFonts w:ascii="Tahoma" w:hAnsi="Tahoma" w:cs="Tahoma"/>
                <w:sz w:val="22"/>
                <w:szCs w:val="22"/>
              </w:rPr>
            </w:pPr>
            <w:r w:rsidRPr="00085491">
              <w:rPr>
                <w:rFonts w:ascii="Tahoma" w:hAnsi="Tahoma" w:cs="Tahoma"/>
                <w:sz w:val="22"/>
                <w:szCs w:val="22"/>
              </w:rPr>
              <w:t>1</w:t>
            </w:r>
          </w:p>
        </w:tc>
        <w:tc>
          <w:tcPr>
            <w:tcW w:w="7680" w:type="dxa"/>
          </w:tcPr>
          <w:p w14:paraId="5B0414D1" w14:textId="47F814C4" w:rsidR="00E110AA" w:rsidRPr="00CA16D9" w:rsidRDefault="00E110AA" w:rsidP="00A5009F">
            <w:pPr>
              <w:jc w:val="both"/>
              <w:rPr>
                <w:rFonts w:ascii="Arial" w:hAnsi="Arial" w:cs="Arial"/>
                <w:sz w:val="22"/>
                <w:szCs w:val="22"/>
              </w:rPr>
            </w:pPr>
            <w:r w:rsidRPr="00CA16D9">
              <w:rPr>
                <w:rFonts w:ascii="Arial" w:hAnsi="Arial" w:cs="Arial"/>
                <w:sz w:val="22"/>
                <w:szCs w:val="22"/>
              </w:rPr>
              <w:t xml:space="preserve">The </w:t>
            </w:r>
            <w:r>
              <w:rPr>
                <w:rFonts w:ascii="Arial" w:hAnsi="Arial" w:cs="Arial"/>
                <w:sz w:val="22"/>
                <w:szCs w:val="22"/>
              </w:rPr>
              <w:t>city manager</w:t>
            </w:r>
            <w:r w:rsidRPr="00CA16D9">
              <w:rPr>
                <w:rFonts w:ascii="Arial" w:hAnsi="Arial" w:cs="Arial"/>
                <w:sz w:val="22"/>
                <w:szCs w:val="22"/>
              </w:rPr>
              <w:t xml:space="preserve"> shall declare a </w:t>
            </w:r>
            <w:r w:rsidRPr="00CA16D9">
              <w:rPr>
                <w:rFonts w:ascii="Arial" w:hAnsi="Arial" w:cs="Arial"/>
                <w:b/>
                <w:bCs/>
                <w:sz w:val="22"/>
                <w:szCs w:val="22"/>
                <w:u w:val="single"/>
              </w:rPr>
              <w:t>Water Shortage Advisory</w:t>
            </w:r>
            <w:r w:rsidRPr="00D600B2">
              <w:rPr>
                <w:rFonts w:ascii="Arial" w:hAnsi="Arial" w:cs="Arial"/>
                <w:bCs/>
                <w:sz w:val="22"/>
                <w:szCs w:val="22"/>
              </w:rPr>
              <w:t xml:space="preserve"> </w:t>
            </w:r>
            <w:r>
              <w:rPr>
                <w:rFonts w:ascii="Arial" w:hAnsi="Arial" w:cs="Arial"/>
                <w:bCs/>
                <w:sz w:val="22"/>
                <w:szCs w:val="22"/>
              </w:rPr>
              <w:t>(</w:t>
            </w:r>
            <w:r w:rsidRPr="00D600B2">
              <w:rPr>
                <w:rFonts w:ascii="Arial" w:hAnsi="Arial" w:cs="Arial"/>
                <w:bCs/>
                <w:sz w:val="22"/>
                <w:szCs w:val="22"/>
              </w:rPr>
              <w:t xml:space="preserve">referred to </w:t>
            </w:r>
            <w:r>
              <w:rPr>
                <w:rFonts w:ascii="Arial" w:hAnsi="Arial" w:cs="Arial"/>
                <w:bCs/>
                <w:sz w:val="22"/>
                <w:szCs w:val="22"/>
              </w:rPr>
              <w:t xml:space="preserve">in </w:t>
            </w:r>
            <w:r w:rsidRPr="00D600B2">
              <w:rPr>
                <w:rFonts w:ascii="Arial" w:hAnsi="Arial" w:cs="Arial"/>
                <w:bCs/>
                <w:i/>
                <w:sz w:val="22"/>
                <w:szCs w:val="22"/>
              </w:rPr>
              <w:t>Chapter 52</w:t>
            </w:r>
            <w:r w:rsidR="00731718">
              <w:rPr>
                <w:rFonts w:ascii="Arial" w:hAnsi="Arial" w:cs="Arial"/>
                <w:bCs/>
                <w:i/>
                <w:sz w:val="22"/>
                <w:szCs w:val="22"/>
              </w:rPr>
              <w:t xml:space="preserve">, </w:t>
            </w:r>
            <w:r w:rsidRPr="00D600B2">
              <w:rPr>
                <w:rFonts w:ascii="Arial" w:hAnsi="Arial" w:cs="Arial"/>
                <w:bCs/>
                <w:i/>
                <w:sz w:val="22"/>
                <w:szCs w:val="22"/>
              </w:rPr>
              <w:t>Section 4</w:t>
            </w:r>
            <w:r w:rsidR="004137B1">
              <w:rPr>
                <w:rFonts w:ascii="Arial" w:hAnsi="Arial" w:cs="Arial"/>
                <w:bCs/>
                <w:i/>
                <w:sz w:val="22"/>
                <w:szCs w:val="22"/>
              </w:rPr>
              <w:t xml:space="preserve">40 </w:t>
            </w:r>
            <w:r w:rsidRPr="00D600B2">
              <w:rPr>
                <w:rFonts w:ascii="Arial" w:hAnsi="Arial" w:cs="Arial"/>
                <w:bCs/>
                <w:sz w:val="22"/>
                <w:szCs w:val="22"/>
              </w:rPr>
              <w:t>of the City Code of Ordinances)</w:t>
            </w:r>
            <w:r w:rsidRPr="00CA16D9">
              <w:rPr>
                <w:rFonts w:ascii="Arial" w:hAnsi="Arial" w:cs="Arial"/>
                <w:sz w:val="22"/>
                <w:szCs w:val="22"/>
              </w:rPr>
              <w:t xml:space="preserve">: </w:t>
            </w:r>
            <w:r>
              <w:rPr>
                <w:rFonts w:ascii="Arial" w:hAnsi="Arial" w:cs="Arial"/>
                <w:sz w:val="22"/>
                <w:szCs w:val="22"/>
              </w:rPr>
              <w:t>Require all purchase systems to declare same level of conservation measures; City will b</w:t>
            </w:r>
            <w:r w:rsidRPr="00CA16D9">
              <w:rPr>
                <w:rFonts w:ascii="Arial" w:hAnsi="Arial" w:cs="Arial"/>
                <w:sz w:val="22"/>
                <w:szCs w:val="22"/>
              </w:rPr>
              <w:t xml:space="preserve">egin public notification </w:t>
            </w:r>
            <w:r>
              <w:rPr>
                <w:rFonts w:ascii="Arial" w:hAnsi="Arial" w:cs="Arial"/>
                <w:sz w:val="22"/>
                <w:szCs w:val="22"/>
              </w:rPr>
              <w:t>process, as described above,</w:t>
            </w:r>
            <w:r w:rsidRPr="00CA16D9">
              <w:rPr>
                <w:rFonts w:ascii="Arial" w:hAnsi="Arial" w:cs="Arial"/>
                <w:sz w:val="22"/>
                <w:szCs w:val="22"/>
              </w:rPr>
              <w:t xml:space="preserve"> and </w:t>
            </w:r>
            <w:r>
              <w:rPr>
                <w:rFonts w:ascii="Arial" w:hAnsi="Arial" w:cs="Arial"/>
                <w:sz w:val="22"/>
                <w:szCs w:val="22"/>
              </w:rPr>
              <w:t xml:space="preserve">will disseminate </w:t>
            </w:r>
            <w:r w:rsidRPr="00CA16D9">
              <w:rPr>
                <w:rFonts w:ascii="Arial" w:hAnsi="Arial" w:cs="Arial"/>
                <w:sz w:val="22"/>
                <w:szCs w:val="22"/>
              </w:rPr>
              <w:t>water conservation tips</w:t>
            </w:r>
            <w:r>
              <w:rPr>
                <w:rFonts w:ascii="Arial" w:hAnsi="Arial" w:cs="Arial"/>
                <w:sz w:val="22"/>
                <w:szCs w:val="22"/>
              </w:rPr>
              <w:t xml:space="preserve"> and advisories</w:t>
            </w:r>
            <w:r w:rsidRPr="00CA16D9">
              <w:rPr>
                <w:rFonts w:ascii="Arial" w:hAnsi="Arial" w:cs="Arial"/>
                <w:sz w:val="22"/>
                <w:szCs w:val="22"/>
              </w:rPr>
              <w:t xml:space="preserve">; </w:t>
            </w:r>
            <w:r>
              <w:rPr>
                <w:rFonts w:ascii="Arial" w:hAnsi="Arial" w:cs="Arial"/>
                <w:sz w:val="22"/>
                <w:szCs w:val="22"/>
              </w:rPr>
              <w:t>r</w:t>
            </w:r>
            <w:r w:rsidRPr="00CA16D9">
              <w:rPr>
                <w:rFonts w:ascii="Arial" w:hAnsi="Arial" w:cs="Arial"/>
                <w:sz w:val="22"/>
                <w:szCs w:val="22"/>
              </w:rPr>
              <w:t xml:space="preserve">equest </w:t>
            </w:r>
            <w:r>
              <w:rPr>
                <w:rFonts w:ascii="Arial" w:hAnsi="Arial" w:cs="Arial"/>
                <w:sz w:val="22"/>
                <w:szCs w:val="22"/>
              </w:rPr>
              <w:t>v</w:t>
            </w:r>
            <w:r w:rsidRPr="00CA16D9">
              <w:rPr>
                <w:rFonts w:ascii="Arial" w:hAnsi="Arial" w:cs="Arial"/>
                <w:sz w:val="22"/>
                <w:szCs w:val="22"/>
              </w:rPr>
              <w:t xml:space="preserve">oluntary </w:t>
            </w:r>
            <w:r>
              <w:rPr>
                <w:rFonts w:ascii="Arial" w:hAnsi="Arial" w:cs="Arial"/>
                <w:sz w:val="22"/>
                <w:szCs w:val="22"/>
              </w:rPr>
              <w:t>c</w:t>
            </w:r>
            <w:r w:rsidRPr="00CA16D9">
              <w:rPr>
                <w:rFonts w:ascii="Arial" w:hAnsi="Arial" w:cs="Arial"/>
                <w:sz w:val="22"/>
                <w:szCs w:val="22"/>
              </w:rPr>
              <w:t xml:space="preserve">onservation </w:t>
            </w:r>
            <w:r>
              <w:rPr>
                <w:rFonts w:ascii="Arial" w:hAnsi="Arial" w:cs="Arial"/>
                <w:sz w:val="22"/>
                <w:szCs w:val="22"/>
              </w:rPr>
              <w:t xml:space="preserve">by </w:t>
            </w:r>
            <w:r w:rsidRPr="00CA16D9">
              <w:rPr>
                <w:rFonts w:ascii="Arial" w:hAnsi="Arial" w:cs="Arial"/>
                <w:sz w:val="22"/>
                <w:szCs w:val="22"/>
              </w:rPr>
              <w:t xml:space="preserve">all </w:t>
            </w:r>
            <w:r>
              <w:rPr>
                <w:rFonts w:ascii="Arial" w:hAnsi="Arial" w:cs="Arial"/>
                <w:sz w:val="22"/>
                <w:szCs w:val="22"/>
              </w:rPr>
              <w:lastRenderedPageBreak/>
              <w:t xml:space="preserve">water </w:t>
            </w:r>
            <w:r w:rsidRPr="00CA16D9">
              <w:rPr>
                <w:rFonts w:ascii="Arial" w:hAnsi="Arial" w:cs="Arial"/>
                <w:sz w:val="22"/>
                <w:szCs w:val="22"/>
              </w:rPr>
              <w:t>users of the City</w:t>
            </w:r>
            <w:r>
              <w:rPr>
                <w:rFonts w:ascii="Arial" w:hAnsi="Arial" w:cs="Arial"/>
                <w:sz w:val="22"/>
                <w:szCs w:val="22"/>
              </w:rPr>
              <w:t>’s</w:t>
            </w:r>
            <w:r w:rsidRPr="00CA16D9">
              <w:rPr>
                <w:rFonts w:ascii="Arial" w:hAnsi="Arial" w:cs="Arial"/>
                <w:sz w:val="22"/>
                <w:szCs w:val="22"/>
              </w:rPr>
              <w:t xml:space="preserve"> water system; </w:t>
            </w:r>
            <w:r>
              <w:rPr>
                <w:rFonts w:ascii="Arial" w:hAnsi="Arial" w:cs="Arial"/>
                <w:sz w:val="22"/>
                <w:szCs w:val="22"/>
              </w:rPr>
              <w:t>r</w:t>
            </w:r>
            <w:r w:rsidRPr="00CA16D9">
              <w:rPr>
                <w:rFonts w:ascii="Arial" w:hAnsi="Arial" w:cs="Arial"/>
                <w:sz w:val="22"/>
                <w:szCs w:val="22"/>
              </w:rPr>
              <w:t xml:space="preserve">equest Class </w:t>
            </w:r>
            <w:smartTag w:uri="urn:schemas-microsoft-com:office:smarttags" w:element="stockticker">
              <w:r w:rsidRPr="00CA16D9">
                <w:rPr>
                  <w:rFonts w:ascii="Arial" w:hAnsi="Arial" w:cs="Arial"/>
                  <w:sz w:val="22"/>
                  <w:szCs w:val="22"/>
                </w:rPr>
                <w:t>III</w:t>
              </w:r>
            </w:smartTag>
            <w:r w:rsidRPr="00CA16D9">
              <w:rPr>
                <w:rFonts w:ascii="Arial" w:hAnsi="Arial" w:cs="Arial"/>
                <w:sz w:val="22"/>
                <w:szCs w:val="22"/>
              </w:rPr>
              <w:t xml:space="preserve"> non-essential uses to be reevaluated</w:t>
            </w:r>
            <w:r>
              <w:rPr>
                <w:rFonts w:ascii="Arial" w:hAnsi="Arial" w:cs="Arial"/>
                <w:sz w:val="22"/>
                <w:szCs w:val="22"/>
              </w:rPr>
              <w:t xml:space="preserve"> by all </w:t>
            </w:r>
            <w:r w:rsidRPr="004137B1">
              <w:rPr>
                <w:rFonts w:ascii="Arial" w:hAnsi="Arial" w:cs="Arial"/>
                <w:sz w:val="22"/>
                <w:szCs w:val="22"/>
              </w:rPr>
              <w:t>affected water users; large commercial, institutional and industrial water users</w:t>
            </w:r>
            <w:r w:rsidR="00475AB2" w:rsidRPr="004137B1">
              <w:rPr>
                <w:rFonts w:ascii="Arial" w:hAnsi="Arial" w:cs="Arial"/>
                <w:sz w:val="22"/>
                <w:szCs w:val="22"/>
              </w:rPr>
              <w:t xml:space="preserve"> (See </w:t>
            </w:r>
            <w:r w:rsidR="000230BD" w:rsidRPr="004137B1">
              <w:rPr>
                <w:rFonts w:ascii="Arial" w:hAnsi="Arial" w:cs="Arial"/>
                <w:sz w:val="22"/>
                <w:szCs w:val="22"/>
              </w:rPr>
              <w:t xml:space="preserve">Table </w:t>
            </w:r>
            <w:r w:rsidR="00475AB2" w:rsidRPr="004137B1">
              <w:rPr>
                <w:rFonts w:ascii="Arial" w:hAnsi="Arial" w:cs="Arial"/>
                <w:sz w:val="22"/>
                <w:szCs w:val="22"/>
              </w:rPr>
              <w:t>2)</w:t>
            </w:r>
            <w:r w:rsidRPr="00CA16D9">
              <w:rPr>
                <w:rFonts w:ascii="Arial" w:hAnsi="Arial" w:cs="Arial"/>
                <w:sz w:val="22"/>
                <w:szCs w:val="22"/>
              </w:rPr>
              <w:t xml:space="preserve"> </w:t>
            </w:r>
            <w:r>
              <w:rPr>
                <w:rFonts w:ascii="Arial" w:hAnsi="Arial" w:cs="Arial"/>
                <w:sz w:val="22"/>
                <w:szCs w:val="22"/>
              </w:rPr>
              <w:t>will be</w:t>
            </w:r>
            <w:r w:rsidRPr="00CA16D9">
              <w:rPr>
                <w:rFonts w:ascii="Arial" w:hAnsi="Arial" w:cs="Arial"/>
                <w:sz w:val="22"/>
                <w:szCs w:val="22"/>
              </w:rPr>
              <w:t xml:space="preserve"> required to prepare a </w:t>
            </w:r>
            <w:r>
              <w:rPr>
                <w:rFonts w:ascii="Arial" w:hAnsi="Arial" w:cs="Arial"/>
                <w:sz w:val="22"/>
                <w:szCs w:val="22"/>
              </w:rPr>
              <w:t>10</w:t>
            </w:r>
            <w:r w:rsidRPr="00CA16D9">
              <w:rPr>
                <w:rFonts w:ascii="Arial" w:hAnsi="Arial" w:cs="Arial"/>
                <w:sz w:val="22"/>
                <w:szCs w:val="22"/>
              </w:rPr>
              <w:t xml:space="preserve">% </w:t>
            </w:r>
            <w:r>
              <w:rPr>
                <w:rFonts w:ascii="Arial" w:hAnsi="Arial" w:cs="Arial"/>
                <w:sz w:val="22"/>
                <w:szCs w:val="22"/>
              </w:rPr>
              <w:t>w</w:t>
            </w:r>
            <w:r w:rsidRPr="00CA16D9">
              <w:rPr>
                <w:rFonts w:ascii="Arial" w:hAnsi="Arial" w:cs="Arial"/>
                <w:sz w:val="22"/>
                <w:szCs w:val="22"/>
              </w:rPr>
              <w:t xml:space="preserve">ater </w:t>
            </w:r>
            <w:r>
              <w:rPr>
                <w:rFonts w:ascii="Arial" w:hAnsi="Arial" w:cs="Arial"/>
                <w:sz w:val="22"/>
                <w:szCs w:val="22"/>
              </w:rPr>
              <w:t>u</w:t>
            </w:r>
            <w:r w:rsidRPr="00CA16D9">
              <w:rPr>
                <w:rFonts w:ascii="Arial" w:hAnsi="Arial" w:cs="Arial"/>
                <w:sz w:val="22"/>
                <w:szCs w:val="22"/>
              </w:rPr>
              <w:t xml:space="preserve">se </w:t>
            </w:r>
            <w:r>
              <w:rPr>
                <w:rFonts w:ascii="Arial" w:hAnsi="Arial" w:cs="Arial"/>
                <w:sz w:val="22"/>
                <w:szCs w:val="22"/>
              </w:rPr>
              <w:t>r</w:t>
            </w:r>
            <w:r w:rsidRPr="00CA16D9">
              <w:rPr>
                <w:rFonts w:ascii="Arial" w:hAnsi="Arial" w:cs="Arial"/>
                <w:sz w:val="22"/>
                <w:szCs w:val="22"/>
              </w:rPr>
              <w:t xml:space="preserve">eduction </w:t>
            </w:r>
            <w:r>
              <w:rPr>
                <w:rFonts w:ascii="Arial" w:hAnsi="Arial" w:cs="Arial"/>
                <w:sz w:val="22"/>
                <w:szCs w:val="22"/>
              </w:rPr>
              <w:t>p</w:t>
            </w:r>
            <w:r w:rsidRPr="00CA16D9">
              <w:rPr>
                <w:rFonts w:ascii="Arial" w:hAnsi="Arial" w:cs="Arial"/>
                <w:sz w:val="22"/>
                <w:szCs w:val="22"/>
              </w:rPr>
              <w:t xml:space="preserve">lan to be submitted </w:t>
            </w:r>
            <w:r>
              <w:rPr>
                <w:rFonts w:ascii="Arial" w:hAnsi="Arial" w:cs="Arial"/>
                <w:sz w:val="22"/>
                <w:szCs w:val="22"/>
              </w:rPr>
              <w:t xml:space="preserve">to the City’s utilities director or authorized representative </w:t>
            </w:r>
            <w:r w:rsidRPr="00CA16D9">
              <w:rPr>
                <w:rFonts w:ascii="Arial" w:hAnsi="Arial" w:cs="Arial"/>
                <w:sz w:val="22"/>
                <w:szCs w:val="22"/>
              </w:rPr>
              <w:t xml:space="preserve">within </w:t>
            </w:r>
            <w:r>
              <w:rPr>
                <w:rFonts w:ascii="Arial" w:hAnsi="Arial" w:cs="Arial"/>
                <w:sz w:val="22"/>
                <w:szCs w:val="22"/>
              </w:rPr>
              <w:t>10</w:t>
            </w:r>
            <w:r w:rsidRPr="00CA16D9">
              <w:rPr>
                <w:rFonts w:ascii="Arial" w:hAnsi="Arial" w:cs="Arial"/>
                <w:sz w:val="22"/>
                <w:szCs w:val="22"/>
              </w:rPr>
              <w:t>-</w:t>
            </w:r>
            <w:r>
              <w:rPr>
                <w:rFonts w:ascii="Arial" w:hAnsi="Arial" w:cs="Arial"/>
                <w:sz w:val="22"/>
                <w:szCs w:val="22"/>
              </w:rPr>
              <w:t xml:space="preserve">working </w:t>
            </w:r>
            <w:r w:rsidRPr="00CA16D9">
              <w:rPr>
                <w:rFonts w:ascii="Arial" w:hAnsi="Arial" w:cs="Arial"/>
                <w:sz w:val="22"/>
                <w:szCs w:val="22"/>
              </w:rPr>
              <w:t xml:space="preserve">days of </w:t>
            </w:r>
            <w:r>
              <w:rPr>
                <w:rFonts w:ascii="Arial" w:hAnsi="Arial" w:cs="Arial"/>
                <w:sz w:val="22"/>
                <w:szCs w:val="22"/>
              </w:rPr>
              <w:t xml:space="preserve">the </w:t>
            </w:r>
            <w:r w:rsidRPr="00CA16D9">
              <w:rPr>
                <w:rFonts w:ascii="Arial" w:hAnsi="Arial" w:cs="Arial"/>
                <w:sz w:val="22"/>
                <w:szCs w:val="22"/>
              </w:rPr>
              <w:t>water shortage advisory declaration</w:t>
            </w:r>
            <w:r>
              <w:rPr>
                <w:rFonts w:ascii="Arial" w:hAnsi="Arial" w:cs="Arial"/>
                <w:sz w:val="22"/>
                <w:szCs w:val="22"/>
              </w:rPr>
              <w:t>; only if said shortage is drought related or as otherwise specified by the City</w:t>
            </w:r>
            <w:r w:rsidRPr="00CA16D9">
              <w:rPr>
                <w:rFonts w:ascii="Arial" w:hAnsi="Arial" w:cs="Arial"/>
                <w:sz w:val="22"/>
                <w:szCs w:val="22"/>
              </w:rPr>
              <w:t>.</w:t>
            </w:r>
            <w:r w:rsidR="009C5CF9">
              <w:rPr>
                <w:rFonts w:ascii="Arial" w:hAnsi="Arial" w:cs="Arial"/>
                <w:sz w:val="22"/>
                <w:szCs w:val="22"/>
              </w:rPr>
              <w:t xml:space="preserve"> Car washes and Nurseries are to register with the city by contacting the Water and Sewer dept. Registration of these business will be required for operation during Stage 2A and/or Stage 2B. </w:t>
            </w:r>
          </w:p>
        </w:tc>
      </w:tr>
      <w:tr w:rsidR="00E110AA" w:rsidRPr="00085491" w14:paraId="52910E9D" w14:textId="77777777">
        <w:tc>
          <w:tcPr>
            <w:tcW w:w="1188" w:type="dxa"/>
            <w:vAlign w:val="center"/>
          </w:tcPr>
          <w:p w14:paraId="6CE5EB81" w14:textId="77777777" w:rsidR="00E110AA" w:rsidRPr="00932516" w:rsidRDefault="00E110AA" w:rsidP="00E110AA">
            <w:pPr>
              <w:jc w:val="center"/>
              <w:rPr>
                <w:rFonts w:ascii="Tahoma" w:hAnsi="Tahoma" w:cs="Tahoma"/>
                <w:sz w:val="22"/>
                <w:szCs w:val="22"/>
              </w:rPr>
            </w:pPr>
            <w:r w:rsidRPr="00932516">
              <w:rPr>
                <w:rFonts w:ascii="Tahoma" w:hAnsi="Tahoma" w:cs="Tahoma"/>
                <w:sz w:val="22"/>
                <w:szCs w:val="22"/>
              </w:rPr>
              <w:lastRenderedPageBreak/>
              <w:t>2</w:t>
            </w:r>
            <w:r w:rsidR="00A4090C" w:rsidRPr="00932516">
              <w:rPr>
                <w:rFonts w:ascii="Tahoma" w:hAnsi="Tahoma" w:cs="Tahoma"/>
                <w:sz w:val="22"/>
                <w:szCs w:val="22"/>
              </w:rPr>
              <w:t>A</w:t>
            </w:r>
          </w:p>
        </w:tc>
        <w:tc>
          <w:tcPr>
            <w:tcW w:w="7680" w:type="dxa"/>
          </w:tcPr>
          <w:p w14:paraId="4B889A37" w14:textId="77777777" w:rsidR="00E110AA" w:rsidRPr="0005719D" w:rsidRDefault="00E110AA" w:rsidP="00A5009F">
            <w:pPr>
              <w:jc w:val="both"/>
              <w:rPr>
                <w:rFonts w:ascii="Arial" w:hAnsi="Arial" w:cs="Arial"/>
                <w:sz w:val="22"/>
                <w:szCs w:val="22"/>
              </w:rPr>
            </w:pPr>
            <w:r w:rsidRPr="0005719D">
              <w:rPr>
                <w:rFonts w:ascii="Arial" w:hAnsi="Arial" w:cs="Arial"/>
                <w:sz w:val="22"/>
                <w:szCs w:val="22"/>
              </w:rPr>
              <w:t xml:space="preserve">The city manager shall declare a </w:t>
            </w:r>
            <w:r w:rsidRPr="0005719D">
              <w:rPr>
                <w:rFonts w:ascii="Arial" w:hAnsi="Arial" w:cs="Arial"/>
                <w:b/>
                <w:sz w:val="22"/>
                <w:szCs w:val="22"/>
              </w:rPr>
              <w:t>Water Shortage Alert</w:t>
            </w:r>
            <w:r w:rsidR="00A4090C" w:rsidRPr="0005719D">
              <w:rPr>
                <w:rFonts w:ascii="Arial" w:hAnsi="Arial" w:cs="Arial"/>
                <w:b/>
                <w:sz w:val="22"/>
                <w:szCs w:val="22"/>
              </w:rPr>
              <w:t>, Level 1</w:t>
            </w:r>
            <w:r w:rsidRPr="0005719D">
              <w:rPr>
                <w:rFonts w:ascii="Arial" w:hAnsi="Arial" w:cs="Arial"/>
                <w:bCs/>
                <w:sz w:val="22"/>
                <w:szCs w:val="22"/>
              </w:rPr>
              <w:t xml:space="preserve"> (referred to in </w:t>
            </w:r>
            <w:r w:rsidRPr="0005719D">
              <w:rPr>
                <w:rFonts w:ascii="Arial" w:hAnsi="Arial" w:cs="Arial"/>
                <w:bCs/>
                <w:i/>
                <w:sz w:val="22"/>
                <w:szCs w:val="22"/>
              </w:rPr>
              <w:t>Chapter 52, Section 441</w:t>
            </w:r>
            <w:r w:rsidRPr="0005719D">
              <w:rPr>
                <w:rFonts w:ascii="Arial" w:hAnsi="Arial" w:cs="Arial"/>
                <w:bCs/>
                <w:sz w:val="22"/>
                <w:szCs w:val="22"/>
              </w:rPr>
              <w:t xml:space="preserve"> of the City Code of Ordinances):</w:t>
            </w:r>
            <w:r w:rsidRPr="0005719D">
              <w:rPr>
                <w:rFonts w:ascii="Arial" w:hAnsi="Arial" w:cs="Arial"/>
                <w:b/>
                <w:sz w:val="22"/>
                <w:szCs w:val="22"/>
              </w:rPr>
              <w:t xml:space="preserve"> </w:t>
            </w:r>
            <w:r w:rsidRPr="0005719D">
              <w:rPr>
                <w:rFonts w:ascii="Arial" w:hAnsi="Arial" w:cs="Arial"/>
                <w:sz w:val="22"/>
                <w:szCs w:val="22"/>
              </w:rPr>
              <w:t xml:space="preserve">Require all purchase systems to declare the same level of conservation measures; all voluntary measures become mandatory; Class </w:t>
            </w:r>
            <w:smartTag w:uri="urn:schemas-microsoft-com:office:smarttags" w:element="stockticker">
              <w:r w:rsidRPr="0005719D">
                <w:rPr>
                  <w:rFonts w:ascii="Arial" w:hAnsi="Arial" w:cs="Arial"/>
                  <w:sz w:val="22"/>
                  <w:szCs w:val="22"/>
                </w:rPr>
                <w:t>III</w:t>
              </w:r>
            </w:smartTag>
            <w:r w:rsidRPr="0005719D">
              <w:rPr>
                <w:rFonts w:ascii="Arial" w:hAnsi="Arial" w:cs="Arial"/>
                <w:sz w:val="22"/>
                <w:szCs w:val="22"/>
              </w:rPr>
              <w:t xml:space="preserve"> non-essential uses to be prohibited; in addition to the following measures –</w:t>
            </w:r>
            <w:r w:rsidR="0005719D" w:rsidRPr="0005719D">
              <w:rPr>
                <w:rFonts w:ascii="Arial" w:hAnsi="Arial" w:cs="Arial"/>
                <w:sz w:val="22"/>
                <w:szCs w:val="22"/>
              </w:rPr>
              <w:t xml:space="preserve"> </w:t>
            </w:r>
            <w:r w:rsidRPr="0005719D">
              <w:rPr>
                <w:rFonts w:ascii="Arial" w:hAnsi="Arial" w:cs="Arial"/>
                <w:sz w:val="22"/>
                <w:szCs w:val="22"/>
              </w:rPr>
              <w:t xml:space="preserve">enforce system-wide water use reduction goal of </w:t>
            </w:r>
            <w:r w:rsidR="00E91875" w:rsidRPr="0005719D">
              <w:rPr>
                <w:rFonts w:ascii="Arial" w:hAnsi="Arial" w:cs="Arial"/>
                <w:sz w:val="22"/>
                <w:szCs w:val="22"/>
              </w:rPr>
              <w:t>20</w:t>
            </w:r>
            <w:r w:rsidRPr="0005719D">
              <w:rPr>
                <w:rFonts w:ascii="Arial" w:hAnsi="Arial" w:cs="Arial"/>
                <w:sz w:val="22"/>
                <w:szCs w:val="22"/>
              </w:rPr>
              <w:t>% (including industrial and commercial plans) from normal levels, as determined by the utilities director; notify water customers by any and all methods previously described; ban car washing except for those facilities equipped to recycle water and are that registered as such with the City, and lawn/grounds irrigation, except for nurseries that are registered with the city, while said nurseries will be allowed to operate they shall be required to reduce average consumption by no less than 20%</w:t>
            </w:r>
            <w:r w:rsidR="00A101C8" w:rsidRPr="0005719D">
              <w:rPr>
                <w:rFonts w:ascii="Arial" w:hAnsi="Arial" w:cs="Arial"/>
                <w:sz w:val="22"/>
                <w:szCs w:val="22"/>
              </w:rPr>
              <w:t xml:space="preserve"> or shall be utilizing water conservation technology such as smart controllers on their irrigation systems or drip irrigation</w:t>
            </w:r>
            <w:r w:rsidRPr="0005719D">
              <w:rPr>
                <w:rFonts w:ascii="Arial" w:hAnsi="Arial" w:cs="Arial"/>
                <w:sz w:val="22"/>
                <w:szCs w:val="22"/>
              </w:rPr>
              <w:t xml:space="preserve">, if not, water use will be prohibited; ban all non-commercial pressure washing and all wash down of impervious surfaces (i.e., driveways, sidewalks, parking lots, etc.); ban the filling of newly constructed or recently drained pools; all non-public hydrant use by permit only, only if for uses other than fire suppression and public safety; ban ornamental uses; enact water conservation rates, as described below; city manager may authorize additional water use restrictions or bans, if </w:t>
            </w:r>
            <w:r w:rsidR="00E91875" w:rsidRPr="0005719D">
              <w:rPr>
                <w:rFonts w:ascii="Arial" w:hAnsi="Arial" w:cs="Arial"/>
                <w:sz w:val="22"/>
                <w:szCs w:val="22"/>
              </w:rPr>
              <w:t>20</w:t>
            </w:r>
            <w:r w:rsidRPr="0005719D">
              <w:rPr>
                <w:rFonts w:ascii="Arial" w:hAnsi="Arial" w:cs="Arial"/>
                <w:sz w:val="22"/>
                <w:szCs w:val="22"/>
              </w:rPr>
              <w:t>% water use reduction goal is not met, to be enforced at some time after public notification of water shortage alert, in accordance with Stage</w:t>
            </w:r>
            <w:r w:rsidR="00E91875" w:rsidRPr="0005719D">
              <w:rPr>
                <w:rFonts w:ascii="Arial" w:hAnsi="Arial" w:cs="Arial"/>
                <w:sz w:val="22"/>
                <w:szCs w:val="22"/>
              </w:rPr>
              <w:t xml:space="preserve"> 2A</w:t>
            </w:r>
            <w:r w:rsidRPr="0005719D">
              <w:rPr>
                <w:rFonts w:ascii="Arial" w:hAnsi="Arial" w:cs="Arial"/>
                <w:sz w:val="22"/>
                <w:szCs w:val="22"/>
              </w:rPr>
              <w:t xml:space="preserve"> of City’s water shortage response and conservation ordinance (Chapter 52, Section 441).</w:t>
            </w:r>
          </w:p>
        </w:tc>
      </w:tr>
      <w:tr w:rsidR="00E110AA" w:rsidRPr="00085491" w14:paraId="05D889AF" w14:textId="77777777">
        <w:tc>
          <w:tcPr>
            <w:tcW w:w="1188" w:type="dxa"/>
            <w:vAlign w:val="center"/>
          </w:tcPr>
          <w:p w14:paraId="21EA86B0" w14:textId="77777777" w:rsidR="00E110AA" w:rsidRPr="00932516" w:rsidRDefault="00A4090C" w:rsidP="00E110AA">
            <w:pPr>
              <w:jc w:val="center"/>
              <w:rPr>
                <w:rFonts w:ascii="Tahoma" w:hAnsi="Tahoma" w:cs="Tahoma"/>
                <w:sz w:val="22"/>
                <w:szCs w:val="22"/>
                <w:u w:val="single"/>
              </w:rPr>
            </w:pPr>
            <w:r w:rsidRPr="00932516">
              <w:rPr>
                <w:rFonts w:ascii="Tahoma" w:hAnsi="Tahoma" w:cs="Tahoma"/>
                <w:sz w:val="22"/>
                <w:szCs w:val="22"/>
                <w:u w:val="single"/>
              </w:rPr>
              <w:t>2B</w:t>
            </w:r>
          </w:p>
        </w:tc>
        <w:tc>
          <w:tcPr>
            <w:tcW w:w="7680" w:type="dxa"/>
          </w:tcPr>
          <w:p w14:paraId="3D3DC5C2" w14:textId="77777777" w:rsidR="00E110AA" w:rsidRPr="0005719D" w:rsidRDefault="00E110AA" w:rsidP="00A5009F">
            <w:pPr>
              <w:jc w:val="both"/>
              <w:rPr>
                <w:rFonts w:ascii="Arial" w:hAnsi="Arial" w:cs="Arial"/>
                <w:sz w:val="22"/>
                <w:szCs w:val="22"/>
                <w:highlight w:val="yellow"/>
              </w:rPr>
            </w:pPr>
            <w:r w:rsidRPr="0005719D">
              <w:rPr>
                <w:rFonts w:ascii="Arial" w:hAnsi="Arial" w:cs="Arial"/>
                <w:sz w:val="22"/>
                <w:szCs w:val="22"/>
              </w:rPr>
              <w:t xml:space="preserve">The city manager shall declare a </w:t>
            </w:r>
            <w:r w:rsidRPr="0005719D">
              <w:rPr>
                <w:rFonts w:ascii="Arial" w:hAnsi="Arial" w:cs="Arial"/>
                <w:b/>
                <w:bCs/>
                <w:sz w:val="22"/>
                <w:szCs w:val="22"/>
              </w:rPr>
              <w:t xml:space="preserve">Water Shortage </w:t>
            </w:r>
            <w:r w:rsidR="00A4090C" w:rsidRPr="0005719D">
              <w:rPr>
                <w:rFonts w:ascii="Arial" w:hAnsi="Arial" w:cs="Arial"/>
                <w:b/>
                <w:bCs/>
                <w:sz w:val="22"/>
                <w:szCs w:val="22"/>
              </w:rPr>
              <w:t>Alert, Level 2</w:t>
            </w:r>
            <w:r w:rsidRPr="0005719D">
              <w:rPr>
                <w:rFonts w:ascii="Arial" w:hAnsi="Arial" w:cs="Arial"/>
                <w:bCs/>
                <w:sz w:val="22"/>
                <w:szCs w:val="22"/>
              </w:rPr>
              <w:t xml:space="preserve"> (referred to in </w:t>
            </w:r>
            <w:r w:rsidRPr="0005719D">
              <w:rPr>
                <w:rFonts w:ascii="Arial" w:hAnsi="Arial" w:cs="Arial"/>
                <w:bCs/>
                <w:i/>
                <w:sz w:val="22"/>
                <w:szCs w:val="22"/>
              </w:rPr>
              <w:t>Chapter 52, Section 442</w:t>
            </w:r>
            <w:r w:rsidRPr="0005719D">
              <w:rPr>
                <w:rFonts w:ascii="Arial" w:hAnsi="Arial" w:cs="Arial"/>
                <w:bCs/>
                <w:sz w:val="22"/>
                <w:szCs w:val="22"/>
              </w:rPr>
              <w:t xml:space="preserve"> of the City Code of Ordinances)</w:t>
            </w:r>
            <w:r w:rsidRPr="0005719D">
              <w:rPr>
                <w:rFonts w:ascii="Arial" w:hAnsi="Arial" w:cs="Arial"/>
                <w:sz w:val="22"/>
                <w:szCs w:val="22"/>
              </w:rPr>
              <w:t xml:space="preserve">: Require all purchase systems to declare same level of conservation measures; in addition to the above measures the following will also be imposed; notify water customers by any and all methods previously described;  reevaluate Class II uses; </w:t>
            </w:r>
            <w:r w:rsidR="00A101C8" w:rsidRPr="0005719D">
              <w:rPr>
                <w:rFonts w:ascii="Arial" w:hAnsi="Arial" w:cs="Arial"/>
                <w:sz w:val="22"/>
                <w:szCs w:val="22"/>
              </w:rPr>
              <w:t xml:space="preserve">limit the use of </w:t>
            </w:r>
            <w:r w:rsidRPr="0005719D">
              <w:rPr>
                <w:rFonts w:ascii="Arial" w:hAnsi="Arial" w:cs="Arial"/>
                <w:sz w:val="22"/>
                <w:szCs w:val="22"/>
              </w:rPr>
              <w:t>commercial car washes; ban all uses of fountains and reflection pools; request additional conservation from Class I (essential) users as may be possible; enact water conservation rates, as described below, if so approved by city council; limit personal vegetable garden irrigation to no more than one inch of water per week; ban all landscape irrigation (including golf course greens, school grounds, residential), except for nurseries that are registered with the city, said nurseries may be allowed to operate but shall be required to reduce average consumption by no less than 30% overall</w:t>
            </w:r>
            <w:r w:rsidR="00A101C8" w:rsidRPr="0005719D">
              <w:rPr>
                <w:rFonts w:ascii="Arial" w:hAnsi="Arial" w:cs="Arial"/>
                <w:sz w:val="22"/>
                <w:szCs w:val="22"/>
              </w:rPr>
              <w:t xml:space="preserve"> or shall be utilizing water conservation technology such as smart controllers on their </w:t>
            </w:r>
            <w:r w:rsidR="00A101C8" w:rsidRPr="0005719D">
              <w:rPr>
                <w:rFonts w:ascii="Arial" w:hAnsi="Arial" w:cs="Arial"/>
                <w:sz w:val="22"/>
                <w:szCs w:val="22"/>
              </w:rPr>
              <w:lastRenderedPageBreak/>
              <w:t>irrigation systems or drip irrigation</w:t>
            </w:r>
            <w:r w:rsidRPr="0005719D">
              <w:rPr>
                <w:rFonts w:ascii="Arial" w:hAnsi="Arial" w:cs="Arial"/>
                <w:sz w:val="22"/>
                <w:szCs w:val="22"/>
              </w:rPr>
              <w:t>; if not, water use will be prohibited; ban all recreational uses.</w:t>
            </w:r>
          </w:p>
        </w:tc>
      </w:tr>
      <w:tr w:rsidR="00E110AA" w:rsidRPr="00085491" w14:paraId="4B41A7A3" w14:textId="77777777">
        <w:tc>
          <w:tcPr>
            <w:tcW w:w="1188" w:type="dxa"/>
            <w:vAlign w:val="center"/>
          </w:tcPr>
          <w:p w14:paraId="5F26A8C2" w14:textId="77777777" w:rsidR="00E110AA" w:rsidRPr="00085491" w:rsidRDefault="00A4090C" w:rsidP="00E110AA">
            <w:pPr>
              <w:jc w:val="center"/>
              <w:rPr>
                <w:rFonts w:ascii="Tahoma" w:hAnsi="Tahoma" w:cs="Tahoma"/>
                <w:sz w:val="22"/>
                <w:szCs w:val="22"/>
              </w:rPr>
            </w:pPr>
            <w:r>
              <w:rPr>
                <w:rFonts w:ascii="Tahoma" w:hAnsi="Tahoma" w:cs="Tahoma"/>
                <w:sz w:val="22"/>
                <w:szCs w:val="22"/>
              </w:rPr>
              <w:lastRenderedPageBreak/>
              <w:t>3</w:t>
            </w:r>
          </w:p>
        </w:tc>
        <w:tc>
          <w:tcPr>
            <w:tcW w:w="7680" w:type="dxa"/>
          </w:tcPr>
          <w:p w14:paraId="6924FE6E" w14:textId="77777777" w:rsidR="00E110AA" w:rsidRPr="00085491" w:rsidRDefault="00A4090C" w:rsidP="00A5009F">
            <w:pPr>
              <w:jc w:val="both"/>
              <w:rPr>
                <w:rFonts w:ascii="Tahoma" w:hAnsi="Tahoma" w:cs="Tahoma"/>
                <w:sz w:val="22"/>
                <w:szCs w:val="22"/>
              </w:rPr>
            </w:pPr>
            <w:r w:rsidRPr="00CA16D9">
              <w:rPr>
                <w:rFonts w:ascii="Arial" w:hAnsi="Arial" w:cs="Arial"/>
                <w:sz w:val="22"/>
                <w:szCs w:val="22"/>
              </w:rPr>
              <w:t xml:space="preserve">The </w:t>
            </w:r>
            <w:r>
              <w:rPr>
                <w:rFonts w:ascii="Arial" w:hAnsi="Arial" w:cs="Arial"/>
                <w:sz w:val="22"/>
                <w:szCs w:val="22"/>
              </w:rPr>
              <w:t>city manager</w:t>
            </w:r>
            <w:r w:rsidRPr="00CA16D9">
              <w:rPr>
                <w:rFonts w:ascii="Arial" w:hAnsi="Arial" w:cs="Arial"/>
                <w:sz w:val="22"/>
                <w:szCs w:val="22"/>
              </w:rPr>
              <w:t xml:space="preserve"> shall declare a </w:t>
            </w:r>
            <w:r w:rsidRPr="00CA16D9">
              <w:rPr>
                <w:rFonts w:ascii="Arial" w:hAnsi="Arial" w:cs="Arial"/>
                <w:b/>
                <w:bCs/>
                <w:sz w:val="22"/>
                <w:szCs w:val="22"/>
                <w:u w:val="single"/>
              </w:rPr>
              <w:t>Water Shortage Emergency</w:t>
            </w:r>
            <w:r w:rsidRPr="000070A7">
              <w:rPr>
                <w:rFonts w:ascii="Arial" w:hAnsi="Arial" w:cs="Arial"/>
                <w:bCs/>
                <w:sz w:val="22"/>
                <w:szCs w:val="22"/>
              </w:rPr>
              <w:t xml:space="preserve"> </w:t>
            </w:r>
            <w:r>
              <w:rPr>
                <w:rFonts w:ascii="Arial" w:hAnsi="Arial" w:cs="Arial"/>
                <w:bCs/>
                <w:sz w:val="22"/>
                <w:szCs w:val="22"/>
              </w:rPr>
              <w:t>(</w:t>
            </w:r>
            <w:r w:rsidRPr="000070A7">
              <w:rPr>
                <w:rFonts w:ascii="Arial" w:hAnsi="Arial" w:cs="Arial"/>
                <w:bCs/>
                <w:sz w:val="22"/>
                <w:szCs w:val="22"/>
              </w:rPr>
              <w:t>referred to</w:t>
            </w:r>
            <w:r>
              <w:rPr>
                <w:rFonts w:ascii="Arial" w:hAnsi="Arial" w:cs="Arial"/>
                <w:bCs/>
                <w:sz w:val="22"/>
                <w:szCs w:val="22"/>
              </w:rPr>
              <w:t xml:space="preserve"> in </w:t>
            </w:r>
            <w:r w:rsidRPr="000070A7">
              <w:rPr>
                <w:rFonts w:ascii="Arial" w:hAnsi="Arial" w:cs="Arial"/>
                <w:bCs/>
                <w:i/>
                <w:sz w:val="22"/>
                <w:szCs w:val="22"/>
              </w:rPr>
              <w:t>Chapter 52, Section</w:t>
            </w:r>
            <w:r w:rsidRPr="0005719D">
              <w:rPr>
                <w:rFonts w:ascii="Arial" w:hAnsi="Arial" w:cs="Arial"/>
                <w:bCs/>
                <w:i/>
                <w:sz w:val="22"/>
                <w:szCs w:val="22"/>
              </w:rPr>
              <w:t xml:space="preserve"> 443</w:t>
            </w:r>
            <w:r w:rsidRPr="000070A7">
              <w:rPr>
                <w:rFonts w:ascii="Arial" w:hAnsi="Arial" w:cs="Arial"/>
                <w:bCs/>
                <w:i/>
                <w:sz w:val="22"/>
                <w:szCs w:val="22"/>
              </w:rPr>
              <w:t xml:space="preserve"> </w:t>
            </w:r>
            <w:r w:rsidRPr="000070A7">
              <w:rPr>
                <w:rFonts w:ascii="Arial" w:hAnsi="Arial" w:cs="Arial"/>
                <w:bCs/>
                <w:sz w:val="22"/>
                <w:szCs w:val="22"/>
              </w:rPr>
              <w:t>of the City Code of Ordinances)</w:t>
            </w:r>
            <w:r w:rsidRPr="00CA16D9">
              <w:rPr>
                <w:rFonts w:ascii="Arial" w:hAnsi="Arial" w:cs="Arial"/>
                <w:sz w:val="22"/>
                <w:szCs w:val="22"/>
              </w:rPr>
              <w:t xml:space="preserve">: </w:t>
            </w:r>
            <w:r>
              <w:rPr>
                <w:rFonts w:ascii="Arial" w:hAnsi="Arial" w:cs="Arial"/>
                <w:sz w:val="22"/>
                <w:szCs w:val="22"/>
              </w:rPr>
              <w:t>Require all purchase systems to declare same level of conservation measures; c</w:t>
            </w:r>
            <w:r w:rsidRPr="00CA16D9">
              <w:rPr>
                <w:rFonts w:ascii="Arial" w:hAnsi="Arial" w:cs="Arial"/>
                <w:sz w:val="22"/>
                <w:szCs w:val="22"/>
              </w:rPr>
              <w:t>ontinue purchas</w:t>
            </w:r>
            <w:r>
              <w:rPr>
                <w:rFonts w:ascii="Arial" w:hAnsi="Arial" w:cs="Arial"/>
                <w:sz w:val="22"/>
                <w:szCs w:val="22"/>
              </w:rPr>
              <w:t>e</w:t>
            </w:r>
            <w:r w:rsidRPr="00CA16D9">
              <w:rPr>
                <w:rFonts w:ascii="Arial" w:hAnsi="Arial" w:cs="Arial"/>
                <w:sz w:val="22"/>
                <w:szCs w:val="22"/>
              </w:rPr>
              <w:t xml:space="preserve"> of water from City of Asheville as needed; </w:t>
            </w:r>
            <w:r>
              <w:rPr>
                <w:rFonts w:ascii="Arial" w:hAnsi="Arial" w:cs="Arial"/>
                <w:sz w:val="22"/>
                <w:szCs w:val="22"/>
              </w:rPr>
              <w:t>i</w:t>
            </w:r>
            <w:r w:rsidRPr="00CA16D9">
              <w:rPr>
                <w:rFonts w:ascii="Arial" w:hAnsi="Arial" w:cs="Arial"/>
                <w:sz w:val="22"/>
                <w:szCs w:val="22"/>
              </w:rPr>
              <w:t xml:space="preserve">n addition to the above measures the following will also be </w:t>
            </w:r>
            <w:r w:rsidRPr="00FF3E43">
              <w:rPr>
                <w:rFonts w:ascii="Arial" w:hAnsi="Arial" w:cs="Arial"/>
                <w:sz w:val="22"/>
                <w:szCs w:val="22"/>
              </w:rPr>
              <w:t>imposed; notify water customers by any and all methods previously described;  reevaluate Class II uses; ban commercial car washes; ban all uses of fountains and reflection pools; request additional conservation from Class I (essential) users as may be possible; enact water conservation rates, as described below, if so approved by city council; limit personal vegetable garden irrigation to no more than one inch of water per week; ban all landscape irrigation (including golf course greens, school grounds, residential), except for nurseries that are registered with the city, said nurseries may be allowed to operate but shall be required to reduce average consumption by no less than 30% overall</w:t>
            </w:r>
            <w:r w:rsidR="00772C77">
              <w:rPr>
                <w:rFonts w:ascii="Arial" w:hAnsi="Arial" w:cs="Arial"/>
                <w:sz w:val="22"/>
                <w:szCs w:val="22"/>
              </w:rPr>
              <w:t xml:space="preserve"> </w:t>
            </w:r>
            <w:r w:rsidR="00772C77" w:rsidRPr="0005719D">
              <w:rPr>
                <w:rFonts w:ascii="Arial" w:hAnsi="Arial" w:cs="Arial"/>
                <w:sz w:val="22"/>
                <w:szCs w:val="22"/>
              </w:rPr>
              <w:t>or shall be utilizing water conservation technology such as smart controllers on their irrigation systems or drip irrigation</w:t>
            </w:r>
            <w:r w:rsidRPr="00FF3E43">
              <w:rPr>
                <w:rFonts w:ascii="Arial" w:hAnsi="Arial" w:cs="Arial"/>
                <w:sz w:val="22"/>
                <w:szCs w:val="22"/>
              </w:rPr>
              <w:t>; if not, water use will be prohibited; ban all recreational uses.</w:t>
            </w:r>
          </w:p>
        </w:tc>
      </w:tr>
      <w:tr w:rsidR="00E110AA" w:rsidRPr="00085491" w14:paraId="1F3DEEA5" w14:textId="77777777">
        <w:tc>
          <w:tcPr>
            <w:tcW w:w="1188" w:type="dxa"/>
            <w:vAlign w:val="center"/>
          </w:tcPr>
          <w:p w14:paraId="30C904B6" w14:textId="77777777" w:rsidR="00E110AA" w:rsidRPr="00085491" w:rsidRDefault="00A4090C" w:rsidP="00E110AA">
            <w:pPr>
              <w:jc w:val="center"/>
              <w:rPr>
                <w:rFonts w:ascii="Tahoma" w:hAnsi="Tahoma" w:cs="Tahoma"/>
                <w:sz w:val="22"/>
                <w:szCs w:val="22"/>
              </w:rPr>
            </w:pPr>
            <w:r>
              <w:rPr>
                <w:rFonts w:ascii="Tahoma" w:hAnsi="Tahoma" w:cs="Tahoma"/>
                <w:sz w:val="22"/>
                <w:szCs w:val="22"/>
              </w:rPr>
              <w:t>4</w:t>
            </w:r>
          </w:p>
        </w:tc>
        <w:tc>
          <w:tcPr>
            <w:tcW w:w="7680" w:type="dxa"/>
          </w:tcPr>
          <w:p w14:paraId="2AC6948F" w14:textId="77777777" w:rsidR="00E110AA" w:rsidRPr="00085491" w:rsidRDefault="00E110AA" w:rsidP="00E110AA">
            <w:pPr>
              <w:rPr>
                <w:rFonts w:ascii="Tahoma" w:hAnsi="Tahoma" w:cs="Tahoma"/>
                <w:sz w:val="22"/>
                <w:szCs w:val="22"/>
              </w:rPr>
            </w:pPr>
          </w:p>
        </w:tc>
      </w:tr>
    </w:tbl>
    <w:p w14:paraId="25F8E85D" w14:textId="77777777" w:rsidR="00486D8C" w:rsidRPr="00085491" w:rsidRDefault="00486D8C" w:rsidP="004E73F8">
      <w:pPr>
        <w:ind w:left="720"/>
        <w:rPr>
          <w:rFonts w:ascii="Tahoma" w:hAnsi="Tahoma" w:cs="Tahoma"/>
          <w:sz w:val="22"/>
          <w:szCs w:val="22"/>
        </w:rPr>
      </w:pPr>
    </w:p>
    <w:p w14:paraId="58F70902" w14:textId="77777777" w:rsidR="00DF46DA" w:rsidRPr="00085491" w:rsidRDefault="00DF46DA" w:rsidP="00DF46DA">
      <w:pPr>
        <w:rPr>
          <w:rFonts w:ascii="Tahoma" w:hAnsi="Tahoma" w:cs="Tahoma"/>
          <w:sz w:val="22"/>
          <w:szCs w:val="22"/>
        </w:rPr>
      </w:pPr>
      <w:r w:rsidRPr="00085491">
        <w:rPr>
          <w:rFonts w:ascii="Tahoma" w:hAnsi="Tahoma" w:cs="Tahoma"/>
          <w:sz w:val="22"/>
          <w:szCs w:val="22"/>
        </w:rPr>
        <w:t>V</w:t>
      </w:r>
      <w:r>
        <w:rPr>
          <w:rFonts w:ascii="Tahoma" w:hAnsi="Tahoma" w:cs="Tahoma"/>
          <w:sz w:val="22"/>
          <w:szCs w:val="22"/>
        </w:rPr>
        <w:t>I</w:t>
      </w:r>
      <w:r w:rsidRPr="00085491">
        <w:rPr>
          <w:rFonts w:ascii="Tahoma" w:hAnsi="Tahoma" w:cs="Tahoma"/>
          <w:sz w:val="22"/>
          <w:szCs w:val="22"/>
        </w:rPr>
        <w:t xml:space="preserve">. </w:t>
      </w:r>
      <w:r w:rsidRPr="00445C92">
        <w:rPr>
          <w:rFonts w:ascii="Tahoma" w:hAnsi="Tahoma" w:cs="Tahoma"/>
          <w:sz w:val="22"/>
          <w:szCs w:val="22"/>
          <w:u w:val="single"/>
        </w:rPr>
        <w:t>Enforcement and Penalties</w:t>
      </w:r>
      <w:r>
        <w:rPr>
          <w:rFonts w:ascii="Tahoma" w:hAnsi="Tahoma" w:cs="Tahoma"/>
          <w:sz w:val="22"/>
          <w:szCs w:val="22"/>
        </w:rPr>
        <w:t>.</w:t>
      </w:r>
    </w:p>
    <w:p w14:paraId="182167AC" w14:textId="77777777" w:rsidR="00DF46DA" w:rsidRPr="00085491" w:rsidRDefault="00DF46DA" w:rsidP="00DF46DA">
      <w:pPr>
        <w:rPr>
          <w:rFonts w:ascii="Tahoma" w:hAnsi="Tahoma" w:cs="Tahoma"/>
          <w:sz w:val="22"/>
          <w:szCs w:val="22"/>
        </w:rPr>
      </w:pPr>
    </w:p>
    <w:p w14:paraId="5492F212" w14:textId="7C566E25" w:rsidR="00DF46DA" w:rsidRPr="00085491" w:rsidRDefault="00DF46DA" w:rsidP="00A5009F">
      <w:pPr>
        <w:ind w:left="360"/>
        <w:jc w:val="both"/>
        <w:rPr>
          <w:rFonts w:ascii="Tahoma" w:hAnsi="Tahoma" w:cs="Tahoma"/>
          <w:sz w:val="22"/>
          <w:szCs w:val="22"/>
        </w:rPr>
      </w:pPr>
      <w:r w:rsidRPr="00085491">
        <w:rPr>
          <w:rFonts w:ascii="Tahoma" w:hAnsi="Tahoma" w:cs="Tahoma"/>
          <w:sz w:val="22"/>
          <w:szCs w:val="22"/>
        </w:rPr>
        <w:t xml:space="preserve">The provisions of the water shortage response plan will be enforced by </w:t>
      </w:r>
      <w:r>
        <w:rPr>
          <w:rFonts w:ascii="Tahoma" w:hAnsi="Tahoma" w:cs="Tahoma"/>
          <w:sz w:val="22"/>
          <w:szCs w:val="22"/>
        </w:rPr>
        <w:t>the City’s water and sewer department</w:t>
      </w:r>
      <w:r w:rsidRPr="00085491">
        <w:rPr>
          <w:rFonts w:ascii="Tahoma" w:hAnsi="Tahoma" w:cs="Tahoma"/>
          <w:sz w:val="22"/>
          <w:szCs w:val="22"/>
        </w:rPr>
        <w:t xml:space="preserve"> and police </w:t>
      </w:r>
      <w:r>
        <w:rPr>
          <w:rFonts w:ascii="Tahoma" w:hAnsi="Tahoma" w:cs="Tahoma"/>
          <w:sz w:val="22"/>
          <w:szCs w:val="22"/>
        </w:rPr>
        <w:t>department</w:t>
      </w:r>
      <w:r w:rsidRPr="00085491">
        <w:rPr>
          <w:rFonts w:ascii="Tahoma" w:hAnsi="Tahoma" w:cs="Tahoma"/>
          <w:sz w:val="22"/>
          <w:szCs w:val="22"/>
        </w:rPr>
        <w:t xml:space="preserve">. Violators may be reported to the </w:t>
      </w:r>
      <w:proofErr w:type="gramStart"/>
      <w:r>
        <w:rPr>
          <w:rFonts w:ascii="Tahoma" w:hAnsi="Tahoma" w:cs="Tahoma"/>
          <w:sz w:val="22"/>
          <w:szCs w:val="22"/>
        </w:rPr>
        <w:t>City</w:t>
      </w:r>
      <w:proofErr w:type="gramEnd"/>
      <w:r w:rsidR="009C5CF9">
        <w:rPr>
          <w:rFonts w:ascii="Tahoma" w:hAnsi="Tahoma" w:cs="Tahoma"/>
          <w:sz w:val="22"/>
          <w:szCs w:val="22"/>
        </w:rPr>
        <w:t xml:space="preserve"> by completing the Water Shortage Violation Report form, which will be available on the City’s website during Water Shortage periods.</w:t>
      </w:r>
      <w:r w:rsidRPr="00085491">
        <w:rPr>
          <w:rFonts w:ascii="Tahoma" w:hAnsi="Tahoma" w:cs="Tahoma"/>
          <w:sz w:val="22"/>
          <w:szCs w:val="22"/>
        </w:rPr>
        <w:t xml:space="preserve"> </w:t>
      </w:r>
      <w:r w:rsidR="009C5CF9">
        <w:rPr>
          <w:rFonts w:ascii="Tahoma" w:hAnsi="Tahoma" w:cs="Tahoma"/>
          <w:sz w:val="22"/>
          <w:szCs w:val="22"/>
        </w:rPr>
        <w:t>Viol</w:t>
      </w:r>
      <w:r w:rsidRPr="00085491">
        <w:rPr>
          <w:rFonts w:ascii="Tahoma" w:hAnsi="Tahoma" w:cs="Tahoma"/>
          <w:sz w:val="22"/>
          <w:szCs w:val="22"/>
        </w:rPr>
        <w:t>ations are assessed acco</w:t>
      </w:r>
      <w:r w:rsidR="003C3C30">
        <w:rPr>
          <w:rFonts w:ascii="Tahoma" w:hAnsi="Tahoma" w:cs="Tahoma"/>
          <w:sz w:val="22"/>
          <w:szCs w:val="22"/>
        </w:rPr>
        <w:t xml:space="preserve">rding to the following schedule </w:t>
      </w:r>
      <w:r w:rsidRPr="00085491">
        <w:rPr>
          <w:rFonts w:ascii="Tahoma" w:hAnsi="Tahoma" w:cs="Tahoma"/>
          <w:sz w:val="22"/>
          <w:szCs w:val="22"/>
        </w:rPr>
        <w:t>depending on the number of prior violations and current level of water shortage.</w:t>
      </w:r>
    </w:p>
    <w:p w14:paraId="245D8C69" w14:textId="77777777" w:rsidR="00291843" w:rsidRDefault="00291843" w:rsidP="00D95D01">
      <w:pPr>
        <w:rPr>
          <w:rFonts w:ascii="Tahoma" w:hAnsi="Tahoma" w:cs="Tahoma"/>
          <w:sz w:val="22"/>
          <w:szCs w:val="22"/>
        </w:rPr>
      </w:pPr>
    </w:p>
    <w:tbl>
      <w:tblPr>
        <w:tblStyle w:val="TableGrid"/>
        <w:tblW w:w="9468" w:type="dxa"/>
        <w:tblInd w:w="108" w:type="dxa"/>
        <w:tblLook w:val="01E0" w:firstRow="1" w:lastRow="1" w:firstColumn="1" w:lastColumn="1" w:noHBand="0" w:noVBand="0"/>
      </w:tblPr>
      <w:tblGrid>
        <w:gridCol w:w="1143"/>
        <w:gridCol w:w="1892"/>
        <w:gridCol w:w="2245"/>
        <w:gridCol w:w="2160"/>
        <w:gridCol w:w="2028"/>
      </w:tblGrid>
      <w:tr w:rsidR="00A4090C" w:rsidRPr="00CA16D9" w14:paraId="4F5EF500" w14:textId="77777777">
        <w:tc>
          <w:tcPr>
            <w:tcW w:w="1143" w:type="dxa"/>
          </w:tcPr>
          <w:p w14:paraId="33E052E4" w14:textId="77777777" w:rsidR="00A4090C" w:rsidRPr="00CA16D9" w:rsidRDefault="00A4090C" w:rsidP="00294ED3">
            <w:pPr>
              <w:jc w:val="center"/>
              <w:rPr>
                <w:rFonts w:ascii="Arial" w:hAnsi="Arial" w:cs="Arial"/>
                <w:sz w:val="22"/>
                <w:szCs w:val="22"/>
              </w:rPr>
            </w:pPr>
            <w:r w:rsidRPr="00CA16D9">
              <w:rPr>
                <w:rFonts w:ascii="Arial" w:hAnsi="Arial" w:cs="Arial"/>
                <w:sz w:val="22"/>
                <w:szCs w:val="22"/>
              </w:rPr>
              <w:t>O</w:t>
            </w:r>
            <w:r>
              <w:rPr>
                <w:rFonts w:ascii="Arial" w:hAnsi="Arial" w:cs="Arial"/>
                <w:sz w:val="22"/>
                <w:szCs w:val="22"/>
              </w:rPr>
              <w:t>ffense</w:t>
            </w:r>
          </w:p>
        </w:tc>
        <w:tc>
          <w:tcPr>
            <w:tcW w:w="1892" w:type="dxa"/>
          </w:tcPr>
          <w:p w14:paraId="3FD8B7E4" w14:textId="77777777" w:rsidR="00A4090C" w:rsidRPr="00CA16D9" w:rsidRDefault="00A4090C" w:rsidP="0005719D">
            <w:pPr>
              <w:jc w:val="center"/>
              <w:rPr>
                <w:rFonts w:ascii="Arial" w:hAnsi="Arial" w:cs="Arial"/>
                <w:sz w:val="22"/>
                <w:szCs w:val="22"/>
              </w:rPr>
            </w:pPr>
            <w:r>
              <w:rPr>
                <w:rFonts w:ascii="Arial" w:hAnsi="Arial" w:cs="Arial"/>
                <w:sz w:val="22"/>
                <w:szCs w:val="22"/>
              </w:rPr>
              <w:t xml:space="preserve">Stage </w:t>
            </w:r>
            <w:r w:rsidRPr="0005719D">
              <w:rPr>
                <w:rFonts w:ascii="Arial" w:hAnsi="Arial" w:cs="Arial"/>
                <w:sz w:val="22"/>
                <w:szCs w:val="22"/>
              </w:rPr>
              <w:t>1</w:t>
            </w:r>
            <w:r w:rsidRPr="00CA16D9">
              <w:rPr>
                <w:rFonts w:ascii="Arial" w:hAnsi="Arial" w:cs="Arial"/>
                <w:sz w:val="22"/>
                <w:szCs w:val="22"/>
              </w:rPr>
              <w:t>:</w:t>
            </w:r>
            <w:r>
              <w:rPr>
                <w:rFonts w:ascii="Arial" w:hAnsi="Arial" w:cs="Arial"/>
                <w:sz w:val="22"/>
                <w:szCs w:val="22"/>
              </w:rPr>
              <w:t xml:space="preserve"> Water Shortage Advisory (Voluntary Restrictions)</w:t>
            </w:r>
          </w:p>
        </w:tc>
        <w:tc>
          <w:tcPr>
            <w:tcW w:w="2245" w:type="dxa"/>
          </w:tcPr>
          <w:p w14:paraId="78136F1B" w14:textId="77777777" w:rsidR="00A4090C" w:rsidRPr="00CA16D9" w:rsidRDefault="00A4090C" w:rsidP="0005719D">
            <w:pPr>
              <w:jc w:val="center"/>
              <w:rPr>
                <w:rFonts w:ascii="Arial" w:hAnsi="Arial" w:cs="Arial"/>
                <w:sz w:val="22"/>
                <w:szCs w:val="22"/>
              </w:rPr>
            </w:pPr>
            <w:r>
              <w:rPr>
                <w:rFonts w:ascii="Arial" w:hAnsi="Arial" w:cs="Arial"/>
                <w:sz w:val="22"/>
                <w:szCs w:val="22"/>
              </w:rPr>
              <w:t>Stage</w:t>
            </w:r>
            <w:r w:rsidRPr="00CA16D9">
              <w:rPr>
                <w:rFonts w:ascii="Arial" w:hAnsi="Arial" w:cs="Arial"/>
                <w:sz w:val="22"/>
                <w:szCs w:val="22"/>
              </w:rPr>
              <w:t xml:space="preserve"> </w:t>
            </w:r>
            <w:r w:rsidRPr="0005719D">
              <w:rPr>
                <w:rFonts w:ascii="Arial" w:hAnsi="Arial" w:cs="Arial"/>
                <w:sz w:val="22"/>
                <w:szCs w:val="22"/>
              </w:rPr>
              <w:t>2A, Level 1</w:t>
            </w:r>
            <w:r w:rsidRPr="00CA16D9">
              <w:rPr>
                <w:rFonts w:ascii="Arial" w:hAnsi="Arial" w:cs="Arial"/>
                <w:sz w:val="22"/>
                <w:szCs w:val="22"/>
              </w:rPr>
              <w:t xml:space="preserve">: </w:t>
            </w:r>
            <w:r>
              <w:rPr>
                <w:rFonts w:ascii="Arial" w:hAnsi="Arial" w:cs="Arial"/>
                <w:sz w:val="22"/>
                <w:szCs w:val="22"/>
              </w:rPr>
              <w:t>Water Shortage Alert (</w:t>
            </w:r>
            <w:r w:rsidRPr="00CA16D9">
              <w:rPr>
                <w:rFonts w:ascii="Arial" w:hAnsi="Arial" w:cs="Arial"/>
                <w:sz w:val="22"/>
                <w:szCs w:val="22"/>
              </w:rPr>
              <w:t>Mandatory</w:t>
            </w:r>
            <w:r>
              <w:rPr>
                <w:rFonts w:ascii="Arial" w:hAnsi="Arial" w:cs="Arial"/>
                <w:sz w:val="22"/>
                <w:szCs w:val="22"/>
              </w:rPr>
              <w:t xml:space="preserve"> Restrictions)</w:t>
            </w:r>
          </w:p>
        </w:tc>
        <w:tc>
          <w:tcPr>
            <w:tcW w:w="2160" w:type="dxa"/>
          </w:tcPr>
          <w:p w14:paraId="1C9A5160" w14:textId="77777777" w:rsidR="00A4090C" w:rsidRPr="0005719D" w:rsidRDefault="00A4090C" w:rsidP="00294ED3">
            <w:pPr>
              <w:jc w:val="center"/>
              <w:rPr>
                <w:rFonts w:ascii="Arial" w:hAnsi="Arial" w:cs="Arial"/>
                <w:sz w:val="22"/>
                <w:szCs w:val="22"/>
              </w:rPr>
            </w:pPr>
            <w:r w:rsidRPr="0005719D">
              <w:rPr>
                <w:rFonts w:ascii="Arial" w:hAnsi="Arial" w:cs="Arial"/>
                <w:sz w:val="22"/>
                <w:szCs w:val="22"/>
              </w:rPr>
              <w:t>Stage 2B, Level 2: Water Shortage Alert (Mandatory Restrictions)</w:t>
            </w:r>
          </w:p>
        </w:tc>
        <w:tc>
          <w:tcPr>
            <w:tcW w:w="2028" w:type="dxa"/>
          </w:tcPr>
          <w:p w14:paraId="67309F5F" w14:textId="77777777" w:rsidR="00A4090C" w:rsidRPr="00CA16D9" w:rsidRDefault="00A4090C" w:rsidP="0005719D">
            <w:pPr>
              <w:jc w:val="center"/>
              <w:rPr>
                <w:rFonts w:ascii="Arial" w:hAnsi="Arial" w:cs="Arial"/>
                <w:sz w:val="22"/>
                <w:szCs w:val="22"/>
              </w:rPr>
            </w:pPr>
            <w:r>
              <w:rPr>
                <w:rFonts w:ascii="Arial" w:hAnsi="Arial" w:cs="Arial"/>
                <w:sz w:val="22"/>
                <w:szCs w:val="22"/>
              </w:rPr>
              <w:t>Stage</w:t>
            </w:r>
            <w:r w:rsidRPr="00CA16D9">
              <w:rPr>
                <w:rFonts w:ascii="Arial" w:hAnsi="Arial" w:cs="Arial"/>
                <w:sz w:val="22"/>
                <w:szCs w:val="22"/>
              </w:rPr>
              <w:t xml:space="preserve"> </w:t>
            </w:r>
            <w:r w:rsidRPr="0005719D">
              <w:rPr>
                <w:rFonts w:ascii="Arial" w:hAnsi="Arial" w:cs="Arial"/>
                <w:sz w:val="22"/>
                <w:szCs w:val="22"/>
              </w:rPr>
              <w:t>3</w:t>
            </w:r>
            <w:r w:rsidRPr="00CA16D9">
              <w:rPr>
                <w:rFonts w:ascii="Arial" w:hAnsi="Arial" w:cs="Arial"/>
                <w:sz w:val="22"/>
                <w:szCs w:val="22"/>
              </w:rPr>
              <w:t>:</w:t>
            </w:r>
            <w:r>
              <w:rPr>
                <w:rFonts w:ascii="Arial" w:hAnsi="Arial" w:cs="Arial"/>
                <w:sz w:val="22"/>
                <w:szCs w:val="22"/>
              </w:rPr>
              <w:t xml:space="preserve"> Water Shortage </w:t>
            </w:r>
            <w:r w:rsidRPr="00CA16D9">
              <w:rPr>
                <w:rFonts w:ascii="Arial" w:hAnsi="Arial" w:cs="Arial"/>
                <w:sz w:val="22"/>
                <w:szCs w:val="22"/>
              </w:rPr>
              <w:t>E</w:t>
            </w:r>
            <w:r>
              <w:rPr>
                <w:rFonts w:ascii="Arial" w:hAnsi="Arial" w:cs="Arial"/>
                <w:sz w:val="22"/>
                <w:szCs w:val="22"/>
              </w:rPr>
              <w:t>mergency (Mandatory Restrictions)</w:t>
            </w:r>
          </w:p>
        </w:tc>
      </w:tr>
      <w:tr w:rsidR="00A4090C" w:rsidRPr="00CA16D9" w14:paraId="095A5B1C" w14:textId="77777777">
        <w:tc>
          <w:tcPr>
            <w:tcW w:w="1143" w:type="dxa"/>
          </w:tcPr>
          <w:p w14:paraId="08E9D3A6" w14:textId="77777777" w:rsidR="00A4090C" w:rsidRPr="00CA16D9" w:rsidRDefault="00A4090C" w:rsidP="00294ED3">
            <w:pPr>
              <w:jc w:val="center"/>
              <w:rPr>
                <w:rFonts w:ascii="Arial" w:hAnsi="Arial" w:cs="Arial"/>
                <w:sz w:val="22"/>
                <w:szCs w:val="22"/>
              </w:rPr>
            </w:pPr>
            <w:r w:rsidRPr="00CA16D9">
              <w:rPr>
                <w:rFonts w:ascii="Arial" w:hAnsi="Arial" w:cs="Arial"/>
                <w:sz w:val="22"/>
                <w:szCs w:val="22"/>
              </w:rPr>
              <w:t>First</w:t>
            </w:r>
          </w:p>
        </w:tc>
        <w:tc>
          <w:tcPr>
            <w:tcW w:w="1892" w:type="dxa"/>
          </w:tcPr>
          <w:p w14:paraId="0D694832" w14:textId="77777777" w:rsidR="00A4090C" w:rsidRPr="00CA16D9" w:rsidRDefault="00A4090C" w:rsidP="00294ED3">
            <w:pPr>
              <w:jc w:val="center"/>
              <w:rPr>
                <w:rFonts w:ascii="Arial" w:hAnsi="Arial" w:cs="Arial"/>
                <w:sz w:val="22"/>
                <w:szCs w:val="22"/>
              </w:rPr>
            </w:pPr>
            <w:r>
              <w:rPr>
                <w:rFonts w:ascii="Arial" w:hAnsi="Arial" w:cs="Arial"/>
                <w:sz w:val="22"/>
                <w:szCs w:val="22"/>
              </w:rPr>
              <w:t>N/A</w:t>
            </w:r>
          </w:p>
        </w:tc>
        <w:tc>
          <w:tcPr>
            <w:tcW w:w="2245" w:type="dxa"/>
          </w:tcPr>
          <w:p w14:paraId="1B03652E" w14:textId="77777777" w:rsidR="00A4090C" w:rsidRPr="00CA16D9" w:rsidRDefault="00A4090C" w:rsidP="00294ED3">
            <w:pPr>
              <w:jc w:val="center"/>
              <w:rPr>
                <w:rFonts w:ascii="Arial" w:hAnsi="Arial" w:cs="Arial"/>
                <w:sz w:val="22"/>
                <w:szCs w:val="22"/>
              </w:rPr>
            </w:pPr>
            <w:r w:rsidRPr="00CA16D9">
              <w:rPr>
                <w:rFonts w:ascii="Arial" w:hAnsi="Arial" w:cs="Arial"/>
                <w:sz w:val="22"/>
                <w:szCs w:val="22"/>
              </w:rPr>
              <w:t>N</w:t>
            </w:r>
            <w:r>
              <w:rPr>
                <w:rFonts w:ascii="Arial" w:hAnsi="Arial" w:cs="Arial"/>
                <w:sz w:val="22"/>
                <w:szCs w:val="22"/>
              </w:rPr>
              <w:t>otice of Violation (N</w:t>
            </w:r>
            <w:r w:rsidRPr="00CA16D9">
              <w:rPr>
                <w:rFonts w:ascii="Arial" w:hAnsi="Arial" w:cs="Arial"/>
                <w:sz w:val="22"/>
                <w:szCs w:val="22"/>
              </w:rPr>
              <w:t>OV</w:t>
            </w:r>
            <w:r>
              <w:rPr>
                <w:rFonts w:ascii="Arial" w:hAnsi="Arial" w:cs="Arial"/>
                <w:sz w:val="22"/>
                <w:szCs w:val="22"/>
              </w:rPr>
              <w:t>)</w:t>
            </w:r>
            <w:r w:rsidRPr="00CA16D9">
              <w:rPr>
                <w:rFonts w:ascii="Arial" w:hAnsi="Arial" w:cs="Arial"/>
                <w:sz w:val="22"/>
                <w:szCs w:val="22"/>
              </w:rPr>
              <w:t xml:space="preserve"> </w:t>
            </w:r>
          </w:p>
        </w:tc>
        <w:tc>
          <w:tcPr>
            <w:tcW w:w="2160" w:type="dxa"/>
          </w:tcPr>
          <w:p w14:paraId="6C4D6655" w14:textId="77777777" w:rsidR="00A4090C" w:rsidRPr="0005719D" w:rsidRDefault="00A4090C" w:rsidP="00294ED3">
            <w:pPr>
              <w:jc w:val="center"/>
              <w:rPr>
                <w:rFonts w:ascii="Arial" w:hAnsi="Arial" w:cs="Arial"/>
                <w:sz w:val="22"/>
                <w:szCs w:val="22"/>
              </w:rPr>
            </w:pPr>
            <w:r w:rsidRPr="0005719D">
              <w:rPr>
                <w:rFonts w:ascii="Arial" w:hAnsi="Arial" w:cs="Arial"/>
                <w:sz w:val="22"/>
                <w:szCs w:val="22"/>
              </w:rPr>
              <w:t>Notice of Violation (NOV)</w:t>
            </w:r>
          </w:p>
        </w:tc>
        <w:tc>
          <w:tcPr>
            <w:tcW w:w="2028" w:type="dxa"/>
          </w:tcPr>
          <w:p w14:paraId="705BB5CD" w14:textId="77777777" w:rsidR="00A4090C" w:rsidRPr="00CA16D9" w:rsidRDefault="00A4090C" w:rsidP="00294ED3">
            <w:pPr>
              <w:jc w:val="center"/>
              <w:rPr>
                <w:rFonts w:ascii="Arial" w:hAnsi="Arial" w:cs="Arial"/>
                <w:sz w:val="22"/>
                <w:szCs w:val="22"/>
              </w:rPr>
            </w:pPr>
            <w:r>
              <w:rPr>
                <w:rFonts w:ascii="Arial" w:hAnsi="Arial" w:cs="Arial"/>
                <w:sz w:val="22"/>
                <w:szCs w:val="22"/>
              </w:rPr>
              <w:t xml:space="preserve">Disconnection of water service </w:t>
            </w:r>
            <w:r w:rsidRPr="00FF3E43">
              <w:rPr>
                <w:rFonts w:ascii="Arial" w:hAnsi="Arial" w:cs="Arial"/>
                <w:sz w:val="22"/>
                <w:szCs w:val="22"/>
              </w:rPr>
              <w:t>(24-hr. shut-off)</w:t>
            </w:r>
          </w:p>
        </w:tc>
      </w:tr>
      <w:tr w:rsidR="00A4090C" w:rsidRPr="00CA16D9" w14:paraId="4ABA7E07" w14:textId="77777777">
        <w:tc>
          <w:tcPr>
            <w:tcW w:w="1143" w:type="dxa"/>
          </w:tcPr>
          <w:p w14:paraId="6A65E85B" w14:textId="77777777" w:rsidR="00A4090C" w:rsidRPr="00CA16D9" w:rsidRDefault="00A4090C" w:rsidP="00294ED3">
            <w:pPr>
              <w:jc w:val="center"/>
              <w:rPr>
                <w:rFonts w:ascii="Arial" w:hAnsi="Arial" w:cs="Arial"/>
                <w:sz w:val="22"/>
                <w:szCs w:val="22"/>
              </w:rPr>
            </w:pPr>
            <w:r w:rsidRPr="00CA16D9">
              <w:rPr>
                <w:rFonts w:ascii="Arial" w:hAnsi="Arial" w:cs="Arial"/>
                <w:sz w:val="22"/>
                <w:szCs w:val="22"/>
              </w:rPr>
              <w:t>Second</w:t>
            </w:r>
          </w:p>
        </w:tc>
        <w:tc>
          <w:tcPr>
            <w:tcW w:w="1892" w:type="dxa"/>
          </w:tcPr>
          <w:p w14:paraId="628FEB2F" w14:textId="77777777" w:rsidR="00A4090C" w:rsidRPr="00CA16D9" w:rsidRDefault="00A4090C" w:rsidP="00294ED3">
            <w:pPr>
              <w:jc w:val="center"/>
              <w:rPr>
                <w:rFonts w:ascii="Arial" w:hAnsi="Arial" w:cs="Arial"/>
                <w:sz w:val="22"/>
                <w:szCs w:val="22"/>
              </w:rPr>
            </w:pPr>
            <w:r w:rsidRPr="00CA16D9">
              <w:rPr>
                <w:rFonts w:ascii="Arial" w:hAnsi="Arial" w:cs="Arial"/>
                <w:sz w:val="22"/>
                <w:szCs w:val="22"/>
              </w:rPr>
              <w:t>N</w:t>
            </w:r>
            <w:r>
              <w:rPr>
                <w:rFonts w:ascii="Arial" w:hAnsi="Arial" w:cs="Arial"/>
                <w:sz w:val="22"/>
                <w:szCs w:val="22"/>
              </w:rPr>
              <w:t>/A</w:t>
            </w:r>
          </w:p>
        </w:tc>
        <w:tc>
          <w:tcPr>
            <w:tcW w:w="2245" w:type="dxa"/>
          </w:tcPr>
          <w:p w14:paraId="463E5B24" w14:textId="77777777" w:rsidR="00A4090C" w:rsidRPr="00CA16D9" w:rsidRDefault="00A4090C" w:rsidP="00294ED3">
            <w:pPr>
              <w:jc w:val="center"/>
              <w:rPr>
                <w:rFonts w:ascii="Arial" w:hAnsi="Arial" w:cs="Arial"/>
                <w:sz w:val="22"/>
                <w:szCs w:val="22"/>
              </w:rPr>
            </w:pPr>
            <w:r>
              <w:rPr>
                <w:rFonts w:ascii="Arial" w:hAnsi="Arial" w:cs="Arial"/>
                <w:sz w:val="22"/>
                <w:szCs w:val="22"/>
              </w:rPr>
              <w:t xml:space="preserve">Disconnection of water service </w:t>
            </w:r>
            <w:r w:rsidRPr="00FF3E43">
              <w:rPr>
                <w:rFonts w:ascii="Arial" w:hAnsi="Arial" w:cs="Arial"/>
                <w:sz w:val="22"/>
                <w:szCs w:val="22"/>
              </w:rPr>
              <w:t>(24-hr. shut-off)</w:t>
            </w:r>
          </w:p>
        </w:tc>
        <w:tc>
          <w:tcPr>
            <w:tcW w:w="2160" w:type="dxa"/>
          </w:tcPr>
          <w:p w14:paraId="613B5196" w14:textId="77777777" w:rsidR="00A4090C" w:rsidRPr="0005719D" w:rsidRDefault="00A4090C" w:rsidP="00294ED3">
            <w:pPr>
              <w:jc w:val="center"/>
              <w:rPr>
                <w:rFonts w:ascii="Arial" w:hAnsi="Arial" w:cs="Arial"/>
                <w:sz w:val="22"/>
                <w:szCs w:val="22"/>
              </w:rPr>
            </w:pPr>
            <w:r w:rsidRPr="0005719D">
              <w:rPr>
                <w:rFonts w:ascii="Arial" w:hAnsi="Arial" w:cs="Arial"/>
                <w:sz w:val="22"/>
                <w:szCs w:val="22"/>
              </w:rPr>
              <w:t>Disconnection of water service (24-hr. shut-off)</w:t>
            </w:r>
          </w:p>
        </w:tc>
        <w:tc>
          <w:tcPr>
            <w:tcW w:w="2028" w:type="dxa"/>
          </w:tcPr>
          <w:p w14:paraId="3BB5DBB5" w14:textId="77777777" w:rsidR="00A4090C" w:rsidRPr="00CA16D9" w:rsidRDefault="00A4090C" w:rsidP="00294ED3">
            <w:pPr>
              <w:jc w:val="center"/>
              <w:rPr>
                <w:rFonts w:ascii="Arial" w:hAnsi="Arial" w:cs="Arial"/>
                <w:sz w:val="22"/>
                <w:szCs w:val="22"/>
              </w:rPr>
            </w:pPr>
            <w:r>
              <w:rPr>
                <w:rFonts w:ascii="Arial" w:hAnsi="Arial" w:cs="Arial"/>
                <w:sz w:val="22"/>
                <w:szCs w:val="22"/>
              </w:rPr>
              <w:t xml:space="preserve">Up to </w:t>
            </w:r>
            <w:r w:rsidRPr="00CA16D9">
              <w:rPr>
                <w:rFonts w:ascii="Arial" w:hAnsi="Arial" w:cs="Arial"/>
                <w:sz w:val="22"/>
                <w:szCs w:val="22"/>
              </w:rPr>
              <w:t>$</w:t>
            </w:r>
            <w:r>
              <w:rPr>
                <w:rFonts w:ascii="Arial" w:hAnsi="Arial" w:cs="Arial"/>
                <w:sz w:val="22"/>
                <w:szCs w:val="22"/>
              </w:rPr>
              <w:t>5</w:t>
            </w:r>
            <w:r w:rsidRPr="00CA16D9">
              <w:rPr>
                <w:rFonts w:ascii="Arial" w:hAnsi="Arial" w:cs="Arial"/>
                <w:sz w:val="22"/>
                <w:szCs w:val="22"/>
              </w:rPr>
              <w:t xml:space="preserve">00 </w:t>
            </w:r>
            <w:r>
              <w:rPr>
                <w:rFonts w:ascii="Arial" w:hAnsi="Arial" w:cs="Arial"/>
                <w:sz w:val="22"/>
                <w:szCs w:val="22"/>
              </w:rPr>
              <w:t>f</w:t>
            </w:r>
            <w:r w:rsidRPr="00CA16D9">
              <w:rPr>
                <w:rFonts w:ascii="Arial" w:hAnsi="Arial" w:cs="Arial"/>
                <w:sz w:val="22"/>
                <w:szCs w:val="22"/>
              </w:rPr>
              <w:t>ine</w:t>
            </w:r>
            <w:r>
              <w:rPr>
                <w:rFonts w:ascii="Arial" w:hAnsi="Arial" w:cs="Arial"/>
                <w:sz w:val="22"/>
                <w:szCs w:val="22"/>
              </w:rPr>
              <w:t xml:space="preserve"> and disconnection of water service</w:t>
            </w:r>
            <w:r w:rsidRPr="00CA16D9">
              <w:rPr>
                <w:rFonts w:ascii="Arial" w:hAnsi="Arial" w:cs="Arial"/>
                <w:sz w:val="22"/>
                <w:szCs w:val="22"/>
              </w:rPr>
              <w:t xml:space="preserve"> </w:t>
            </w:r>
            <w:r>
              <w:rPr>
                <w:rFonts w:ascii="Arial" w:hAnsi="Arial" w:cs="Arial"/>
                <w:sz w:val="22"/>
                <w:szCs w:val="22"/>
              </w:rPr>
              <w:t>at the main</w:t>
            </w:r>
          </w:p>
        </w:tc>
      </w:tr>
      <w:tr w:rsidR="00A4090C" w:rsidRPr="00CA16D9" w14:paraId="5395C90D" w14:textId="77777777">
        <w:tc>
          <w:tcPr>
            <w:tcW w:w="1143" w:type="dxa"/>
          </w:tcPr>
          <w:p w14:paraId="6F81B31F" w14:textId="77777777" w:rsidR="00A4090C" w:rsidRPr="00CA16D9" w:rsidRDefault="00A4090C" w:rsidP="00294ED3">
            <w:pPr>
              <w:jc w:val="center"/>
              <w:rPr>
                <w:rFonts w:ascii="Arial" w:hAnsi="Arial" w:cs="Arial"/>
                <w:sz w:val="22"/>
                <w:szCs w:val="22"/>
              </w:rPr>
            </w:pPr>
            <w:r>
              <w:rPr>
                <w:rFonts w:ascii="Arial" w:hAnsi="Arial" w:cs="Arial"/>
                <w:sz w:val="22"/>
                <w:szCs w:val="22"/>
              </w:rPr>
              <w:t>&gt;2</w:t>
            </w:r>
          </w:p>
        </w:tc>
        <w:tc>
          <w:tcPr>
            <w:tcW w:w="1892" w:type="dxa"/>
          </w:tcPr>
          <w:p w14:paraId="5DC1B1A2" w14:textId="77777777" w:rsidR="00A4090C" w:rsidRPr="00CA16D9" w:rsidRDefault="00A4090C" w:rsidP="00294ED3">
            <w:pPr>
              <w:jc w:val="center"/>
              <w:rPr>
                <w:rFonts w:ascii="Arial" w:hAnsi="Arial" w:cs="Arial"/>
                <w:sz w:val="22"/>
                <w:szCs w:val="22"/>
              </w:rPr>
            </w:pPr>
            <w:r w:rsidRPr="00CA16D9">
              <w:rPr>
                <w:rFonts w:ascii="Arial" w:hAnsi="Arial" w:cs="Arial"/>
                <w:sz w:val="22"/>
                <w:szCs w:val="22"/>
              </w:rPr>
              <w:t>N</w:t>
            </w:r>
            <w:r>
              <w:rPr>
                <w:rFonts w:ascii="Arial" w:hAnsi="Arial" w:cs="Arial"/>
                <w:sz w:val="22"/>
                <w:szCs w:val="22"/>
              </w:rPr>
              <w:t>/A</w:t>
            </w:r>
          </w:p>
        </w:tc>
        <w:tc>
          <w:tcPr>
            <w:tcW w:w="2245" w:type="dxa"/>
          </w:tcPr>
          <w:p w14:paraId="6AC879FA" w14:textId="77777777" w:rsidR="00A4090C" w:rsidRPr="00CA16D9" w:rsidRDefault="00A4090C" w:rsidP="00294ED3">
            <w:pPr>
              <w:jc w:val="center"/>
              <w:rPr>
                <w:rFonts w:ascii="Arial" w:hAnsi="Arial" w:cs="Arial"/>
                <w:sz w:val="22"/>
                <w:szCs w:val="22"/>
              </w:rPr>
            </w:pPr>
            <w:r>
              <w:rPr>
                <w:rFonts w:ascii="Arial" w:hAnsi="Arial" w:cs="Arial"/>
                <w:sz w:val="22"/>
                <w:szCs w:val="22"/>
              </w:rPr>
              <w:t xml:space="preserve">Up to </w:t>
            </w:r>
            <w:r w:rsidRPr="00CA16D9">
              <w:rPr>
                <w:rFonts w:ascii="Arial" w:hAnsi="Arial" w:cs="Arial"/>
                <w:sz w:val="22"/>
                <w:szCs w:val="22"/>
              </w:rPr>
              <w:t>$</w:t>
            </w:r>
            <w:r>
              <w:rPr>
                <w:rFonts w:ascii="Arial" w:hAnsi="Arial" w:cs="Arial"/>
                <w:sz w:val="22"/>
                <w:szCs w:val="22"/>
              </w:rPr>
              <w:t>5</w:t>
            </w:r>
            <w:r w:rsidRPr="00CA16D9">
              <w:rPr>
                <w:rFonts w:ascii="Arial" w:hAnsi="Arial" w:cs="Arial"/>
                <w:sz w:val="22"/>
                <w:szCs w:val="22"/>
              </w:rPr>
              <w:t xml:space="preserve">00 </w:t>
            </w:r>
            <w:r>
              <w:rPr>
                <w:rFonts w:ascii="Arial" w:hAnsi="Arial" w:cs="Arial"/>
                <w:sz w:val="22"/>
                <w:szCs w:val="22"/>
              </w:rPr>
              <w:t>f</w:t>
            </w:r>
            <w:r w:rsidRPr="00CA16D9">
              <w:rPr>
                <w:rFonts w:ascii="Arial" w:hAnsi="Arial" w:cs="Arial"/>
                <w:sz w:val="22"/>
                <w:szCs w:val="22"/>
              </w:rPr>
              <w:t>ine</w:t>
            </w:r>
            <w:r>
              <w:rPr>
                <w:rFonts w:ascii="Arial" w:hAnsi="Arial" w:cs="Arial"/>
                <w:sz w:val="22"/>
                <w:szCs w:val="22"/>
              </w:rPr>
              <w:t xml:space="preserve"> and disconnection of water service at the main</w:t>
            </w:r>
          </w:p>
        </w:tc>
        <w:tc>
          <w:tcPr>
            <w:tcW w:w="2160" w:type="dxa"/>
          </w:tcPr>
          <w:p w14:paraId="27FC5BC4" w14:textId="77777777" w:rsidR="00A4090C" w:rsidRPr="0005719D" w:rsidRDefault="00A4090C" w:rsidP="00294ED3">
            <w:pPr>
              <w:jc w:val="center"/>
              <w:rPr>
                <w:rFonts w:ascii="Arial" w:hAnsi="Arial" w:cs="Arial"/>
                <w:sz w:val="22"/>
                <w:szCs w:val="22"/>
              </w:rPr>
            </w:pPr>
            <w:r w:rsidRPr="0005719D">
              <w:rPr>
                <w:rFonts w:ascii="Arial" w:hAnsi="Arial" w:cs="Arial"/>
                <w:sz w:val="22"/>
                <w:szCs w:val="22"/>
              </w:rPr>
              <w:t>Up to $500 fine and disconnection of water service at the main</w:t>
            </w:r>
          </w:p>
        </w:tc>
        <w:tc>
          <w:tcPr>
            <w:tcW w:w="2028" w:type="dxa"/>
          </w:tcPr>
          <w:p w14:paraId="17593011" w14:textId="77777777" w:rsidR="00A4090C" w:rsidRPr="00CA16D9" w:rsidRDefault="00A4090C" w:rsidP="00294ED3">
            <w:pPr>
              <w:jc w:val="center"/>
              <w:rPr>
                <w:rFonts w:ascii="Arial" w:hAnsi="Arial" w:cs="Arial"/>
                <w:sz w:val="22"/>
                <w:szCs w:val="22"/>
              </w:rPr>
            </w:pPr>
            <w:r>
              <w:rPr>
                <w:rFonts w:ascii="Arial" w:hAnsi="Arial" w:cs="Arial"/>
                <w:sz w:val="22"/>
                <w:szCs w:val="22"/>
              </w:rPr>
              <w:t xml:space="preserve">Up to </w:t>
            </w:r>
            <w:r w:rsidRPr="00CA16D9">
              <w:rPr>
                <w:rFonts w:ascii="Arial" w:hAnsi="Arial" w:cs="Arial"/>
                <w:sz w:val="22"/>
                <w:szCs w:val="22"/>
              </w:rPr>
              <w:t>$</w:t>
            </w:r>
            <w:r>
              <w:rPr>
                <w:rFonts w:ascii="Arial" w:hAnsi="Arial" w:cs="Arial"/>
                <w:sz w:val="22"/>
                <w:szCs w:val="22"/>
              </w:rPr>
              <w:t>5</w:t>
            </w:r>
            <w:r w:rsidRPr="00CA16D9">
              <w:rPr>
                <w:rFonts w:ascii="Arial" w:hAnsi="Arial" w:cs="Arial"/>
                <w:sz w:val="22"/>
                <w:szCs w:val="22"/>
              </w:rPr>
              <w:t xml:space="preserve">00 </w:t>
            </w:r>
            <w:r>
              <w:rPr>
                <w:rFonts w:ascii="Arial" w:hAnsi="Arial" w:cs="Arial"/>
                <w:sz w:val="22"/>
                <w:szCs w:val="22"/>
              </w:rPr>
              <w:t>f</w:t>
            </w:r>
            <w:r w:rsidRPr="00CA16D9">
              <w:rPr>
                <w:rFonts w:ascii="Arial" w:hAnsi="Arial" w:cs="Arial"/>
                <w:sz w:val="22"/>
                <w:szCs w:val="22"/>
              </w:rPr>
              <w:t>ine</w:t>
            </w:r>
            <w:r>
              <w:rPr>
                <w:rFonts w:ascii="Arial" w:hAnsi="Arial" w:cs="Arial"/>
                <w:sz w:val="22"/>
                <w:szCs w:val="22"/>
              </w:rPr>
              <w:t xml:space="preserve"> and disconnection of water service at the main</w:t>
            </w:r>
            <w:r w:rsidRPr="00CA16D9">
              <w:rPr>
                <w:rFonts w:ascii="Arial" w:hAnsi="Arial" w:cs="Arial"/>
                <w:sz w:val="22"/>
                <w:szCs w:val="22"/>
              </w:rPr>
              <w:t xml:space="preserve"> </w:t>
            </w:r>
          </w:p>
        </w:tc>
      </w:tr>
    </w:tbl>
    <w:p w14:paraId="344EDF80" w14:textId="77777777" w:rsidR="00445C92" w:rsidRDefault="00445C92" w:rsidP="00D95D01">
      <w:pPr>
        <w:rPr>
          <w:rFonts w:ascii="Tahoma" w:hAnsi="Tahoma" w:cs="Tahoma"/>
          <w:sz w:val="22"/>
          <w:szCs w:val="22"/>
        </w:rPr>
      </w:pPr>
    </w:p>
    <w:p w14:paraId="50E0FAEE" w14:textId="77777777" w:rsidR="002568F2" w:rsidRPr="00085491" w:rsidRDefault="002568F2" w:rsidP="0078264C">
      <w:pPr>
        <w:tabs>
          <w:tab w:val="left" w:pos="360"/>
        </w:tabs>
        <w:ind w:left="360"/>
        <w:rPr>
          <w:rFonts w:ascii="Tahoma" w:hAnsi="Tahoma" w:cs="Tahoma"/>
          <w:sz w:val="22"/>
          <w:szCs w:val="22"/>
        </w:rPr>
      </w:pPr>
      <w:r w:rsidRPr="00300505">
        <w:rPr>
          <w:rFonts w:ascii="Tahoma" w:hAnsi="Tahoma" w:cs="Tahoma"/>
          <w:sz w:val="22"/>
          <w:szCs w:val="22"/>
        </w:rPr>
        <w:t xml:space="preserve">Drought surcharge rates </w:t>
      </w:r>
      <w:r w:rsidR="00300505" w:rsidRPr="00300505">
        <w:rPr>
          <w:rFonts w:ascii="Tahoma" w:hAnsi="Tahoma" w:cs="Tahoma"/>
          <w:sz w:val="22"/>
          <w:szCs w:val="22"/>
        </w:rPr>
        <w:t>may be</w:t>
      </w:r>
      <w:r w:rsidRPr="00300505">
        <w:rPr>
          <w:rFonts w:ascii="Tahoma" w:hAnsi="Tahoma" w:cs="Tahoma"/>
          <w:sz w:val="22"/>
          <w:szCs w:val="22"/>
        </w:rPr>
        <w:t xml:space="preserve"> effective in Stages </w:t>
      </w:r>
      <w:r w:rsidR="00445C92" w:rsidRPr="0005719D">
        <w:rPr>
          <w:rFonts w:ascii="Tahoma" w:hAnsi="Tahoma" w:cs="Tahoma"/>
          <w:sz w:val="22"/>
          <w:szCs w:val="22"/>
        </w:rPr>
        <w:t>2</w:t>
      </w:r>
      <w:r w:rsidR="00ED55C0" w:rsidRPr="0005719D">
        <w:rPr>
          <w:rFonts w:ascii="Tahoma" w:hAnsi="Tahoma" w:cs="Tahoma"/>
          <w:sz w:val="22"/>
          <w:szCs w:val="22"/>
        </w:rPr>
        <w:t>A, 2B</w:t>
      </w:r>
      <w:r w:rsidRPr="00300505">
        <w:rPr>
          <w:rFonts w:ascii="Tahoma" w:hAnsi="Tahoma" w:cs="Tahoma"/>
          <w:sz w:val="22"/>
          <w:szCs w:val="22"/>
        </w:rPr>
        <w:t xml:space="preserve"> and </w:t>
      </w:r>
      <w:r w:rsidR="00445C92" w:rsidRPr="00300505">
        <w:rPr>
          <w:rFonts w:ascii="Tahoma" w:hAnsi="Tahoma" w:cs="Tahoma"/>
          <w:sz w:val="22"/>
          <w:szCs w:val="22"/>
        </w:rPr>
        <w:t>3</w:t>
      </w:r>
      <w:r w:rsidRPr="00300505">
        <w:rPr>
          <w:rFonts w:ascii="Tahoma" w:hAnsi="Tahoma" w:cs="Tahoma"/>
          <w:sz w:val="22"/>
          <w:szCs w:val="22"/>
        </w:rPr>
        <w:t>.</w:t>
      </w:r>
    </w:p>
    <w:p w14:paraId="62075699" w14:textId="77777777" w:rsidR="002568F2" w:rsidRPr="00085491" w:rsidRDefault="002568F2" w:rsidP="00D95D01">
      <w:pPr>
        <w:rPr>
          <w:rFonts w:ascii="Tahoma" w:hAnsi="Tahoma" w:cs="Tahoma"/>
          <w:sz w:val="22"/>
          <w:szCs w:val="22"/>
        </w:rPr>
      </w:pPr>
    </w:p>
    <w:p w14:paraId="4E921920" w14:textId="77777777" w:rsidR="00D74762" w:rsidRPr="00085491" w:rsidRDefault="00D74762" w:rsidP="00E110AA">
      <w:pPr>
        <w:tabs>
          <w:tab w:val="left" w:pos="360"/>
        </w:tabs>
        <w:ind w:left="360" w:hanging="360"/>
        <w:rPr>
          <w:rFonts w:ascii="Tahoma" w:hAnsi="Tahoma" w:cs="Tahoma"/>
          <w:sz w:val="22"/>
          <w:szCs w:val="22"/>
        </w:rPr>
      </w:pPr>
      <w:r w:rsidRPr="00085491">
        <w:rPr>
          <w:rFonts w:ascii="Tahoma" w:hAnsi="Tahoma" w:cs="Tahoma"/>
          <w:sz w:val="22"/>
          <w:szCs w:val="22"/>
        </w:rPr>
        <w:lastRenderedPageBreak/>
        <w:t>VI</w:t>
      </w:r>
      <w:r w:rsidR="00E110AA">
        <w:rPr>
          <w:rFonts w:ascii="Tahoma" w:hAnsi="Tahoma" w:cs="Tahoma"/>
          <w:sz w:val="22"/>
          <w:szCs w:val="22"/>
        </w:rPr>
        <w:t xml:space="preserve">I. </w:t>
      </w:r>
      <w:r w:rsidRPr="00E110AA">
        <w:rPr>
          <w:rFonts w:ascii="Tahoma" w:hAnsi="Tahoma" w:cs="Tahoma"/>
          <w:sz w:val="22"/>
          <w:szCs w:val="22"/>
          <w:u w:val="single"/>
        </w:rPr>
        <w:t>Public Comment</w:t>
      </w:r>
      <w:r w:rsidR="00E110AA">
        <w:rPr>
          <w:rFonts w:ascii="Tahoma" w:hAnsi="Tahoma" w:cs="Tahoma"/>
          <w:sz w:val="22"/>
          <w:szCs w:val="22"/>
        </w:rPr>
        <w:t>.</w:t>
      </w:r>
    </w:p>
    <w:p w14:paraId="55DACFE4" w14:textId="77777777" w:rsidR="00533C7B" w:rsidRPr="00085491" w:rsidRDefault="00533C7B" w:rsidP="00D95D01">
      <w:pPr>
        <w:rPr>
          <w:rFonts w:ascii="Tahoma" w:hAnsi="Tahoma" w:cs="Tahoma"/>
          <w:sz w:val="22"/>
          <w:szCs w:val="22"/>
        </w:rPr>
      </w:pPr>
    </w:p>
    <w:p w14:paraId="5EAE1C09" w14:textId="6DA27AD9" w:rsidR="00025488" w:rsidRDefault="00011E45" w:rsidP="00011E45">
      <w:pPr>
        <w:ind w:left="360"/>
        <w:jc w:val="both"/>
        <w:rPr>
          <w:rFonts w:ascii="Tahoma" w:hAnsi="Tahoma" w:cs="Tahoma"/>
          <w:sz w:val="22"/>
          <w:szCs w:val="22"/>
        </w:rPr>
      </w:pPr>
      <w:r>
        <w:rPr>
          <w:rFonts w:ascii="Tahoma" w:hAnsi="Tahoma" w:cs="Tahoma"/>
          <w:sz w:val="22"/>
          <w:szCs w:val="22"/>
        </w:rPr>
        <w:t>Upon Approval from the North Carolina Department of Environmental Quality on any updated version of this plan, the plan will be subject to public comment and a</w:t>
      </w:r>
      <w:r w:rsidR="00036CBC" w:rsidRPr="00085491">
        <w:rPr>
          <w:rFonts w:ascii="Tahoma" w:hAnsi="Tahoma" w:cs="Tahoma"/>
          <w:sz w:val="22"/>
          <w:szCs w:val="22"/>
        </w:rPr>
        <w:t>ll</w:t>
      </w:r>
      <w:r w:rsidR="00A1671F" w:rsidRPr="00085491">
        <w:rPr>
          <w:rFonts w:ascii="Tahoma" w:hAnsi="Tahoma" w:cs="Tahoma"/>
          <w:sz w:val="22"/>
          <w:szCs w:val="22"/>
        </w:rPr>
        <w:t xml:space="preserve"> subsequent revisions to the plan </w:t>
      </w:r>
      <w:r w:rsidR="00036CBC" w:rsidRPr="00085491">
        <w:rPr>
          <w:rFonts w:ascii="Tahoma" w:hAnsi="Tahoma" w:cs="Tahoma"/>
          <w:sz w:val="22"/>
          <w:szCs w:val="22"/>
        </w:rPr>
        <w:t>will be</w:t>
      </w:r>
      <w:r w:rsidR="00A1671F" w:rsidRPr="00085491">
        <w:rPr>
          <w:rFonts w:ascii="Tahoma" w:hAnsi="Tahoma" w:cs="Tahoma"/>
          <w:sz w:val="22"/>
          <w:szCs w:val="22"/>
        </w:rPr>
        <w:t xml:space="preserve"> published</w:t>
      </w:r>
      <w:r>
        <w:rPr>
          <w:rFonts w:ascii="Tahoma" w:hAnsi="Tahoma" w:cs="Tahoma"/>
          <w:sz w:val="22"/>
          <w:szCs w:val="22"/>
        </w:rPr>
        <w:t xml:space="preserve"> on Hendersonville’s website</w:t>
      </w:r>
      <w:r w:rsidR="00A1671F" w:rsidRPr="00085491">
        <w:rPr>
          <w:rFonts w:ascii="Tahoma" w:hAnsi="Tahoma" w:cs="Tahoma"/>
          <w:sz w:val="22"/>
          <w:szCs w:val="22"/>
        </w:rPr>
        <w:t xml:space="preserve"> at least </w:t>
      </w:r>
      <w:r w:rsidR="003C3C30" w:rsidRPr="00491484">
        <w:rPr>
          <w:rFonts w:ascii="Tahoma" w:hAnsi="Tahoma" w:cs="Tahoma"/>
          <w:sz w:val="22"/>
          <w:szCs w:val="22"/>
        </w:rPr>
        <w:t>10-days</w:t>
      </w:r>
      <w:r w:rsidR="003C3C30" w:rsidRPr="003C3C30">
        <w:rPr>
          <w:rFonts w:ascii="Tahoma" w:hAnsi="Tahoma" w:cs="Tahoma"/>
          <w:sz w:val="22"/>
          <w:szCs w:val="22"/>
        </w:rPr>
        <w:t xml:space="preserve"> </w:t>
      </w:r>
      <w:r w:rsidR="00A1671F" w:rsidRPr="00085491">
        <w:rPr>
          <w:rFonts w:ascii="Tahoma" w:hAnsi="Tahoma" w:cs="Tahoma"/>
          <w:sz w:val="22"/>
          <w:szCs w:val="22"/>
        </w:rPr>
        <w:t>prior to an adoption</w:t>
      </w:r>
      <w:r w:rsidR="00DF46DA">
        <w:rPr>
          <w:rFonts w:ascii="Tahoma" w:hAnsi="Tahoma" w:cs="Tahoma"/>
          <w:sz w:val="22"/>
          <w:szCs w:val="22"/>
        </w:rPr>
        <w:t xml:space="preserve"> v</w:t>
      </w:r>
      <w:r w:rsidR="00A1671F" w:rsidRPr="00085491">
        <w:rPr>
          <w:rFonts w:ascii="Tahoma" w:hAnsi="Tahoma" w:cs="Tahoma"/>
          <w:sz w:val="22"/>
          <w:szCs w:val="22"/>
        </w:rPr>
        <w:t xml:space="preserve">ote </w:t>
      </w:r>
      <w:r w:rsidR="00DF46DA">
        <w:rPr>
          <w:rFonts w:ascii="Tahoma" w:hAnsi="Tahoma" w:cs="Tahoma"/>
          <w:sz w:val="22"/>
          <w:szCs w:val="22"/>
        </w:rPr>
        <w:t>by the Hendersonville city council</w:t>
      </w:r>
      <w:r>
        <w:rPr>
          <w:rFonts w:ascii="Tahoma" w:hAnsi="Tahoma" w:cs="Tahoma"/>
          <w:sz w:val="22"/>
          <w:szCs w:val="22"/>
        </w:rPr>
        <w:t xml:space="preserve">. </w:t>
      </w:r>
      <w:proofErr w:type="gramStart"/>
      <w:r>
        <w:rPr>
          <w:rFonts w:ascii="Tahoma" w:hAnsi="Tahoma" w:cs="Tahoma"/>
          <w:sz w:val="22"/>
          <w:szCs w:val="22"/>
        </w:rPr>
        <w:t>City</w:t>
      </w:r>
      <w:proofErr w:type="gramEnd"/>
      <w:r>
        <w:rPr>
          <w:rFonts w:ascii="Tahoma" w:hAnsi="Tahoma" w:cs="Tahoma"/>
          <w:sz w:val="22"/>
          <w:szCs w:val="22"/>
        </w:rPr>
        <w:t xml:space="preserve"> Council is held the first Thursday of the month in the assembly room at City Operations 305 Williams Street, Hendersonville, NC 28792.</w:t>
      </w:r>
    </w:p>
    <w:p w14:paraId="587671EA" w14:textId="77777777" w:rsidR="00D74762" w:rsidRPr="00085491" w:rsidRDefault="00D74762" w:rsidP="00D95D01">
      <w:pPr>
        <w:rPr>
          <w:rFonts w:ascii="Tahoma" w:hAnsi="Tahoma" w:cs="Tahoma"/>
          <w:sz w:val="22"/>
          <w:szCs w:val="22"/>
        </w:rPr>
      </w:pPr>
      <w:r w:rsidRPr="00085491">
        <w:rPr>
          <w:rFonts w:ascii="Tahoma" w:hAnsi="Tahoma" w:cs="Tahoma"/>
          <w:sz w:val="22"/>
          <w:szCs w:val="22"/>
        </w:rPr>
        <w:t>VII</w:t>
      </w:r>
      <w:r w:rsidR="00E110AA">
        <w:rPr>
          <w:rFonts w:ascii="Tahoma" w:hAnsi="Tahoma" w:cs="Tahoma"/>
          <w:sz w:val="22"/>
          <w:szCs w:val="22"/>
        </w:rPr>
        <w:t>I</w:t>
      </w:r>
      <w:r w:rsidRPr="00085491">
        <w:rPr>
          <w:rFonts w:ascii="Tahoma" w:hAnsi="Tahoma" w:cs="Tahoma"/>
          <w:sz w:val="22"/>
          <w:szCs w:val="22"/>
        </w:rPr>
        <w:t xml:space="preserve">. </w:t>
      </w:r>
      <w:r w:rsidRPr="00E110AA">
        <w:rPr>
          <w:rFonts w:ascii="Tahoma" w:hAnsi="Tahoma" w:cs="Tahoma"/>
          <w:sz w:val="22"/>
          <w:szCs w:val="22"/>
          <w:u w:val="single"/>
        </w:rPr>
        <w:t>Variance Protocols</w:t>
      </w:r>
      <w:r w:rsidR="00E110AA">
        <w:rPr>
          <w:rFonts w:ascii="Tahoma" w:hAnsi="Tahoma" w:cs="Tahoma"/>
          <w:sz w:val="22"/>
          <w:szCs w:val="22"/>
        </w:rPr>
        <w:t>.</w:t>
      </w:r>
    </w:p>
    <w:p w14:paraId="52FD0662" w14:textId="77777777" w:rsidR="005C2738" w:rsidRPr="00085491" w:rsidRDefault="005C2738" w:rsidP="00D95D01">
      <w:pPr>
        <w:rPr>
          <w:rFonts w:ascii="Tahoma" w:hAnsi="Tahoma" w:cs="Tahoma"/>
          <w:sz w:val="22"/>
          <w:szCs w:val="22"/>
        </w:rPr>
      </w:pPr>
    </w:p>
    <w:p w14:paraId="4FEAB86A" w14:textId="48F44FA7" w:rsidR="00E2267D" w:rsidRPr="00085491" w:rsidRDefault="005C2738" w:rsidP="00A5009F">
      <w:pPr>
        <w:ind w:left="360"/>
        <w:jc w:val="both"/>
        <w:rPr>
          <w:rFonts w:ascii="Tahoma" w:hAnsi="Tahoma" w:cs="Tahoma"/>
          <w:sz w:val="22"/>
          <w:szCs w:val="22"/>
        </w:rPr>
      </w:pPr>
      <w:r w:rsidRPr="00085491">
        <w:rPr>
          <w:rFonts w:ascii="Tahoma" w:hAnsi="Tahoma" w:cs="Tahoma"/>
          <w:sz w:val="22"/>
          <w:szCs w:val="22"/>
        </w:rPr>
        <w:t xml:space="preserve">Applications for </w:t>
      </w:r>
      <w:r w:rsidR="00FC366A" w:rsidRPr="00085491">
        <w:rPr>
          <w:rFonts w:ascii="Tahoma" w:hAnsi="Tahoma" w:cs="Tahoma"/>
          <w:sz w:val="22"/>
          <w:szCs w:val="22"/>
        </w:rPr>
        <w:t xml:space="preserve">water use </w:t>
      </w:r>
      <w:r w:rsidRPr="00085491">
        <w:rPr>
          <w:rFonts w:ascii="Tahoma" w:hAnsi="Tahoma" w:cs="Tahoma"/>
          <w:sz w:val="22"/>
          <w:szCs w:val="22"/>
        </w:rPr>
        <w:t>varia</w:t>
      </w:r>
      <w:r w:rsidR="00E2267D" w:rsidRPr="00085491">
        <w:rPr>
          <w:rFonts w:ascii="Tahoma" w:hAnsi="Tahoma" w:cs="Tahoma"/>
          <w:sz w:val="22"/>
          <w:szCs w:val="22"/>
        </w:rPr>
        <w:t xml:space="preserve">nce </w:t>
      </w:r>
      <w:r w:rsidR="006435DA" w:rsidRPr="00085491">
        <w:rPr>
          <w:rFonts w:ascii="Tahoma" w:hAnsi="Tahoma" w:cs="Tahoma"/>
          <w:sz w:val="22"/>
          <w:szCs w:val="22"/>
        </w:rPr>
        <w:t xml:space="preserve">requests </w:t>
      </w:r>
      <w:r w:rsidR="006435DA">
        <w:rPr>
          <w:rFonts w:ascii="Tahoma" w:hAnsi="Tahoma" w:cs="Tahoma"/>
          <w:sz w:val="22"/>
          <w:szCs w:val="22"/>
        </w:rPr>
        <w:t>can</w:t>
      </w:r>
      <w:r w:rsidR="009C5CF9">
        <w:rPr>
          <w:rFonts w:ascii="Tahoma" w:hAnsi="Tahoma" w:cs="Tahoma"/>
          <w:sz w:val="22"/>
          <w:szCs w:val="22"/>
        </w:rPr>
        <w:t xml:space="preserve"> be filled out online at </w:t>
      </w:r>
      <w:r w:rsidR="00E2267D" w:rsidRPr="00085491">
        <w:rPr>
          <w:rFonts w:ascii="Tahoma" w:hAnsi="Tahoma" w:cs="Tahoma"/>
          <w:sz w:val="22"/>
          <w:szCs w:val="22"/>
        </w:rPr>
        <w:t xml:space="preserve">the </w:t>
      </w:r>
      <w:r w:rsidR="00DF46DA">
        <w:rPr>
          <w:rFonts w:ascii="Tahoma" w:hAnsi="Tahoma" w:cs="Tahoma"/>
          <w:sz w:val="22"/>
          <w:szCs w:val="22"/>
        </w:rPr>
        <w:t xml:space="preserve">City’s </w:t>
      </w:r>
      <w:r w:rsidR="009C5CF9">
        <w:rPr>
          <w:rFonts w:ascii="Tahoma" w:hAnsi="Tahoma" w:cs="Tahoma"/>
          <w:sz w:val="22"/>
          <w:szCs w:val="22"/>
        </w:rPr>
        <w:t xml:space="preserve">website. </w:t>
      </w:r>
      <w:r w:rsidR="00E2267D" w:rsidRPr="00085491">
        <w:rPr>
          <w:rFonts w:ascii="Tahoma" w:hAnsi="Tahoma" w:cs="Tahoma"/>
          <w:sz w:val="22"/>
          <w:szCs w:val="22"/>
        </w:rPr>
        <w:t>A</w:t>
      </w:r>
      <w:r w:rsidR="00A1671F" w:rsidRPr="00085491">
        <w:rPr>
          <w:rFonts w:ascii="Tahoma" w:hAnsi="Tahoma" w:cs="Tahoma"/>
          <w:sz w:val="22"/>
          <w:szCs w:val="22"/>
        </w:rPr>
        <w:t>ll a</w:t>
      </w:r>
      <w:r w:rsidR="00E2267D" w:rsidRPr="00085491">
        <w:rPr>
          <w:rFonts w:ascii="Tahoma" w:hAnsi="Tahoma" w:cs="Tahoma"/>
          <w:sz w:val="22"/>
          <w:szCs w:val="22"/>
        </w:rPr>
        <w:t>pplications must be submit</w:t>
      </w:r>
      <w:r w:rsidR="00FC366A" w:rsidRPr="00085491">
        <w:rPr>
          <w:rFonts w:ascii="Tahoma" w:hAnsi="Tahoma" w:cs="Tahoma"/>
          <w:sz w:val="22"/>
          <w:szCs w:val="22"/>
        </w:rPr>
        <w:t xml:space="preserve">ted </w:t>
      </w:r>
      <w:r w:rsidR="009C5CF9">
        <w:rPr>
          <w:rFonts w:ascii="Tahoma" w:hAnsi="Tahoma" w:cs="Tahoma"/>
          <w:sz w:val="22"/>
          <w:szCs w:val="22"/>
        </w:rPr>
        <w:t>via the online form for</w:t>
      </w:r>
      <w:r w:rsidRPr="00085491">
        <w:rPr>
          <w:rFonts w:ascii="Tahoma" w:hAnsi="Tahoma" w:cs="Tahoma"/>
          <w:sz w:val="22"/>
          <w:szCs w:val="22"/>
        </w:rPr>
        <w:t xml:space="preserve"> review</w:t>
      </w:r>
      <w:r w:rsidR="00FC366A" w:rsidRPr="00085491">
        <w:rPr>
          <w:rFonts w:ascii="Tahoma" w:hAnsi="Tahoma" w:cs="Tahoma"/>
          <w:sz w:val="22"/>
          <w:szCs w:val="22"/>
        </w:rPr>
        <w:t xml:space="preserve"> </w:t>
      </w:r>
      <w:r w:rsidRPr="00085491">
        <w:rPr>
          <w:rFonts w:ascii="Tahoma" w:hAnsi="Tahoma" w:cs="Tahoma"/>
          <w:sz w:val="22"/>
          <w:szCs w:val="22"/>
        </w:rPr>
        <w:t xml:space="preserve">by </w:t>
      </w:r>
      <w:r w:rsidR="00FC366A" w:rsidRPr="00085491">
        <w:rPr>
          <w:rFonts w:ascii="Tahoma" w:hAnsi="Tahoma" w:cs="Tahoma"/>
          <w:sz w:val="22"/>
          <w:szCs w:val="22"/>
        </w:rPr>
        <w:t xml:space="preserve">the </w:t>
      </w:r>
      <w:r w:rsidR="006435DA">
        <w:rPr>
          <w:rFonts w:ascii="Tahoma" w:hAnsi="Tahoma" w:cs="Tahoma"/>
          <w:sz w:val="22"/>
          <w:szCs w:val="22"/>
        </w:rPr>
        <w:t>utility’s</w:t>
      </w:r>
      <w:r w:rsidR="00FC366A" w:rsidRPr="00085491">
        <w:rPr>
          <w:rFonts w:ascii="Tahoma" w:hAnsi="Tahoma" w:cs="Tahoma"/>
          <w:sz w:val="22"/>
          <w:szCs w:val="22"/>
        </w:rPr>
        <w:t xml:space="preserve"> </w:t>
      </w:r>
      <w:r w:rsidR="00DF46DA">
        <w:rPr>
          <w:rFonts w:ascii="Tahoma" w:hAnsi="Tahoma" w:cs="Tahoma"/>
          <w:sz w:val="22"/>
          <w:szCs w:val="22"/>
        </w:rPr>
        <w:t>d</w:t>
      </w:r>
      <w:r w:rsidR="00FC366A" w:rsidRPr="00085491">
        <w:rPr>
          <w:rFonts w:ascii="Tahoma" w:hAnsi="Tahoma" w:cs="Tahoma"/>
          <w:sz w:val="22"/>
          <w:szCs w:val="22"/>
        </w:rPr>
        <w:t>irector</w:t>
      </w:r>
      <w:r w:rsidR="00036CBC" w:rsidRPr="00085491">
        <w:rPr>
          <w:rFonts w:ascii="Tahoma" w:hAnsi="Tahoma" w:cs="Tahoma"/>
          <w:sz w:val="22"/>
          <w:szCs w:val="22"/>
        </w:rPr>
        <w:t xml:space="preserve"> or </w:t>
      </w:r>
      <w:r w:rsidR="00DF46DA">
        <w:rPr>
          <w:rFonts w:ascii="Tahoma" w:hAnsi="Tahoma" w:cs="Tahoma"/>
          <w:sz w:val="22"/>
          <w:szCs w:val="22"/>
        </w:rPr>
        <w:t xml:space="preserve">the director’s </w:t>
      </w:r>
      <w:r w:rsidR="00036CBC" w:rsidRPr="00085491">
        <w:rPr>
          <w:rFonts w:ascii="Tahoma" w:hAnsi="Tahoma" w:cs="Tahoma"/>
          <w:sz w:val="22"/>
          <w:szCs w:val="22"/>
        </w:rPr>
        <w:t>designee</w:t>
      </w:r>
      <w:r w:rsidR="00FC366A" w:rsidRPr="00085491">
        <w:rPr>
          <w:rFonts w:ascii="Tahoma" w:hAnsi="Tahoma" w:cs="Tahoma"/>
          <w:sz w:val="22"/>
          <w:szCs w:val="22"/>
        </w:rPr>
        <w:t>.</w:t>
      </w:r>
      <w:r w:rsidR="00DF46DA">
        <w:rPr>
          <w:rFonts w:ascii="Tahoma" w:hAnsi="Tahoma" w:cs="Tahoma"/>
          <w:sz w:val="22"/>
          <w:szCs w:val="22"/>
        </w:rPr>
        <w:t xml:space="preserve">  </w:t>
      </w:r>
      <w:r w:rsidR="00FC366A" w:rsidRPr="00085491">
        <w:rPr>
          <w:rFonts w:ascii="Tahoma" w:hAnsi="Tahoma" w:cs="Tahoma"/>
          <w:sz w:val="22"/>
          <w:szCs w:val="22"/>
        </w:rPr>
        <w:t>A decision to approve</w:t>
      </w:r>
      <w:r w:rsidR="00E2267D" w:rsidRPr="00085491">
        <w:rPr>
          <w:rFonts w:ascii="Tahoma" w:hAnsi="Tahoma" w:cs="Tahoma"/>
          <w:sz w:val="22"/>
          <w:szCs w:val="22"/>
        </w:rPr>
        <w:t xml:space="preserve"> or deny </w:t>
      </w:r>
      <w:r w:rsidR="00036CBC" w:rsidRPr="00085491">
        <w:rPr>
          <w:rFonts w:ascii="Tahoma" w:hAnsi="Tahoma" w:cs="Tahoma"/>
          <w:sz w:val="22"/>
          <w:szCs w:val="22"/>
        </w:rPr>
        <w:t xml:space="preserve">individual </w:t>
      </w:r>
      <w:r w:rsidR="00E2267D" w:rsidRPr="00085491">
        <w:rPr>
          <w:rFonts w:ascii="Tahoma" w:hAnsi="Tahoma" w:cs="Tahoma"/>
          <w:sz w:val="22"/>
          <w:szCs w:val="22"/>
        </w:rPr>
        <w:t>v</w:t>
      </w:r>
      <w:r w:rsidR="00FC366A" w:rsidRPr="00085491">
        <w:rPr>
          <w:rFonts w:ascii="Tahoma" w:hAnsi="Tahoma" w:cs="Tahoma"/>
          <w:sz w:val="22"/>
          <w:szCs w:val="22"/>
        </w:rPr>
        <w:t>ariance request</w:t>
      </w:r>
      <w:r w:rsidR="00036CBC" w:rsidRPr="00085491">
        <w:rPr>
          <w:rFonts w:ascii="Tahoma" w:hAnsi="Tahoma" w:cs="Tahoma"/>
          <w:sz w:val="22"/>
          <w:szCs w:val="22"/>
        </w:rPr>
        <w:t xml:space="preserve">s </w:t>
      </w:r>
      <w:r w:rsidR="00E2267D" w:rsidRPr="00085491">
        <w:rPr>
          <w:rFonts w:ascii="Tahoma" w:hAnsi="Tahoma" w:cs="Tahoma"/>
          <w:sz w:val="22"/>
          <w:szCs w:val="22"/>
        </w:rPr>
        <w:t xml:space="preserve">will be determined </w:t>
      </w:r>
      <w:r w:rsidR="00FC366A" w:rsidRPr="00085491">
        <w:rPr>
          <w:rFonts w:ascii="Tahoma" w:hAnsi="Tahoma" w:cs="Tahoma"/>
          <w:sz w:val="22"/>
          <w:szCs w:val="22"/>
        </w:rPr>
        <w:t xml:space="preserve">within two weeks of submittal </w:t>
      </w:r>
      <w:r w:rsidR="00036CBC" w:rsidRPr="00085491">
        <w:rPr>
          <w:rFonts w:ascii="Tahoma" w:hAnsi="Tahoma" w:cs="Tahoma"/>
          <w:sz w:val="22"/>
          <w:szCs w:val="22"/>
        </w:rPr>
        <w:t xml:space="preserve">after careful consideration of </w:t>
      </w:r>
      <w:r w:rsidR="00E2267D" w:rsidRPr="00085491">
        <w:rPr>
          <w:rFonts w:ascii="Tahoma" w:hAnsi="Tahoma" w:cs="Tahoma"/>
          <w:sz w:val="22"/>
          <w:szCs w:val="22"/>
        </w:rPr>
        <w:t>the following criteria: impact on water demand</w:t>
      </w:r>
      <w:r w:rsidR="00F46C57" w:rsidRPr="00085491">
        <w:rPr>
          <w:rFonts w:ascii="Tahoma" w:hAnsi="Tahoma" w:cs="Tahoma"/>
          <w:sz w:val="22"/>
          <w:szCs w:val="22"/>
        </w:rPr>
        <w:t xml:space="preserve">, </w:t>
      </w:r>
      <w:r w:rsidR="00E2267D" w:rsidRPr="00085491">
        <w:rPr>
          <w:rFonts w:ascii="Tahoma" w:hAnsi="Tahoma" w:cs="Tahoma"/>
          <w:sz w:val="22"/>
          <w:szCs w:val="22"/>
        </w:rPr>
        <w:t>expected duration, alternative source options, social and economic importance</w:t>
      </w:r>
      <w:r w:rsidR="00F46C57" w:rsidRPr="00085491">
        <w:rPr>
          <w:rFonts w:ascii="Tahoma" w:hAnsi="Tahoma" w:cs="Tahoma"/>
          <w:sz w:val="22"/>
          <w:szCs w:val="22"/>
        </w:rPr>
        <w:t>, purpose (</w:t>
      </w:r>
      <w:proofErr w:type="gramStart"/>
      <w:r w:rsidR="00F46C57" w:rsidRPr="00085491">
        <w:rPr>
          <w:rFonts w:ascii="Tahoma" w:hAnsi="Tahoma" w:cs="Tahoma"/>
          <w:sz w:val="22"/>
          <w:szCs w:val="22"/>
        </w:rPr>
        <w:t>i.e.</w:t>
      </w:r>
      <w:proofErr w:type="gramEnd"/>
      <w:r w:rsidR="00F46C57" w:rsidRPr="00085491">
        <w:rPr>
          <w:rFonts w:ascii="Tahoma" w:hAnsi="Tahoma" w:cs="Tahoma"/>
          <w:sz w:val="22"/>
          <w:szCs w:val="22"/>
        </w:rPr>
        <w:t xml:space="preserve"> necessary use of drinking water)</w:t>
      </w:r>
      <w:r w:rsidR="00E2267D" w:rsidRPr="00085491">
        <w:rPr>
          <w:rFonts w:ascii="Tahoma" w:hAnsi="Tahoma" w:cs="Tahoma"/>
          <w:sz w:val="22"/>
          <w:szCs w:val="22"/>
        </w:rPr>
        <w:t xml:space="preserve"> and the prevention of structural damage.</w:t>
      </w:r>
    </w:p>
    <w:p w14:paraId="7AB19A0A" w14:textId="77777777" w:rsidR="00A4090C" w:rsidRDefault="00A4090C" w:rsidP="00A5009F">
      <w:pPr>
        <w:tabs>
          <w:tab w:val="left" w:pos="360"/>
        </w:tabs>
        <w:ind w:left="360" w:hanging="360"/>
        <w:jc w:val="both"/>
        <w:rPr>
          <w:rFonts w:ascii="Tahoma" w:hAnsi="Tahoma" w:cs="Tahoma"/>
          <w:sz w:val="22"/>
          <w:szCs w:val="22"/>
        </w:rPr>
      </w:pPr>
    </w:p>
    <w:p w14:paraId="0A6F622E" w14:textId="77777777" w:rsidR="00D74762" w:rsidRPr="00085491" w:rsidRDefault="00E110AA" w:rsidP="00E110AA">
      <w:pPr>
        <w:tabs>
          <w:tab w:val="left" w:pos="360"/>
        </w:tabs>
        <w:ind w:left="360" w:hanging="360"/>
        <w:rPr>
          <w:rFonts w:ascii="Tahoma" w:hAnsi="Tahoma" w:cs="Tahoma"/>
          <w:sz w:val="22"/>
          <w:szCs w:val="22"/>
        </w:rPr>
      </w:pPr>
      <w:r>
        <w:rPr>
          <w:rFonts w:ascii="Tahoma" w:hAnsi="Tahoma" w:cs="Tahoma"/>
          <w:sz w:val="22"/>
          <w:szCs w:val="22"/>
        </w:rPr>
        <w:t>IX</w:t>
      </w:r>
      <w:r w:rsidR="00D74762" w:rsidRPr="00085491">
        <w:rPr>
          <w:rFonts w:ascii="Tahoma" w:hAnsi="Tahoma" w:cs="Tahoma"/>
          <w:sz w:val="22"/>
          <w:szCs w:val="22"/>
        </w:rPr>
        <w:t>.</w:t>
      </w:r>
      <w:r>
        <w:rPr>
          <w:rFonts w:ascii="Tahoma" w:hAnsi="Tahoma" w:cs="Tahoma"/>
          <w:sz w:val="22"/>
          <w:szCs w:val="22"/>
        </w:rPr>
        <w:tab/>
      </w:r>
      <w:r w:rsidR="00D74762" w:rsidRPr="00E110AA">
        <w:rPr>
          <w:rFonts w:ascii="Tahoma" w:hAnsi="Tahoma" w:cs="Tahoma"/>
          <w:sz w:val="22"/>
          <w:szCs w:val="22"/>
          <w:u w:val="single"/>
        </w:rPr>
        <w:t>Effectiveness</w:t>
      </w:r>
      <w:r>
        <w:rPr>
          <w:rFonts w:ascii="Tahoma" w:hAnsi="Tahoma" w:cs="Tahoma"/>
          <w:sz w:val="22"/>
          <w:szCs w:val="22"/>
        </w:rPr>
        <w:t>.</w:t>
      </w:r>
    </w:p>
    <w:p w14:paraId="6E162B97" w14:textId="77777777" w:rsidR="00AB13DC" w:rsidRPr="00085491" w:rsidRDefault="00AB13DC" w:rsidP="00D95D01">
      <w:pPr>
        <w:rPr>
          <w:rFonts w:ascii="Tahoma" w:hAnsi="Tahoma" w:cs="Tahoma"/>
          <w:sz w:val="22"/>
          <w:szCs w:val="22"/>
        </w:rPr>
      </w:pPr>
    </w:p>
    <w:p w14:paraId="6393387D" w14:textId="77777777" w:rsidR="00D74762" w:rsidRPr="00085491" w:rsidRDefault="00036CBC" w:rsidP="00A5009F">
      <w:pPr>
        <w:ind w:left="360"/>
        <w:jc w:val="both"/>
        <w:rPr>
          <w:rFonts w:ascii="Tahoma" w:hAnsi="Tahoma" w:cs="Tahoma"/>
          <w:sz w:val="22"/>
          <w:szCs w:val="22"/>
        </w:rPr>
      </w:pPr>
      <w:r w:rsidRPr="00085491">
        <w:rPr>
          <w:rFonts w:ascii="Tahoma" w:hAnsi="Tahoma" w:cs="Tahoma"/>
          <w:sz w:val="22"/>
          <w:szCs w:val="22"/>
        </w:rPr>
        <w:t xml:space="preserve">The effectiveness of the </w:t>
      </w:r>
      <w:r w:rsidR="00DF46DA">
        <w:rPr>
          <w:rFonts w:ascii="Tahoma" w:hAnsi="Tahoma" w:cs="Tahoma"/>
          <w:sz w:val="22"/>
          <w:szCs w:val="22"/>
        </w:rPr>
        <w:t>City’s</w:t>
      </w:r>
      <w:r w:rsidRPr="00085491">
        <w:rPr>
          <w:rFonts w:ascii="Tahoma" w:hAnsi="Tahoma" w:cs="Tahoma"/>
          <w:sz w:val="22"/>
          <w:szCs w:val="22"/>
        </w:rPr>
        <w:t xml:space="preserve"> </w:t>
      </w:r>
      <w:r w:rsidR="00AB13DC" w:rsidRPr="00085491">
        <w:rPr>
          <w:rFonts w:ascii="Tahoma" w:hAnsi="Tahoma" w:cs="Tahoma"/>
          <w:sz w:val="22"/>
          <w:szCs w:val="22"/>
        </w:rPr>
        <w:t xml:space="preserve">water shortage response plan will be determined by </w:t>
      </w:r>
      <w:r w:rsidRPr="00085491">
        <w:rPr>
          <w:rFonts w:ascii="Tahoma" w:hAnsi="Tahoma" w:cs="Tahoma"/>
          <w:sz w:val="22"/>
          <w:szCs w:val="22"/>
        </w:rPr>
        <w:t>comparing the</w:t>
      </w:r>
      <w:r w:rsidR="00AB13DC" w:rsidRPr="00085491">
        <w:rPr>
          <w:rFonts w:ascii="Tahoma" w:hAnsi="Tahoma" w:cs="Tahoma"/>
          <w:sz w:val="22"/>
          <w:szCs w:val="22"/>
        </w:rPr>
        <w:t xml:space="preserve"> </w:t>
      </w:r>
      <w:r w:rsidRPr="00085491">
        <w:rPr>
          <w:rFonts w:ascii="Tahoma" w:hAnsi="Tahoma" w:cs="Tahoma"/>
          <w:sz w:val="22"/>
          <w:szCs w:val="22"/>
        </w:rPr>
        <w:t>stated</w:t>
      </w:r>
      <w:r w:rsidR="00AB13DC" w:rsidRPr="00085491">
        <w:rPr>
          <w:rFonts w:ascii="Tahoma" w:hAnsi="Tahoma" w:cs="Tahoma"/>
          <w:sz w:val="22"/>
          <w:szCs w:val="22"/>
        </w:rPr>
        <w:t xml:space="preserve"> water conservation </w:t>
      </w:r>
      <w:r w:rsidRPr="00085491">
        <w:rPr>
          <w:rFonts w:ascii="Tahoma" w:hAnsi="Tahoma" w:cs="Tahoma"/>
          <w:sz w:val="22"/>
          <w:szCs w:val="22"/>
        </w:rPr>
        <w:t xml:space="preserve">goals with observed water use reduction data. </w:t>
      </w:r>
      <w:r w:rsidR="00DF46DA">
        <w:rPr>
          <w:rFonts w:ascii="Tahoma" w:hAnsi="Tahoma" w:cs="Tahoma"/>
          <w:sz w:val="22"/>
          <w:szCs w:val="22"/>
        </w:rPr>
        <w:t xml:space="preserve"> </w:t>
      </w:r>
      <w:r w:rsidRPr="00085491">
        <w:rPr>
          <w:rFonts w:ascii="Tahoma" w:hAnsi="Tahoma" w:cs="Tahoma"/>
          <w:sz w:val="22"/>
          <w:szCs w:val="22"/>
        </w:rPr>
        <w:t>Other factors to be considered include f</w:t>
      </w:r>
      <w:r w:rsidR="00E2267D" w:rsidRPr="00085491">
        <w:rPr>
          <w:rFonts w:ascii="Tahoma" w:hAnsi="Tahoma" w:cs="Tahoma"/>
          <w:sz w:val="22"/>
          <w:szCs w:val="22"/>
        </w:rPr>
        <w:t xml:space="preserve">requency of </w:t>
      </w:r>
      <w:r w:rsidRPr="00085491">
        <w:rPr>
          <w:rFonts w:ascii="Tahoma" w:hAnsi="Tahoma" w:cs="Tahoma"/>
          <w:sz w:val="22"/>
          <w:szCs w:val="22"/>
        </w:rPr>
        <w:t xml:space="preserve">plan </w:t>
      </w:r>
      <w:r w:rsidR="00E2267D" w:rsidRPr="00085491">
        <w:rPr>
          <w:rFonts w:ascii="Tahoma" w:hAnsi="Tahoma" w:cs="Tahoma"/>
          <w:sz w:val="22"/>
          <w:szCs w:val="22"/>
        </w:rPr>
        <w:t>activation</w:t>
      </w:r>
      <w:r w:rsidRPr="00085491">
        <w:rPr>
          <w:rFonts w:ascii="Tahoma" w:hAnsi="Tahoma" w:cs="Tahoma"/>
          <w:sz w:val="22"/>
          <w:szCs w:val="22"/>
        </w:rPr>
        <w:t>, any p</w:t>
      </w:r>
      <w:r w:rsidR="00E2267D" w:rsidRPr="00085491">
        <w:rPr>
          <w:rFonts w:ascii="Tahoma" w:hAnsi="Tahoma" w:cs="Tahoma"/>
          <w:sz w:val="22"/>
          <w:szCs w:val="22"/>
        </w:rPr>
        <w:t>roblem periods without activation</w:t>
      </w:r>
      <w:r w:rsidRPr="00085491">
        <w:rPr>
          <w:rFonts w:ascii="Tahoma" w:hAnsi="Tahoma" w:cs="Tahoma"/>
          <w:sz w:val="22"/>
          <w:szCs w:val="22"/>
        </w:rPr>
        <w:t>, total n</w:t>
      </w:r>
      <w:r w:rsidR="00E2267D" w:rsidRPr="00085491">
        <w:rPr>
          <w:rFonts w:ascii="Tahoma" w:hAnsi="Tahoma" w:cs="Tahoma"/>
          <w:sz w:val="22"/>
          <w:szCs w:val="22"/>
        </w:rPr>
        <w:t>umber of violation citations</w:t>
      </w:r>
      <w:r w:rsidRPr="00085491">
        <w:rPr>
          <w:rFonts w:ascii="Tahoma" w:hAnsi="Tahoma" w:cs="Tahoma"/>
          <w:sz w:val="22"/>
          <w:szCs w:val="22"/>
        </w:rPr>
        <w:t>, d</w:t>
      </w:r>
      <w:r w:rsidR="00E2267D" w:rsidRPr="00085491">
        <w:rPr>
          <w:rFonts w:ascii="Tahoma" w:hAnsi="Tahoma" w:cs="Tahoma"/>
          <w:sz w:val="22"/>
          <w:szCs w:val="22"/>
        </w:rPr>
        <w:t xml:space="preserve">esired reductions </w:t>
      </w:r>
      <w:proofErr w:type="gramStart"/>
      <w:r w:rsidR="00E2267D" w:rsidRPr="00085491">
        <w:rPr>
          <w:rFonts w:ascii="Tahoma" w:hAnsi="Tahoma" w:cs="Tahoma"/>
          <w:sz w:val="22"/>
          <w:szCs w:val="22"/>
        </w:rPr>
        <w:t>attained</w:t>
      </w:r>
      <w:proofErr w:type="gramEnd"/>
      <w:r w:rsidRPr="00085491">
        <w:rPr>
          <w:rFonts w:ascii="Tahoma" w:hAnsi="Tahoma" w:cs="Tahoma"/>
          <w:sz w:val="22"/>
          <w:szCs w:val="22"/>
        </w:rPr>
        <w:t xml:space="preserve"> and e</w:t>
      </w:r>
      <w:r w:rsidR="00E2267D" w:rsidRPr="00085491">
        <w:rPr>
          <w:rFonts w:ascii="Tahoma" w:hAnsi="Tahoma" w:cs="Tahoma"/>
          <w:sz w:val="22"/>
          <w:szCs w:val="22"/>
        </w:rPr>
        <w:t>valuation of demand reductions</w:t>
      </w:r>
      <w:r w:rsidRPr="00085491">
        <w:rPr>
          <w:rFonts w:ascii="Tahoma" w:hAnsi="Tahoma" w:cs="Tahoma"/>
          <w:sz w:val="22"/>
          <w:szCs w:val="22"/>
        </w:rPr>
        <w:t xml:space="preserve"> compared to the previous year’s seasonal data.</w:t>
      </w:r>
    </w:p>
    <w:p w14:paraId="21EAFE56" w14:textId="77777777" w:rsidR="00036CBC" w:rsidRPr="00085491" w:rsidRDefault="00036CBC" w:rsidP="00D95D01">
      <w:pPr>
        <w:rPr>
          <w:rFonts w:ascii="Tahoma" w:hAnsi="Tahoma" w:cs="Tahoma"/>
          <w:sz w:val="22"/>
          <w:szCs w:val="22"/>
        </w:rPr>
      </w:pPr>
    </w:p>
    <w:p w14:paraId="4F2BE46F" w14:textId="77777777" w:rsidR="00D74762" w:rsidRPr="00085491" w:rsidRDefault="00D74762" w:rsidP="00E110AA">
      <w:pPr>
        <w:tabs>
          <w:tab w:val="left" w:pos="360"/>
        </w:tabs>
        <w:ind w:left="360" w:hanging="360"/>
        <w:rPr>
          <w:rFonts w:ascii="Tahoma" w:hAnsi="Tahoma" w:cs="Tahoma"/>
          <w:sz w:val="22"/>
          <w:szCs w:val="22"/>
        </w:rPr>
      </w:pPr>
      <w:r w:rsidRPr="00085491">
        <w:rPr>
          <w:rFonts w:ascii="Tahoma" w:hAnsi="Tahoma" w:cs="Tahoma"/>
          <w:sz w:val="22"/>
          <w:szCs w:val="22"/>
        </w:rPr>
        <w:t>X.</w:t>
      </w:r>
      <w:r w:rsidR="00E110AA">
        <w:rPr>
          <w:rFonts w:ascii="Tahoma" w:hAnsi="Tahoma" w:cs="Tahoma"/>
          <w:sz w:val="22"/>
          <w:szCs w:val="22"/>
        </w:rPr>
        <w:tab/>
      </w:r>
      <w:r w:rsidRPr="00E110AA">
        <w:rPr>
          <w:rFonts w:ascii="Tahoma" w:hAnsi="Tahoma" w:cs="Tahoma"/>
          <w:sz w:val="22"/>
          <w:szCs w:val="22"/>
          <w:u w:val="single"/>
        </w:rPr>
        <w:t>Revision</w:t>
      </w:r>
      <w:r w:rsidR="00E110AA">
        <w:rPr>
          <w:rFonts w:ascii="Tahoma" w:hAnsi="Tahoma" w:cs="Tahoma"/>
          <w:sz w:val="22"/>
          <w:szCs w:val="22"/>
        </w:rPr>
        <w:t>.</w:t>
      </w:r>
    </w:p>
    <w:p w14:paraId="61E76331" w14:textId="77777777" w:rsidR="00D95D01" w:rsidRPr="00085491" w:rsidRDefault="00D95D01">
      <w:pPr>
        <w:rPr>
          <w:rFonts w:ascii="Tahoma" w:hAnsi="Tahoma" w:cs="Tahoma"/>
          <w:sz w:val="22"/>
          <w:szCs w:val="22"/>
        </w:rPr>
      </w:pPr>
    </w:p>
    <w:p w14:paraId="04D54C16" w14:textId="77777777" w:rsidR="00F96E19" w:rsidRPr="00085491" w:rsidRDefault="00FB78CC" w:rsidP="00A5009F">
      <w:pPr>
        <w:tabs>
          <w:tab w:val="left" w:pos="360"/>
        </w:tabs>
        <w:ind w:left="360"/>
        <w:jc w:val="both"/>
        <w:rPr>
          <w:rFonts w:ascii="Tahoma" w:hAnsi="Tahoma" w:cs="Tahoma"/>
          <w:sz w:val="22"/>
          <w:szCs w:val="22"/>
        </w:rPr>
      </w:pPr>
      <w:r w:rsidRPr="00085491">
        <w:rPr>
          <w:rFonts w:ascii="Tahoma" w:hAnsi="Tahoma" w:cs="Tahoma"/>
          <w:sz w:val="22"/>
          <w:szCs w:val="22"/>
        </w:rPr>
        <w:t xml:space="preserve">The water shortage response plan will be reviewed and revised as needed to adapt to new circumstances affecting water supply and demand, following implementation of emergency restrictions, and at a minimum of every five years, as required by the provisions of G.S. 143-355 (l). </w:t>
      </w:r>
      <w:r w:rsidR="00036CBC" w:rsidRPr="00085491">
        <w:rPr>
          <w:rFonts w:ascii="Tahoma" w:hAnsi="Tahoma" w:cs="Tahoma"/>
          <w:sz w:val="22"/>
          <w:szCs w:val="22"/>
        </w:rPr>
        <w:t>Further, a</w:t>
      </w:r>
      <w:r w:rsidR="00E2267D" w:rsidRPr="00085491">
        <w:rPr>
          <w:rFonts w:ascii="Tahoma" w:hAnsi="Tahoma" w:cs="Tahoma"/>
          <w:sz w:val="22"/>
          <w:szCs w:val="22"/>
        </w:rPr>
        <w:t xml:space="preserve"> water shortage response planning work group will review procedures following</w:t>
      </w:r>
      <w:r w:rsidR="00036CBC" w:rsidRPr="00085491">
        <w:rPr>
          <w:rFonts w:ascii="Tahoma" w:hAnsi="Tahoma" w:cs="Tahoma"/>
          <w:sz w:val="22"/>
          <w:szCs w:val="22"/>
        </w:rPr>
        <w:t xml:space="preserve"> each emergency or rationing </w:t>
      </w:r>
      <w:r w:rsidR="00E2267D" w:rsidRPr="00085491">
        <w:rPr>
          <w:rFonts w:ascii="Tahoma" w:hAnsi="Tahoma" w:cs="Tahoma"/>
          <w:sz w:val="22"/>
          <w:szCs w:val="22"/>
        </w:rPr>
        <w:t xml:space="preserve">stage to recommend any necessary improvements to the plan to </w:t>
      </w:r>
      <w:r w:rsidR="0078264C">
        <w:rPr>
          <w:rFonts w:ascii="Tahoma" w:hAnsi="Tahoma" w:cs="Tahoma"/>
          <w:sz w:val="22"/>
          <w:szCs w:val="22"/>
        </w:rPr>
        <w:t xml:space="preserve">the </w:t>
      </w:r>
      <w:smartTag w:uri="urn:schemas-microsoft-com:office:smarttags" w:element="City">
        <w:smartTag w:uri="urn:schemas-microsoft-com:office:smarttags" w:element="place">
          <w:r w:rsidR="0078264C">
            <w:rPr>
              <w:rFonts w:ascii="Tahoma" w:hAnsi="Tahoma" w:cs="Tahoma"/>
              <w:sz w:val="22"/>
              <w:szCs w:val="22"/>
            </w:rPr>
            <w:t>Hendersonville</w:t>
          </w:r>
        </w:smartTag>
      </w:smartTag>
      <w:r w:rsidR="0078264C">
        <w:rPr>
          <w:rFonts w:ascii="Tahoma" w:hAnsi="Tahoma" w:cs="Tahoma"/>
          <w:sz w:val="22"/>
          <w:szCs w:val="22"/>
        </w:rPr>
        <w:t xml:space="preserve"> city</w:t>
      </w:r>
      <w:r w:rsidR="00E2267D" w:rsidRPr="00085491">
        <w:rPr>
          <w:rFonts w:ascii="Tahoma" w:hAnsi="Tahoma" w:cs="Tahoma"/>
          <w:sz w:val="22"/>
          <w:szCs w:val="22"/>
        </w:rPr>
        <w:t xml:space="preserve"> </w:t>
      </w:r>
      <w:r w:rsidR="0078264C">
        <w:rPr>
          <w:rFonts w:ascii="Tahoma" w:hAnsi="Tahoma" w:cs="Tahoma"/>
          <w:sz w:val="22"/>
          <w:szCs w:val="22"/>
        </w:rPr>
        <w:t>c</w:t>
      </w:r>
      <w:r w:rsidR="00E2267D" w:rsidRPr="00085491">
        <w:rPr>
          <w:rFonts w:ascii="Tahoma" w:hAnsi="Tahoma" w:cs="Tahoma"/>
          <w:sz w:val="22"/>
          <w:szCs w:val="22"/>
        </w:rPr>
        <w:t xml:space="preserve">ouncil. The </w:t>
      </w:r>
      <w:r w:rsidR="0078264C">
        <w:rPr>
          <w:rFonts w:ascii="Tahoma" w:hAnsi="Tahoma" w:cs="Tahoma"/>
          <w:sz w:val="22"/>
          <w:szCs w:val="22"/>
        </w:rPr>
        <w:t>City’s</w:t>
      </w:r>
      <w:r w:rsidR="00E2267D" w:rsidRPr="00085491">
        <w:rPr>
          <w:rFonts w:ascii="Tahoma" w:hAnsi="Tahoma" w:cs="Tahoma"/>
          <w:sz w:val="22"/>
          <w:szCs w:val="22"/>
        </w:rPr>
        <w:t xml:space="preserve"> </w:t>
      </w:r>
      <w:r w:rsidR="0078264C">
        <w:rPr>
          <w:rFonts w:ascii="Tahoma" w:hAnsi="Tahoma" w:cs="Tahoma"/>
          <w:sz w:val="22"/>
          <w:szCs w:val="22"/>
        </w:rPr>
        <w:t>u</w:t>
      </w:r>
      <w:r w:rsidR="00E2267D" w:rsidRPr="00085491">
        <w:rPr>
          <w:rFonts w:ascii="Tahoma" w:hAnsi="Tahoma" w:cs="Tahoma"/>
          <w:sz w:val="22"/>
          <w:szCs w:val="22"/>
        </w:rPr>
        <w:t>tilit</w:t>
      </w:r>
      <w:r w:rsidR="0078264C">
        <w:rPr>
          <w:rFonts w:ascii="Tahoma" w:hAnsi="Tahoma" w:cs="Tahoma"/>
          <w:sz w:val="22"/>
          <w:szCs w:val="22"/>
        </w:rPr>
        <w:t>ies</w:t>
      </w:r>
      <w:r w:rsidR="00E2267D" w:rsidRPr="00085491">
        <w:rPr>
          <w:rFonts w:ascii="Tahoma" w:hAnsi="Tahoma" w:cs="Tahoma"/>
          <w:sz w:val="22"/>
          <w:szCs w:val="22"/>
        </w:rPr>
        <w:t xml:space="preserve"> </w:t>
      </w:r>
      <w:r w:rsidR="0078264C">
        <w:rPr>
          <w:rFonts w:ascii="Tahoma" w:hAnsi="Tahoma" w:cs="Tahoma"/>
          <w:sz w:val="22"/>
          <w:szCs w:val="22"/>
        </w:rPr>
        <w:t>d</w:t>
      </w:r>
      <w:r w:rsidR="00E2267D" w:rsidRPr="00085491">
        <w:rPr>
          <w:rFonts w:ascii="Tahoma" w:hAnsi="Tahoma" w:cs="Tahoma"/>
          <w:sz w:val="22"/>
          <w:szCs w:val="22"/>
        </w:rPr>
        <w:t>irector</w:t>
      </w:r>
      <w:r w:rsidR="0078264C">
        <w:rPr>
          <w:rFonts w:ascii="Tahoma" w:hAnsi="Tahoma" w:cs="Tahoma"/>
          <w:sz w:val="22"/>
          <w:szCs w:val="22"/>
        </w:rPr>
        <w:t>, or the director’s designee, shall be</w:t>
      </w:r>
      <w:r w:rsidR="00E2267D" w:rsidRPr="00085491">
        <w:rPr>
          <w:rFonts w:ascii="Tahoma" w:hAnsi="Tahoma" w:cs="Tahoma"/>
          <w:sz w:val="22"/>
          <w:szCs w:val="22"/>
        </w:rPr>
        <w:t xml:space="preserve"> responsible for initiating all subsequent revisions.</w:t>
      </w:r>
    </w:p>
    <w:sectPr w:rsidR="00F96E19" w:rsidRPr="00085491"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7F22" w14:textId="77777777" w:rsidR="00073DA9" w:rsidRDefault="00073DA9">
      <w:r>
        <w:separator/>
      </w:r>
    </w:p>
  </w:endnote>
  <w:endnote w:type="continuationSeparator" w:id="0">
    <w:p w14:paraId="776A7161" w14:textId="77777777" w:rsidR="00073DA9" w:rsidRDefault="0007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768B" w14:textId="36DBDCA1" w:rsidR="00E110AA" w:rsidRDefault="00E110AA"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EC4">
      <w:rPr>
        <w:rStyle w:val="PageNumber"/>
        <w:noProof/>
      </w:rPr>
      <w:t>3</w:t>
    </w:r>
    <w:r>
      <w:rPr>
        <w:rStyle w:val="PageNumber"/>
      </w:rPr>
      <w:fldChar w:fldCharType="end"/>
    </w:r>
  </w:p>
  <w:p w14:paraId="5AD5A8A8" w14:textId="77777777" w:rsidR="00E110AA" w:rsidRDefault="00E11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9512" w14:textId="77777777" w:rsidR="00E110AA" w:rsidRPr="00DF39E1" w:rsidRDefault="00E110AA"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A5009F">
      <w:rPr>
        <w:rStyle w:val="PageNumber"/>
        <w:rFonts w:ascii="Arial" w:hAnsi="Arial" w:cs="Arial"/>
        <w:noProof/>
        <w:sz w:val="22"/>
        <w:szCs w:val="22"/>
      </w:rPr>
      <w:t>2</w:t>
    </w:r>
    <w:r w:rsidRPr="00DF39E1">
      <w:rPr>
        <w:rStyle w:val="PageNumber"/>
        <w:rFonts w:ascii="Arial" w:hAnsi="Arial" w:cs="Arial"/>
        <w:sz w:val="22"/>
        <w:szCs w:val="22"/>
      </w:rPr>
      <w:fldChar w:fldCharType="end"/>
    </w:r>
  </w:p>
  <w:p w14:paraId="038C95EE" w14:textId="77777777" w:rsidR="0078264C" w:rsidRPr="00842864" w:rsidRDefault="0078264C" w:rsidP="0078264C">
    <w:pPr>
      <w:pStyle w:val="Footer"/>
      <w:rPr>
        <w:rFonts w:ascii="Arial" w:hAnsi="Arial" w:cs="Arial"/>
        <w:sz w:val="22"/>
        <w:szCs w:val="22"/>
      </w:rPr>
    </w:pPr>
  </w:p>
  <w:p w14:paraId="43607C64" w14:textId="77777777" w:rsidR="0078264C" w:rsidRPr="00842864" w:rsidRDefault="0078264C" w:rsidP="0078264C">
    <w:pPr>
      <w:pStyle w:val="Footer"/>
      <w:rPr>
        <w:rFonts w:ascii="Arial" w:hAnsi="Arial" w:cs="Arial"/>
        <w:sz w:val="22"/>
        <w:szCs w:val="22"/>
      </w:rPr>
    </w:pPr>
    <w:r>
      <w:rPr>
        <w:rFonts w:ascii="Arial" w:hAnsi="Arial" w:cs="Arial"/>
        <w:sz w:val="22"/>
        <w:szCs w:val="22"/>
      </w:rPr>
      <w:t>Water Shortage Response Plan</w:t>
    </w:r>
  </w:p>
  <w:p w14:paraId="6790D341" w14:textId="1C17DD1D" w:rsidR="0078264C" w:rsidRPr="00731718" w:rsidRDefault="00114A31" w:rsidP="0078264C">
    <w:pPr>
      <w:pStyle w:val="Footer"/>
      <w:rPr>
        <w:rFonts w:ascii="Arial" w:hAnsi="Arial" w:cs="Arial"/>
        <w:sz w:val="22"/>
        <w:szCs w:val="22"/>
      </w:rPr>
    </w:pPr>
    <w:r w:rsidRPr="00731718">
      <w:rPr>
        <w:rFonts w:ascii="Arial" w:hAnsi="Arial" w:cs="Arial"/>
        <w:sz w:val="22"/>
        <w:szCs w:val="22"/>
      </w:rPr>
      <w:t xml:space="preserve">Hendersonville </w:t>
    </w:r>
    <w:r w:rsidR="0078264C" w:rsidRPr="00731718">
      <w:rPr>
        <w:rFonts w:ascii="Arial" w:hAnsi="Arial" w:cs="Arial"/>
        <w:sz w:val="22"/>
        <w:szCs w:val="22"/>
      </w:rPr>
      <w:t>Water and Sewer</w:t>
    </w:r>
  </w:p>
  <w:p w14:paraId="3A055708" w14:textId="53EE3E02" w:rsidR="0078264C" w:rsidRPr="00731718" w:rsidRDefault="00731718" w:rsidP="0078264C">
    <w:pPr>
      <w:pStyle w:val="Footer"/>
      <w:rPr>
        <w:rFonts w:ascii="Arial" w:hAnsi="Arial" w:cs="Arial"/>
        <w:strike/>
        <w:sz w:val="22"/>
        <w:szCs w:val="22"/>
      </w:rPr>
    </w:pPr>
    <w:r w:rsidRPr="00731718">
      <w:rPr>
        <w:rFonts w:ascii="Arial" w:hAnsi="Arial" w:cs="Arial"/>
        <w:sz w:val="22"/>
        <w:szCs w:val="22"/>
      </w:rPr>
      <w:t>May 2023</w:t>
    </w:r>
  </w:p>
  <w:p w14:paraId="79E88F64" w14:textId="77777777" w:rsidR="00E110AA" w:rsidRPr="00842864" w:rsidRDefault="00E110AA" w:rsidP="0078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58D9" w14:textId="77777777" w:rsidR="00073DA9" w:rsidRDefault="00073DA9">
      <w:r>
        <w:separator/>
      </w:r>
    </w:p>
  </w:footnote>
  <w:footnote w:type="continuationSeparator" w:id="0">
    <w:p w14:paraId="62473362" w14:textId="77777777" w:rsidR="00073DA9" w:rsidRDefault="0007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1E1F" w14:textId="77777777" w:rsidR="0078264C" w:rsidRDefault="00B75CB8">
    <w:pPr>
      <w:pStyle w:val="Header"/>
    </w:pPr>
    <w:r>
      <w:rPr>
        <w:noProof/>
      </w:rPr>
      <mc:AlternateContent>
        <mc:Choice Requires="wps">
          <w:drawing>
            <wp:anchor distT="0" distB="0" distL="114300" distR="114300" simplePos="0" relativeHeight="251657216" behindDoc="1" locked="0" layoutInCell="1" allowOverlap="1" wp14:anchorId="313AE471" wp14:editId="3B5A8A91">
              <wp:simplePos x="0" y="0"/>
              <wp:positionH relativeFrom="margin">
                <wp:align>center</wp:align>
              </wp:positionH>
              <wp:positionV relativeFrom="margin">
                <wp:align>center</wp:align>
              </wp:positionV>
              <wp:extent cx="5985510" cy="2393950"/>
              <wp:effectExtent l="0" t="1657350" r="0" b="132080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4DDC1" w14:textId="77777777" w:rsidR="00B75CB8" w:rsidRDefault="00B75CB8" w:rsidP="00B75CB8">
                          <w:pPr>
                            <w:pStyle w:val="NormalWeb"/>
                            <w:spacing w:before="0" w:beforeAutospacing="0" w:after="0" w:afterAutospacing="0"/>
                            <w:jc w:val="cente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3AE471" id="_x0000_t202" coordsize="21600,21600" o:spt="202" path="m,l,21600r21600,l21600,xe">
              <v:stroke joinstyle="miter"/>
              <v:path gradientshapeok="t" o:connecttype="rect"/>
            </v:shapetype>
            <v:shape id="WordArt 8"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filled="f" stroked="f">
              <v:stroke joinstyle="round"/>
              <o:lock v:ext="edit" shapetype="t"/>
              <v:textbox style="mso-fit-shape-to-text:t">
                <w:txbxContent>
                  <w:p w14:paraId="0424DDC1" w14:textId="77777777" w:rsidR="00B75CB8" w:rsidRDefault="00B75CB8" w:rsidP="00B75CB8">
                    <w:pPr>
                      <w:pStyle w:val="NormalWeb"/>
                      <w:spacing w:before="0" w:beforeAutospacing="0" w:after="0" w:afterAutospacing="0"/>
                      <w:jc w:val="cente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00000">
      <w:rPr>
        <w:noProof/>
      </w:rPr>
      <w:pict w14:anchorId="1B82A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240;mso-position-horizontal:center;mso-position-horizontal-relative:margin;mso-position-vertical:center;mso-position-vertical-relative:margin" wrapcoords="21497 1205 14171 1291 11969 1463 11591 775 11385 1205 11075 1291 11041 1463 10387 6540 7670 1291 7361 1377 6707 1205 5400 1291 5331 5594 3096 1635 2098 1205 482 1205 482 16867 619 17125 2201 17211 2855 16867 3405 16265 3818 15404 4162 14371 5022 16437 5882 17727 6122 17211 6122 11445 7911 15920 8943 17900 9218 17211 10009 17211 10112 16437 10353 14199 10628 12908 13036 17211 13070 17125 13345 17297 13689 17039 13758 16867 14583 17211 14790 17469 14893 17039 14927 13941 15512 9552 16062 11015 19227 17297 19296 17125 19674 17211 19846 17039 20018 3356 21600 3442 21634 1549 21497 1205"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673" w14:textId="0AB0CC16" w:rsidR="00994EE3" w:rsidRDefault="00FC1EC4" w:rsidP="00FC1EC4">
    <w:pPr>
      <w:pStyle w:val="Header"/>
      <w:jc w:val="center"/>
    </w:pPr>
    <w:r>
      <w:rPr>
        <w:noProof/>
      </w:rPr>
      <w:drawing>
        <wp:inline distT="0" distB="0" distL="0" distR="0" wp14:anchorId="3B9215C6" wp14:editId="3C140E84">
          <wp:extent cx="3339320" cy="1522730"/>
          <wp:effectExtent l="0" t="0" r="0" b="1270"/>
          <wp:docPr id="1426389357" name="Picture 1" descr="A logo with mountains and water dr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89357" name="Picture 1" descr="A logo with mountains and water drop&#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356033" cy="1530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clip_image001"/>
      </v:shape>
    </w:pict>
  </w:numPicBullet>
  <w:abstractNum w:abstractNumId="0"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B5753A2"/>
    <w:multiLevelType w:val="hybridMultilevel"/>
    <w:tmpl w:val="85689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98F5697"/>
    <w:multiLevelType w:val="hybridMultilevel"/>
    <w:tmpl w:val="5CDE4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2282438">
    <w:abstractNumId w:val="0"/>
  </w:num>
  <w:num w:numId="2" w16cid:durableId="36516403">
    <w:abstractNumId w:val="2"/>
  </w:num>
  <w:num w:numId="3" w16cid:durableId="986932712">
    <w:abstractNumId w:val="3"/>
  </w:num>
  <w:num w:numId="4" w16cid:durableId="192807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19"/>
    <w:rsid w:val="00002408"/>
    <w:rsid w:val="00011E45"/>
    <w:rsid w:val="000230BD"/>
    <w:rsid w:val="00024CDF"/>
    <w:rsid w:val="00025488"/>
    <w:rsid w:val="00031E45"/>
    <w:rsid w:val="000329E4"/>
    <w:rsid w:val="00033CF8"/>
    <w:rsid w:val="00035D77"/>
    <w:rsid w:val="00036CBC"/>
    <w:rsid w:val="000539EA"/>
    <w:rsid w:val="0005707A"/>
    <w:rsid w:val="0005719D"/>
    <w:rsid w:val="00073DA9"/>
    <w:rsid w:val="00085491"/>
    <w:rsid w:val="000A5B15"/>
    <w:rsid w:val="000A5E4F"/>
    <w:rsid w:val="000C71AE"/>
    <w:rsid w:val="0011449E"/>
    <w:rsid w:val="00114A31"/>
    <w:rsid w:val="00115568"/>
    <w:rsid w:val="00123C9D"/>
    <w:rsid w:val="00171434"/>
    <w:rsid w:val="00187883"/>
    <w:rsid w:val="001A4210"/>
    <w:rsid w:val="001A7911"/>
    <w:rsid w:val="001F5258"/>
    <w:rsid w:val="00204BAA"/>
    <w:rsid w:val="00205D85"/>
    <w:rsid w:val="00214E21"/>
    <w:rsid w:val="0023258D"/>
    <w:rsid w:val="0023571E"/>
    <w:rsid w:val="00240A26"/>
    <w:rsid w:val="002428CA"/>
    <w:rsid w:val="002503F6"/>
    <w:rsid w:val="002568F2"/>
    <w:rsid w:val="0026248D"/>
    <w:rsid w:val="0027287E"/>
    <w:rsid w:val="00291843"/>
    <w:rsid w:val="0029215E"/>
    <w:rsid w:val="00294ED3"/>
    <w:rsid w:val="002B2A93"/>
    <w:rsid w:val="002F32D7"/>
    <w:rsid w:val="00300505"/>
    <w:rsid w:val="00301311"/>
    <w:rsid w:val="00307DF7"/>
    <w:rsid w:val="00383FD7"/>
    <w:rsid w:val="003873DA"/>
    <w:rsid w:val="0039118D"/>
    <w:rsid w:val="003B1FAC"/>
    <w:rsid w:val="003B2333"/>
    <w:rsid w:val="003C3C30"/>
    <w:rsid w:val="003D3707"/>
    <w:rsid w:val="003E3E16"/>
    <w:rsid w:val="003E56F6"/>
    <w:rsid w:val="004137B1"/>
    <w:rsid w:val="00421D8B"/>
    <w:rsid w:val="00435D67"/>
    <w:rsid w:val="00436EB9"/>
    <w:rsid w:val="00445C92"/>
    <w:rsid w:val="00447796"/>
    <w:rsid w:val="00475AB2"/>
    <w:rsid w:val="00486D8C"/>
    <w:rsid w:val="00491484"/>
    <w:rsid w:val="004A2AF3"/>
    <w:rsid w:val="004D2F7B"/>
    <w:rsid w:val="004E09E1"/>
    <w:rsid w:val="004E73F8"/>
    <w:rsid w:val="004F5902"/>
    <w:rsid w:val="005121F8"/>
    <w:rsid w:val="00512C19"/>
    <w:rsid w:val="00530DEF"/>
    <w:rsid w:val="00533C7B"/>
    <w:rsid w:val="005664BB"/>
    <w:rsid w:val="00582061"/>
    <w:rsid w:val="00587902"/>
    <w:rsid w:val="005A5CB3"/>
    <w:rsid w:val="005C2738"/>
    <w:rsid w:val="005C4D01"/>
    <w:rsid w:val="005D3D58"/>
    <w:rsid w:val="005D4A93"/>
    <w:rsid w:val="00626785"/>
    <w:rsid w:val="00636A0F"/>
    <w:rsid w:val="00642268"/>
    <w:rsid w:val="006435DA"/>
    <w:rsid w:val="00651BAC"/>
    <w:rsid w:val="00652B91"/>
    <w:rsid w:val="00671E8F"/>
    <w:rsid w:val="006A6A22"/>
    <w:rsid w:val="006C6C9B"/>
    <w:rsid w:val="006E1EAD"/>
    <w:rsid w:val="006E217F"/>
    <w:rsid w:val="00702625"/>
    <w:rsid w:val="007053BD"/>
    <w:rsid w:val="00725C00"/>
    <w:rsid w:val="00731718"/>
    <w:rsid w:val="0074149B"/>
    <w:rsid w:val="00772C77"/>
    <w:rsid w:val="0078264C"/>
    <w:rsid w:val="0078539F"/>
    <w:rsid w:val="00790511"/>
    <w:rsid w:val="007B0B52"/>
    <w:rsid w:val="007B1A3B"/>
    <w:rsid w:val="007C0235"/>
    <w:rsid w:val="007D06A4"/>
    <w:rsid w:val="007E3DB7"/>
    <w:rsid w:val="00842864"/>
    <w:rsid w:val="00860C74"/>
    <w:rsid w:val="00864C73"/>
    <w:rsid w:val="00867BDD"/>
    <w:rsid w:val="00874ECA"/>
    <w:rsid w:val="00882087"/>
    <w:rsid w:val="00887B78"/>
    <w:rsid w:val="008A5378"/>
    <w:rsid w:val="008B0166"/>
    <w:rsid w:val="008B2B67"/>
    <w:rsid w:val="008C496C"/>
    <w:rsid w:val="008C71EE"/>
    <w:rsid w:val="008F4453"/>
    <w:rsid w:val="00904611"/>
    <w:rsid w:val="00916D2B"/>
    <w:rsid w:val="00921929"/>
    <w:rsid w:val="009257B7"/>
    <w:rsid w:val="00932516"/>
    <w:rsid w:val="009402DE"/>
    <w:rsid w:val="00940CEF"/>
    <w:rsid w:val="0095372E"/>
    <w:rsid w:val="00961C63"/>
    <w:rsid w:val="0098015F"/>
    <w:rsid w:val="00984B10"/>
    <w:rsid w:val="00994EE3"/>
    <w:rsid w:val="009A6156"/>
    <w:rsid w:val="009B3BBF"/>
    <w:rsid w:val="009C5CF9"/>
    <w:rsid w:val="009D57A8"/>
    <w:rsid w:val="00A016C0"/>
    <w:rsid w:val="00A035A3"/>
    <w:rsid w:val="00A101C8"/>
    <w:rsid w:val="00A1671F"/>
    <w:rsid w:val="00A4090C"/>
    <w:rsid w:val="00A5009F"/>
    <w:rsid w:val="00A53A58"/>
    <w:rsid w:val="00A67B67"/>
    <w:rsid w:val="00A91832"/>
    <w:rsid w:val="00AB13DC"/>
    <w:rsid w:val="00AD4ECA"/>
    <w:rsid w:val="00AF0002"/>
    <w:rsid w:val="00AF4C29"/>
    <w:rsid w:val="00AF6CF9"/>
    <w:rsid w:val="00B07451"/>
    <w:rsid w:val="00B147F5"/>
    <w:rsid w:val="00B565EF"/>
    <w:rsid w:val="00B71197"/>
    <w:rsid w:val="00B75CB8"/>
    <w:rsid w:val="00BB3A8E"/>
    <w:rsid w:val="00BB5D76"/>
    <w:rsid w:val="00BE680C"/>
    <w:rsid w:val="00BF15BE"/>
    <w:rsid w:val="00BF1EB2"/>
    <w:rsid w:val="00BF4118"/>
    <w:rsid w:val="00C02872"/>
    <w:rsid w:val="00C159C6"/>
    <w:rsid w:val="00C321FC"/>
    <w:rsid w:val="00C752A9"/>
    <w:rsid w:val="00C8301A"/>
    <w:rsid w:val="00C9293D"/>
    <w:rsid w:val="00CB66A0"/>
    <w:rsid w:val="00CF5477"/>
    <w:rsid w:val="00D22CA0"/>
    <w:rsid w:val="00D3380F"/>
    <w:rsid w:val="00D734A1"/>
    <w:rsid w:val="00D74762"/>
    <w:rsid w:val="00D80C0C"/>
    <w:rsid w:val="00D81FBB"/>
    <w:rsid w:val="00D95D01"/>
    <w:rsid w:val="00DF39E1"/>
    <w:rsid w:val="00DF46DA"/>
    <w:rsid w:val="00E1013F"/>
    <w:rsid w:val="00E110AA"/>
    <w:rsid w:val="00E2267D"/>
    <w:rsid w:val="00E33A81"/>
    <w:rsid w:val="00E5485D"/>
    <w:rsid w:val="00E65746"/>
    <w:rsid w:val="00E769BD"/>
    <w:rsid w:val="00E81CD1"/>
    <w:rsid w:val="00E85100"/>
    <w:rsid w:val="00E91875"/>
    <w:rsid w:val="00E919C0"/>
    <w:rsid w:val="00EA6F96"/>
    <w:rsid w:val="00EB318D"/>
    <w:rsid w:val="00ED55C0"/>
    <w:rsid w:val="00EE4EA9"/>
    <w:rsid w:val="00EF0C09"/>
    <w:rsid w:val="00EF4103"/>
    <w:rsid w:val="00EF4824"/>
    <w:rsid w:val="00F013D8"/>
    <w:rsid w:val="00F257CE"/>
    <w:rsid w:val="00F304D1"/>
    <w:rsid w:val="00F42C49"/>
    <w:rsid w:val="00F46C57"/>
    <w:rsid w:val="00F96E19"/>
    <w:rsid w:val="00FB78CC"/>
    <w:rsid w:val="00FC0A22"/>
    <w:rsid w:val="00FC1EC4"/>
    <w:rsid w:val="00FC366A"/>
    <w:rsid w:val="00F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A700EC1"/>
  <w15:docId w15:val="{8B2C5C40-1089-4B03-8E91-CD5AB88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 w:type="character" w:styleId="FollowedHyperlink">
    <w:name w:val="FollowedHyperlink"/>
    <w:basedOn w:val="DefaultParagraphFont"/>
    <w:uiPriority w:val="99"/>
    <w:semiHidden/>
    <w:unhideWhenUsed/>
    <w:rsid w:val="00AF4C29"/>
    <w:rPr>
      <w:color w:val="800080" w:themeColor="followedHyperlink"/>
      <w:u w:val="single"/>
    </w:rPr>
  </w:style>
  <w:style w:type="paragraph" w:styleId="NormalWeb">
    <w:name w:val="Normal (Web)"/>
    <w:basedOn w:val="Normal"/>
    <w:uiPriority w:val="99"/>
    <w:semiHidden/>
    <w:unhideWhenUsed/>
    <w:rsid w:val="00B75CB8"/>
    <w:pPr>
      <w:spacing w:before="100" w:beforeAutospacing="1" w:after="100" w:afterAutospacing="1"/>
    </w:pPr>
  </w:style>
  <w:style w:type="character" w:styleId="CommentReference">
    <w:name w:val="annotation reference"/>
    <w:basedOn w:val="DefaultParagraphFont"/>
    <w:uiPriority w:val="99"/>
    <w:semiHidden/>
    <w:unhideWhenUsed/>
    <w:rsid w:val="0011449E"/>
    <w:rPr>
      <w:sz w:val="16"/>
      <w:szCs w:val="16"/>
    </w:rPr>
  </w:style>
  <w:style w:type="paragraph" w:styleId="CommentText">
    <w:name w:val="annotation text"/>
    <w:basedOn w:val="Normal"/>
    <w:link w:val="CommentTextChar"/>
    <w:uiPriority w:val="99"/>
    <w:unhideWhenUsed/>
    <w:rsid w:val="0011449E"/>
    <w:rPr>
      <w:sz w:val="20"/>
      <w:szCs w:val="20"/>
    </w:rPr>
  </w:style>
  <w:style w:type="character" w:customStyle="1" w:styleId="CommentTextChar">
    <w:name w:val="Comment Text Char"/>
    <w:basedOn w:val="DefaultParagraphFont"/>
    <w:link w:val="CommentText"/>
    <w:uiPriority w:val="99"/>
    <w:rsid w:val="0011449E"/>
  </w:style>
  <w:style w:type="paragraph" w:styleId="CommentSubject">
    <w:name w:val="annotation subject"/>
    <w:basedOn w:val="CommentText"/>
    <w:next w:val="CommentText"/>
    <w:link w:val="CommentSubjectChar"/>
    <w:uiPriority w:val="99"/>
    <w:semiHidden/>
    <w:unhideWhenUsed/>
    <w:rsid w:val="0011449E"/>
    <w:rPr>
      <w:b/>
      <w:bCs/>
    </w:rPr>
  </w:style>
  <w:style w:type="character" w:customStyle="1" w:styleId="CommentSubjectChar">
    <w:name w:val="Comment Subject Char"/>
    <w:basedOn w:val="CommentTextChar"/>
    <w:link w:val="CommentSubject"/>
    <w:uiPriority w:val="99"/>
    <w:semiHidden/>
    <w:rsid w:val="0011449E"/>
    <w:rPr>
      <w:b/>
      <w:bCs/>
    </w:rPr>
  </w:style>
  <w:style w:type="character" w:styleId="UnresolvedMention">
    <w:name w:val="Unresolved Mention"/>
    <w:basedOn w:val="DefaultParagraphFont"/>
    <w:uiPriority w:val="99"/>
    <w:semiHidden/>
    <w:unhideWhenUsed/>
    <w:rsid w:val="0086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hendersonvillenc.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onnet@hvl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7d0b6-fda7-4d7e-b47d-cfd85075d3f3" xsi:nil="true"/>
    <_Flow_SignoffStatus xmlns="13d36f85-db08-4c4c-b0c6-3becfe44b389" xsi:nil="true"/>
    <lcf76f155ced4ddcb4097134ff3c332f xmlns="13d36f85-db08-4c4c-b0c6-3becfe44b389">
      <Terms xmlns="http://schemas.microsoft.com/office/infopath/2007/PartnerControls"/>
    </lcf76f155ced4ddcb4097134ff3c332f>
    <Financenotes xmlns="13d36f85-db08-4c4c-b0c6-3becfe44b3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AF12BDC61CC4E8AA1B5E7572AFE05" ma:contentTypeVersion="20" ma:contentTypeDescription="Create a new document." ma:contentTypeScope="" ma:versionID="674c4da1adc5c04102eb2b8a99dcded7">
  <xsd:schema xmlns:xsd="http://www.w3.org/2001/XMLSchema" xmlns:xs="http://www.w3.org/2001/XMLSchema" xmlns:p="http://schemas.microsoft.com/office/2006/metadata/properties" xmlns:ns2="43c7d0b6-fda7-4d7e-b47d-cfd85075d3f3" xmlns:ns3="13d36f85-db08-4c4c-b0c6-3becfe44b389" targetNamespace="http://schemas.microsoft.com/office/2006/metadata/properties" ma:root="true" ma:fieldsID="1c07e8ab62575e79f45fc0dbcdbe5c91" ns2:_="" ns3:_="">
    <xsd:import namespace="43c7d0b6-fda7-4d7e-b47d-cfd85075d3f3"/>
    <xsd:import namespace="13d36f85-db08-4c4c-b0c6-3becfe44b3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inancenotes"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7d0b6-fda7-4d7e-b47d-cfd85075d3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079e8b7-b772-460e-a26e-47da7a9c4bd1}" ma:internalName="TaxCatchAll" ma:showField="CatchAllData" ma:web="43c7d0b6-fda7-4d7e-b47d-cfd85075d3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6f85-db08-4c4c-b0c6-3becfe44b3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Financenotes" ma:index="18" nillable="true" ma:displayName="Finance notes" ma:description="Add cat 5" ma:format="Dropdown" ma:internalName="Financenotes">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fb5f71b-5939-45c3-bc23-938ddd81e4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57967-17B2-48E7-A9AA-C31DF17E48C4}">
  <ds:schemaRefs>
    <ds:schemaRef ds:uri="http://schemas.microsoft.com/office/2006/metadata/properties"/>
    <ds:schemaRef ds:uri="http://schemas.microsoft.com/office/infopath/2007/PartnerControls"/>
    <ds:schemaRef ds:uri="43c7d0b6-fda7-4d7e-b47d-cfd85075d3f3"/>
    <ds:schemaRef ds:uri="13d36f85-db08-4c4c-b0c6-3becfe44b389"/>
  </ds:schemaRefs>
</ds:datastoreItem>
</file>

<file path=customXml/itemProps2.xml><?xml version="1.0" encoding="utf-8"?>
<ds:datastoreItem xmlns:ds="http://schemas.openxmlformats.org/officeDocument/2006/customXml" ds:itemID="{BA282B7E-8D5F-4F26-B024-A41892F84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7d0b6-fda7-4d7e-b47d-cfd85075d3f3"/>
    <ds:schemaRef ds:uri="13d36f85-db08-4c4c-b0c6-3becfe44b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C4719-D747-473F-9D7D-979B470D0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22204</CharactersWithSpaces>
  <SharedDoc>false</SharedDoc>
  <HLinks>
    <vt:vector size="24" baseType="variant">
      <vt:variant>
        <vt:i4>5963853</vt:i4>
      </vt:variant>
      <vt:variant>
        <vt:i4>9</vt:i4>
      </vt:variant>
      <vt:variant>
        <vt:i4>0</vt:i4>
      </vt:variant>
      <vt:variant>
        <vt:i4>5</vt:i4>
      </vt:variant>
      <vt:variant>
        <vt:lpwstr>http://www.cityofhendersonville.org/</vt:lpwstr>
      </vt:variant>
      <vt:variant>
        <vt:lpwstr/>
      </vt:variant>
      <vt:variant>
        <vt:i4>5963853</vt:i4>
      </vt:variant>
      <vt:variant>
        <vt:i4>6</vt:i4>
      </vt:variant>
      <vt:variant>
        <vt:i4>0</vt:i4>
      </vt:variant>
      <vt:variant>
        <vt:i4>5</vt:i4>
      </vt:variant>
      <vt:variant>
        <vt:lpwstr>http://www.cityofhendersonville.org/</vt:lpwstr>
      </vt:variant>
      <vt:variant>
        <vt:lpwstr/>
      </vt:variant>
      <vt:variant>
        <vt:i4>4849767</vt:i4>
      </vt:variant>
      <vt:variant>
        <vt:i4>3</vt:i4>
      </vt:variant>
      <vt:variant>
        <vt:i4>0</vt:i4>
      </vt:variant>
      <vt:variant>
        <vt:i4>5</vt:i4>
      </vt:variant>
      <vt:variant>
        <vt:lpwstr>mailto:lsmith@cityofhendersonville.org</vt:lpwstr>
      </vt:variant>
      <vt:variant>
        <vt:lpwstr/>
      </vt:variant>
      <vt:variant>
        <vt:i4>4194430</vt:i4>
      </vt:variant>
      <vt:variant>
        <vt:i4>0</vt:i4>
      </vt:variant>
      <vt:variant>
        <vt:i4>0</vt:i4>
      </vt:variant>
      <vt:variant>
        <vt:i4>5</vt:i4>
      </vt:variant>
      <vt:variant>
        <vt:lpwstr>mailto:bferguson@cityofhendersonville.org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Austin, Vardry E</cp:lastModifiedBy>
  <cp:revision>2</cp:revision>
  <cp:lastPrinted>2023-10-02T15:39:00Z</cp:lastPrinted>
  <dcterms:created xsi:type="dcterms:W3CDTF">2023-10-06T13:44:00Z</dcterms:created>
  <dcterms:modified xsi:type="dcterms:W3CDTF">2023-10-06T13:44:00Z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0x010100CE2AF12BDC61CC4E8AA1B5E7572AFE05</vt:lpwstr>
  </property>
  <property fmtid="{D5CDD505-2E9C-101B-9397-08002B2CF9AE}" pid="3" name="MediaServiceImageTags">
    <vt:lpwstr/>
  </property>
</Properties>
</file>