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B8A" w:rsidRDefault="004E3B8A" w:rsidP="004E3B8A">
      <w:pPr>
        <w:pStyle w:val="NoSpacing"/>
        <w:spacing w:after="120"/>
        <w:jc w:val="center"/>
        <w:rPr>
          <w:rFonts w:ascii="Times New Roman" w:hAnsi="Times New Roman" w:cs="Times New Roman"/>
          <w:b/>
          <w:sz w:val="28"/>
          <w:szCs w:val="28"/>
        </w:rPr>
      </w:pPr>
      <w:r w:rsidRPr="004E3B8A">
        <w:rPr>
          <w:rFonts w:ascii="Times New Roman" w:hAnsi="Times New Roman" w:cs="Times New Roman"/>
          <w:b/>
          <w:noProof/>
          <w:sz w:val="28"/>
          <w:szCs w:val="28"/>
        </w:rPr>
        <w:drawing>
          <wp:inline distT="0" distB="0" distL="0" distR="0">
            <wp:extent cx="1209675" cy="883359"/>
            <wp:effectExtent l="0" t="0" r="0" b="0"/>
            <wp:docPr id="2" name="Picture 2" descr="\\HVSRV01\Shared\Images\Seals\Seal-B&amp;W_Sm_275x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SRV01\Shared\Images\Seals\Seal-B&amp;W_Sm_275x2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5134" cy="923857"/>
                    </a:xfrm>
                    <a:prstGeom prst="rect">
                      <a:avLst/>
                    </a:prstGeom>
                    <a:noFill/>
                    <a:ln>
                      <a:noFill/>
                    </a:ln>
                  </pic:spPr>
                </pic:pic>
              </a:graphicData>
            </a:graphic>
          </wp:inline>
        </w:drawing>
      </w:r>
    </w:p>
    <w:p w:rsidR="00690A04" w:rsidRPr="004C3684" w:rsidRDefault="004E3B8A" w:rsidP="004C3684">
      <w:pPr>
        <w:pStyle w:val="NoSpacing"/>
        <w:jc w:val="center"/>
        <w:rPr>
          <w:rFonts w:ascii="Times New Roman" w:hAnsi="Times New Roman" w:cs="Times New Roman"/>
          <w:b/>
          <w:sz w:val="28"/>
          <w:szCs w:val="28"/>
        </w:rPr>
      </w:pPr>
      <w:r w:rsidRPr="004C3684">
        <w:rPr>
          <w:rFonts w:ascii="Times New Roman" w:hAnsi="Times New Roman" w:cs="Times New Roman"/>
          <w:b/>
          <w:sz w:val="28"/>
          <w:szCs w:val="28"/>
        </w:rPr>
        <w:t>WATER SHORTAGE RESPONSE PLAN</w:t>
      </w:r>
    </w:p>
    <w:p w:rsidR="00904DD8" w:rsidRPr="004C3684" w:rsidRDefault="00904DD8" w:rsidP="004C3684">
      <w:pPr>
        <w:pStyle w:val="NoSpacing"/>
        <w:jc w:val="center"/>
        <w:rPr>
          <w:rFonts w:ascii="Times New Roman" w:hAnsi="Times New Roman" w:cs="Times New Roman"/>
          <w:sz w:val="28"/>
          <w:szCs w:val="28"/>
        </w:rPr>
      </w:pPr>
      <w:r w:rsidRPr="004C3684">
        <w:rPr>
          <w:rFonts w:ascii="Times New Roman" w:hAnsi="Times New Roman" w:cs="Times New Roman"/>
          <w:sz w:val="28"/>
          <w:szCs w:val="28"/>
        </w:rPr>
        <w:t>City of Havelock, North Carolina</w:t>
      </w:r>
    </w:p>
    <w:p w:rsidR="00904DD8" w:rsidRPr="004C3684" w:rsidRDefault="00904DD8" w:rsidP="00904DD8">
      <w:pPr>
        <w:pStyle w:val="NoSpacing"/>
        <w:jc w:val="center"/>
        <w:rPr>
          <w:rFonts w:ascii="Times New Roman" w:hAnsi="Times New Roman" w:cs="Times New Roman"/>
        </w:rPr>
      </w:pPr>
    </w:p>
    <w:p w:rsidR="00904DD8" w:rsidRPr="004C3684" w:rsidRDefault="00904DD8" w:rsidP="00904DD8">
      <w:pPr>
        <w:pStyle w:val="NoSpacing"/>
        <w:rPr>
          <w:rFonts w:ascii="Times New Roman" w:hAnsi="Times New Roman" w:cs="Times New Roman"/>
        </w:rPr>
      </w:pPr>
      <w:r w:rsidRPr="004C3684">
        <w:rPr>
          <w:rFonts w:ascii="Times New Roman" w:hAnsi="Times New Roman" w:cs="Times New Roman"/>
        </w:rPr>
        <w:t>A water shortage shall be deemed to exist when the water supply available through the City of Havelock water treatment and distribution facilities becomes so reduced that the citizens cannot be supplied with potable water without substantially curtailing water demand.</w:t>
      </w:r>
    </w:p>
    <w:p w:rsidR="00904DD8" w:rsidRPr="004C3684" w:rsidRDefault="00904DD8" w:rsidP="00904DD8">
      <w:pPr>
        <w:pStyle w:val="NoSpacing"/>
        <w:rPr>
          <w:rFonts w:ascii="Times New Roman" w:hAnsi="Times New Roman" w:cs="Times New Roman"/>
        </w:rPr>
      </w:pPr>
    </w:p>
    <w:p w:rsidR="00904DD8" w:rsidRPr="004C3684" w:rsidRDefault="00775FFC" w:rsidP="00904DD8">
      <w:pPr>
        <w:pStyle w:val="NoSpacing"/>
        <w:rPr>
          <w:rFonts w:ascii="Times New Roman" w:hAnsi="Times New Roman" w:cs="Times New Roman"/>
          <w:b/>
        </w:rPr>
      </w:pPr>
      <w:r>
        <w:rPr>
          <w:rFonts w:ascii="Times New Roman" w:hAnsi="Times New Roman" w:cs="Times New Roman"/>
          <w:b/>
        </w:rPr>
        <w:t>I</w:t>
      </w:r>
      <w:r w:rsidR="004C3684" w:rsidRPr="004C3684">
        <w:rPr>
          <w:rFonts w:ascii="Times New Roman" w:hAnsi="Times New Roman" w:cs="Times New Roman"/>
          <w:b/>
        </w:rPr>
        <w:t>. AUTHORIZATION</w:t>
      </w:r>
    </w:p>
    <w:p w:rsidR="00904DD8" w:rsidRPr="004C3684" w:rsidRDefault="00904DD8" w:rsidP="00904DD8">
      <w:pPr>
        <w:pStyle w:val="NoSpacing"/>
        <w:rPr>
          <w:rFonts w:ascii="Times New Roman" w:hAnsi="Times New Roman" w:cs="Times New Roman"/>
        </w:rPr>
      </w:pPr>
    </w:p>
    <w:p w:rsidR="00186800" w:rsidRDefault="00724803" w:rsidP="00186800">
      <w:pPr>
        <w:pStyle w:val="NoSpacing"/>
        <w:rPr>
          <w:rFonts w:ascii="Times New Roman" w:hAnsi="Times New Roman" w:cs="Times New Roman"/>
        </w:rPr>
      </w:pPr>
      <w:r w:rsidRPr="00EC5363">
        <w:rPr>
          <w:rFonts w:ascii="Times New Roman" w:hAnsi="Times New Roman" w:cs="Times New Roman"/>
        </w:rPr>
        <w:t>It shall be the duty of the City Manager to report to the Mayor and the Board of Commissioners conditions that may lead to, or currently are creating, a water shortage. Upon receiving a report, and upon determining that water conservations are necessary to adequately address an imminent or current water shortage, the Mayor may impose by proclamation any stage of water conservation. Except in the case of an emergency where prior notice is impossible or impracticable, prior to the Mayor’s initial proclamation or subsequent additional proclamations, the City Manager shall notify the Board of Commissioners regarding the Mayor’s decision to impose a stage of water conservation</w:t>
      </w:r>
      <w:r>
        <w:rPr>
          <w:rFonts w:ascii="Times New Roman" w:hAnsi="Times New Roman" w:cs="Times New Roman"/>
        </w:rPr>
        <w:t xml:space="preserve">. </w:t>
      </w:r>
      <w:r w:rsidR="007B308F">
        <w:rPr>
          <w:rFonts w:ascii="Times New Roman" w:hAnsi="Times New Roman" w:cs="Times New Roman"/>
        </w:rPr>
        <w:t>In response, t</w:t>
      </w:r>
      <w:r w:rsidR="00144CC9">
        <w:rPr>
          <w:rFonts w:ascii="Times New Roman" w:hAnsi="Times New Roman" w:cs="Times New Roman"/>
        </w:rPr>
        <w:t xml:space="preserve">he City </w:t>
      </w:r>
      <w:r w:rsidR="00A01A7B" w:rsidRPr="004C3684">
        <w:rPr>
          <w:rFonts w:ascii="Times New Roman" w:hAnsi="Times New Roman" w:cs="Times New Roman"/>
        </w:rPr>
        <w:t>Manager</w:t>
      </w:r>
      <w:r w:rsidR="00904DD8" w:rsidRPr="004C3684">
        <w:rPr>
          <w:rFonts w:ascii="Times New Roman" w:hAnsi="Times New Roman" w:cs="Times New Roman"/>
        </w:rPr>
        <w:t xml:space="preserve"> shall enact the </w:t>
      </w:r>
      <w:r w:rsidR="00154952" w:rsidRPr="004C3684">
        <w:rPr>
          <w:rFonts w:ascii="Times New Roman" w:hAnsi="Times New Roman" w:cs="Times New Roman"/>
        </w:rPr>
        <w:t>following water</w:t>
      </w:r>
      <w:r w:rsidR="00904DD8" w:rsidRPr="004C3684">
        <w:rPr>
          <w:rFonts w:ascii="Times New Roman" w:hAnsi="Times New Roman" w:cs="Times New Roman"/>
        </w:rPr>
        <w:t xml:space="preserve"> shortage response provision whenever</w:t>
      </w:r>
      <w:r w:rsidR="00154952" w:rsidRPr="004C3684">
        <w:rPr>
          <w:rFonts w:ascii="Times New Roman" w:hAnsi="Times New Roman" w:cs="Times New Roman"/>
        </w:rPr>
        <w:t xml:space="preserve"> the trigger conditions outlined in Section </w:t>
      </w:r>
      <w:r w:rsidR="0078598F">
        <w:rPr>
          <w:rFonts w:ascii="Times New Roman" w:hAnsi="Times New Roman" w:cs="Times New Roman"/>
        </w:rPr>
        <w:t>IV</w:t>
      </w:r>
      <w:r w:rsidR="00154952" w:rsidRPr="004C3684">
        <w:rPr>
          <w:rFonts w:ascii="Times New Roman" w:hAnsi="Times New Roman" w:cs="Times New Roman"/>
        </w:rPr>
        <w:t xml:space="preserve"> are met. In his o</w:t>
      </w:r>
      <w:r w:rsidR="00A01A7B" w:rsidRPr="004C3684">
        <w:rPr>
          <w:rFonts w:ascii="Times New Roman" w:hAnsi="Times New Roman" w:cs="Times New Roman"/>
        </w:rPr>
        <w:t>r her absence, the Public Services Director will</w:t>
      </w:r>
      <w:r w:rsidR="00154952" w:rsidRPr="004C3684">
        <w:rPr>
          <w:rFonts w:ascii="Times New Roman" w:hAnsi="Times New Roman" w:cs="Times New Roman"/>
        </w:rPr>
        <w:t xml:space="preserve"> assume this role.</w:t>
      </w:r>
    </w:p>
    <w:p w:rsidR="00186800" w:rsidRDefault="00186800" w:rsidP="00186800">
      <w:pPr>
        <w:pStyle w:val="NoSpacing"/>
        <w:rPr>
          <w:rFonts w:ascii="Times New Roman" w:hAnsi="Times New Roman" w:cs="Times New Roman"/>
        </w:rPr>
      </w:pPr>
    </w:p>
    <w:p w:rsidR="00186800" w:rsidRDefault="00F947B7" w:rsidP="00186800">
      <w:pPr>
        <w:pStyle w:val="NoSpacing"/>
        <w:ind w:firstLine="720"/>
        <w:rPr>
          <w:rFonts w:ascii="Times New Roman" w:hAnsi="Times New Roman" w:cs="Times New Roman"/>
        </w:rPr>
      </w:pPr>
      <w:r>
        <w:rPr>
          <w:rFonts w:ascii="Times New Roman" w:hAnsi="Times New Roman" w:cs="Times New Roman"/>
          <w:b/>
        </w:rPr>
        <w:t>Christopher McGee</w:t>
      </w:r>
      <w:r w:rsidRPr="004E3B8A">
        <w:rPr>
          <w:rFonts w:ascii="Times New Roman" w:hAnsi="Times New Roman" w:cs="Times New Roman"/>
          <w:b/>
        </w:rPr>
        <w:t xml:space="preserve"> </w:t>
      </w:r>
      <w:r w:rsidRPr="004E3B8A">
        <w:rPr>
          <w:rFonts w:ascii="Times New Roman" w:hAnsi="Times New Roman" w:cs="Times New Roman"/>
          <w:b/>
        </w:rPr>
        <w:tab/>
      </w:r>
      <w:r w:rsidR="004F761A">
        <w:rPr>
          <w:rFonts w:ascii="Times New Roman" w:hAnsi="Times New Roman" w:cs="Times New Roman"/>
          <w:b/>
        </w:rPr>
        <w:tab/>
      </w:r>
      <w:r w:rsidR="004F761A">
        <w:rPr>
          <w:rFonts w:ascii="Times New Roman" w:hAnsi="Times New Roman" w:cs="Times New Roman"/>
          <w:b/>
        </w:rPr>
        <w:tab/>
      </w:r>
      <w:r w:rsidR="004F761A">
        <w:rPr>
          <w:rFonts w:ascii="Times New Roman" w:hAnsi="Times New Roman" w:cs="Times New Roman"/>
          <w:b/>
        </w:rPr>
        <w:tab/>
      </w:r>
      <w:r>
        <w:rPr>
          <w:rFonts w:ascii="Times New Roman" w:hAnsi="Times New Roman" w:cs="Times New Roman"/>
          <w:b/>
        </w:rPr>
        <w:t>Rick Day</w:t>
      </w:r>
    </w:p>
    <w:p w:rsidR="00186800" w:rsidRDefault="00A01A7B" w:rsidP="00186800">
      <w:pPr>
        <w:pStyle w:val="NoSpacing"/>
        <w:ind w:firstLine="720"/>
        <w:rPr>
          <w:rFonts w:ascii="Times New Roman" w:hAnsi="Times New Roman" w:cs="Times New Roman"/>
        </w:rPr>
      </w:pPr>
      <w:r w:rsidRPr="004E3B8A">
        <w:rPr>
          <w:rFonts w:ascii="Times New Roman" w:hAnsi="Times New Roman" w:cs="Times New Roman"/>
          <w:b/>
        </w:rPr>
        <w:t xml:space="preserve">City of Havelock Manager                 </w:t>
      </w:r>
      <w:r w:rsidR="004F761A">
        <w:rPr>
          <w:rFonts w:ascii="Times New Roman" w:hAnsi="Times New Roman" w:cs="Times New Roman"/>
          <w:b/>
        </w:rPr>
        <w:t xml:space="preserve">                </w:t>
      </w:r>
      <w:r w:rsidR="004F761A">
        <w:rPr>
          <w:rFonts w:ascii="Times New Roman" w:hAnsi="Times New Roman" w:cs="Times New Roman"/>
          <w:b/>
        </w:rPr>
        <w:tab/>
      </w:r>
      <w:r w:rsidR="000F6D64" w:rsidRPr="004E3B8A">
        <w:rPr>
          <w:rFonts w:ascii="Times New Roman" w:hAnsi="Times New Roman" w:cs="Times New Roman"/>
          <w:b/>
        </w:rPr>
        <w:t xml:space="preserve">City of Havelock Public </w:t>
      </w:r>
      <w:r w:rsidR="00F947B7">
        <w:rPr>
          <w:rFonts w:ascii="Times New Roman" w:hAnsi="Times New Roman" w:cs="Times New Roman"/>
          <w:b/>
        </w:rPr>
        <w:t>Utilities</w:t>
      </w:r>
      <w:r w:rsidR="000F6D64" w:rsidRPr="004E3B8A">
        <w:rPr>
          <w:rFonts w:ascii="Times New Roman" w:hAnsi="Times New Roman" w:cs="Times New Roman"/>
          <w:b/>
        </w:rPr>
        <w:t xml:space="preserve"> Director</w:t>
      </w:r>
    </w:p>
    <w:p w:rsidR="00186800" w:rsidRDefault="00A01A7B" w:rsidP="00186800">
      <w:pPr>
        <w:pStyle w:val="NoSpacing"/>
        <w:ind w:firstLine="720"/>
        <w:rPr>
          <w:rFonts w:ascii="Times New Roman" w:hAnsi="Times New Roman" w:cs="Times New Roman"/>
          <w:b/>
          <w:lang w:val="fr-FR"/>
        </w:rPr>
      </w:pPr>
      <w:proofErr w:type="gramStart"/>
      <w:r w:rsidRPr="004E3B8A">
        <w:rPr>
          <w:rFonts w:ascii="Times New Roman" w:hAnsi="Times New Roman" w:cs="Times New Roman"/>
          <w:b/>
          <w:lang w:val="fr-FR"/>
        </w:rPr>
        <w:t>Phone:</w:t>
      </w:r>
      <w:proofErr w:type="gramEnd"/>
      <w:r w:rsidRPr="004E3B8A">
        <w:rPr>
          <w:rFonts w:ascii="Times New Roman" w:hAnsi="Times New Roman" w:cs="Times New Roman"/>
          <w:b/>
          <w:lang w:val="fr-FR"/>
        </w:rPr>
        <w:t xml:space="preserve"> (252) 444-6401      </w:t>
      </w:r>
      <w:r w:rsidR="004F761A">
        <w:rPr>
          <w:rFonts w:ascii="Times New Roman" w:hAnsi="Times New Roman" w:cs="Times New Roman"/>
          <w:b/>
          <w:lang w:val="fr-FR"/>
        </w:rPr>
        <w:tab/>
      </w:r>
      <w:r w:rsidR="004F761A">
        <w:rPr>
          <w:rFonts w:ascii="Times New Roman" w:hAnsi="Times New Roman" w:cs="Times New Roman"/>
          <w:b/>
          <w:lang w:val="fr-FR"/>
        </w:rPr>
        <w:tab/>
      </w:r>
      <w:r w:rsidR="004F761A">
        <w:rPr>
          <w:rFonts w:ascii="Times New Roman" w:hAnsi="Times New Roman" w:cs="Times New Roman"/>
          <w:b/>
          <w:lang w:val="fr-FR"/>
        </w:rPr>
        <w:tab/>
      </w:r>
      <w:r w:rsidR="00186800">
        <w:rPr>
          <w:rFonts w:ascii="Times New Roman" w:hAnsi="Times New Roman" w:cs="Times New Roman"/>
          <w:b/>
          <w:lang w:val="fr-FR"/>
        </w:rPr>
        <w:t>Phone: (252) 463-71</w:t>
      </w:r>
      <w:r w:rsidR="00F947B7">
        <w:rPr>
          <w:rFonts w:ascii="Times New Roman" w:hAnsi="Times New Roman" w:cs="Times New Roman"/>
          <w:b/>
          <w:lang w:val="fr-FR"/>
        </w:rPr>
        <w:t>30</w:t>
      </w:r>
    </w:p>
    <w:p w:rsidR="000F6D64" w:rsidRPr="00186800" w:rsidRDefault="00A01A7B" w:rsidP="00186800">
      <w:pPr>
        <w:pStyle w:val="NoSpacing"/>
        <w:ind w:firstLine="720"/>
        <w:rPr>
          <w:rFonts w:ascii="Times New Roman" w:hAnsi="Times New Roman" w:cs="Times New Roman"/>
        </w:rPr>
      </w:pPr>
      <w:proofErr w:type="gramStart"/>
      <w:r w:rsidRPr="004E3B8A">
        <w:rPr>
          <w:rFonts w:ascii="Times New Roman" w:hAnsi="Times New Roman" w:cs="Times New Roman"/>
          <w:b/>
          <w:lang w:val="fr-FR"/>
        </w:rPr>
        <w:t>E-mail:</w:t>
      </w:r>
      <w:proofErr w:type="gramEnd"/>
      <w:r w:rsidRPr="004E3B8A">
        <w:rPr>
          <w:rFonts w:ascii="Times New Roman" w:hAnsi="Times New Roman" w:cs="Times New Roman"/>
          <w:b/>
          <w:lang w:val="fr-FR"/>
        </w:rPr>
        <w:t xml:space="preserve"> </w:t>
      </w:r>
      <w:hyperlink r:id="rId8" w:history="1">
        <w:r w:rsidR="00F947B7" w:rsidRPr="003E45CB">
          <w:rPr>
            <w:rStyle w:val="Hyperlink"/>
            <w:rFonts w:ascii="Times New Roman" w:hAnsi="Times New Roman" w:cs="Times New Roman"/>
            <w:b/>
            <w:lang w:val="fr-FR"/>
          </w:rPr>
          <w:t>cmcgee@havelocknc.us</w:t>
        </w:r>
      </w:hyperlink>
      <w:r w:rsidR="004F761A">
        <w:rPr>
          <w:rStyle w:val="Hyperlink"/>
          <w:rFonts w:ascii="Times New Roman" w:hAnsi="Times New Roman" w:cs="Times New Roman"/>
          <w:b/>
          <w:u w:val="none"/>
          <w:lang w:val="fr-FR"/>
        </w:rPr>
        <w:tab/>
      </w:r>
      <w:r w:rsidR="004F761A">
        <w:rPr>
          <w:rStyle w:val="Hyperlink"/>
          <w:rFonts w:ascii="Times New Roman" w:hAnsi="Times New Roman" w:cs="Times New Roman"/>
          <w:b/>
          <w:u w:val="none"/>
          <w:lang w:val="fr-FR"/>
        </w:rPr>
        <w:tab/>
      </w:r>
      <w:r w:rsidR="000F6D64" w:rsidRPr="004E3B8A">
        <w:rPr>
          <w:rFonts w:ascii="Times New Roman" w:hAnsi="Times New Roman" w:cs="Times New Roman"/>
          <w:b/>
          <w:lang w:val="fr-FR"/>
        </w:rPr>
        <w:t xml:space="preserve">Email: </w:t>
      </w:r>
      <w:hyperlink r:id="rId9" w:history="1">
        <w:r w:rsidR="00F947B7" w:rsidRPr="003E45CB">
          <w:rPr>
            <w:rStyle w:val="Hyperlink"/>
            <w:rFonts w:ascii="Times New Roman" w:hAnsi="Times New Roman" w:cs="Times New Roman"/>
            <w:b/>
            <w:lang w:val="fr-FR"/>
          </w:rPr>
          <w:t>rday@havelocknc.us</w:t>
        </w:r>
      </w:hyperlink>
    </w:p>
    <w:p w:rsidR="00A01A7B" w:rsidRPr="004C3684" w:rsidRDefault="00A01A7B" w:rsidP="00904DD8">
      <w:pPr>
        <w:pStyle w:val="NoSpacing"/>
        <w:rPr>
          <w:rFonts w:ascii="Times New Roman" w:hAnsi="Times New Roman" w:cs="Times New Roman"/>
          <w:lang w:val="fr-FR"/>
        </w:rPr>
      </w:pPr>
    </w:p>
    <w:p w:rsidR="00A01A7B" w:rsidRPr="004C3684" w:rsidRDefault="00775FFC" w:rsidP="00904DD8">
      <w:pPr>
        <w:pStyle w:val="NoSpacing"/>
        <w:rPr>
          <w:rFonts w:ascii="Times New Roman" w:hAnsi="Times New Roman" w:cs="Times New Roman"/>
          <w:b/>
          <w:lang w:val="fr-FR"/>
        </w:rPr>
      </w:pPr>
      <w:r>
        <w:rPr>
          <w:rFonts w:ascii="Times New Roman" w:hAnsi="Times New Roman" w:cs="Times New Roman"/>
          <w:b/>
          <w:lang w:val="fr-FR"/>
        </w:rPr>
        <w:t>II.</w:t>
      </w:r>
      <w:r w:rsidR="004C3684" w:rsidRPr="004C3684">
        <w:rPr>
          <w:rFonts w:ascii="Times New Roman" w:hAnsi="Times New Roman" w:cs="Times New Roman"/>
          <w:b/>
          <w:lang w:val="fr-FR"/>
        </w:rPr>
        <w:t xml:space="preserve"> NOTIFICATION</w:t>
      </w:r>
    </w:p>
    <w:p w:rsidR="00904DD8" w:rsidRPr="004C3684" w:rsidRDefault="00904DD8" w:rsidP="00904DD8">
      <w:pPr>
        <w:pStyle w:val="NoSpacing"/>
        <w:ind w:left="1080"/>
        <w:rPr>
          <w:rFonts w:ascii="Times New Roman" w:hAnsi="Times New Roman" w:cs="Times New Roman"/>
          <w:lang w:val="fr-FR"/>
        </w:rPr>
      </w:pPr>
    </w:p>
    <w:p w:rsidR="00A01A7B" w:rsidRPr="004C3684" w:rsidRDefault="00A01A7B" w:rsidP="00A01A7B">
      <w:pPr>
        <w:pStyle w:val="NoSpacing"/>
        <w:rPr>
          <w:rFonts w:ascii="Times New Roman" w:hAnsi="Times New Roman" w:cs="Times New Roman"/>
        </w:rPr>
      </w:pPr>
      <w:r w:rsidRPr="004C3684">
        <w:rPr>
          <w:rFonts w:ascii="Times New Roman" w:hAnsi="Times New Roman" w:cs="Times New Roman"/>
        </w:rPr>
        <w:t>The following notification methods will be used to inform water system employees and customers of a water shortage declaration: employee e-mails, notices at city offices and building</w:t>
      </w:r>
      <w:r w:rsidR="004C7554">
        <w:rPr>
          <w:rFonts w:ascii="Times New Roman" w:hAnsi="Times New Roman" w:cs="Times New Roman"/>
        </w:rPr>
        <w:t>s</w:t>
      </w:r>
      <w:r w:rsidRPr="004C3684">
        <w:rPr>
          <w:rFonts w:ascii="Times New Roman" w:hAnsi="Times New Roman" w:cs="Times New Roman"/>
        </w:rPr>
        <w:t>, notices in water bills, and on the C</w:t>
      </w:r>
      <w:r w:rsidR="004C7554">
        <w:rPr>
          <w:rFonts w:ascii="Times New Roman" w:hAnsi="Times New Roman" w:cs="Times New Roman"/>
        </w:rPr>
        <w:t>ity of Havelock website</w:t>
      </w:r>
      <w:r w:rsidRPr="004C3684">
        <w:rPr>
          <w:rFonts w:ascii="Times New Roman" w:hAnsi="Times New Roman" w:cs="Times New Roman"/>
        </w:rPr>
        <w:t>. Required water shortage</w:t>
      </w:r>
      <w:r w:rsidR="00AD42CA" w:rsidRPr="004C3684">
        <w:rPr>
          <w:rFonts w:ascii="Times New Roman" w:hAnsi="Times New Roman" w:cs="Times New Roman"/>
        </w:rPr>
        <w:t xml:space="preserve"> measures will be communicated through the Havelock News, PSA announcements on the local cable stations, and on the City of Havelock website. Declaration of emergency water restrictions or water r</w:t>
      </w:r>
      <w:r w:rsidR="004C7554">
        <w:rPr>
          <w:rFonts w:ascii="Times New Roman" w:hAnsi="Times New Roman" w:cs="Times New Roman"/>
        </w:rPr>
        <w:t>ationing will be notified on</w:t>
      </w:r>
      <w:r w:rsidR="00AD42CA" w:rsidRPr="004C3684">
        <w:rPr>
          <w:rFonts w:ascii="Times New Roman" w:hAnsi="Times New Roman" w:cs="Times New Roman"/>
        </w:rPr>
        <w:t xml:space="preserve"> local radios, TV, and through the City of Havelock’s website.</w:t>
      </w:r>
    </w:p>
    <w:p w:rsidR="00AD42CA" w:rsidRPr="004C3684" w:rsidRDefault="00AD42CA" w:rsidP="00A01A7B">
      <w:pPr>
        <w:pStyle w:val="NoSpacing"/>
        <w:rPr>
          <w:rFonts w:ascii="Times New Roman" w:hAnsi="Times New Roman" w:cs="Times New Roman"/>
        </w:rPr>
      </w:pPr>
    </w:p>
    <w:p w:rsidR="00AD42CA" w:rsidRPr="004C3684" w:rsidRDefault="00775FFC" w:rsidP="00A01A7B">
      <w:pPr>
        <w:pStyle w:val="NoSpacing"/>
        <w:rPr>
          <w:rFonts w:ascii="Times New Roman" w:hAnsi="Times New Roman" w:cs="Times New Roman"/>
          <w:b/>
        </w:rPr>
      </w:pPr>
      <w:r>
        <w:rPr>
          <w:rFonts w:ascii="Times New Roman" w:hAnsi="Times New Roman" w:cs="Times New Roman"/>
          <w:b/>
        </w:rPr>
        <w:t>III.</w:t>
      </w:r>
      <w:r w:rsidR="004C3684" w:rsidRPr="004C3684">
        <w:rPr>
          <w:rFonts w:ascii="Times New Roman" w:hAnsi="Times New Roman" w:cs="Times New Roman"/>
          <w:b/>
        </w:rPr>
        <w:t xml:space="preserve"> LEVELS OF RESPONSE</w:t>
      </w:r>
    </w:p>
    <w:p w:rsidR="00DB0486" w:rsidRPr="004C3684" w:rsidRDefault="00DB0486" w:rsidP="00A01A7B">
      <w:pPr>
        <w:pStyle w:val="NoSpacing"/>
        <w:rPr>
          <w:rFonts w:ascii="Times New Roman" w:hAnsi="Times New Roman" w:cs="Times New Roman"/>
        </w:rPr>
      </w:pPr>
    </w:p>
    <w:p w:rsidR="00DB0486" w:rsidRDefault="003E4DBE" w:rsidP="004F761A">
      <w:pPr>
        <w:pStyle w:val="NoSpacing"/>
        <w:rPr>
          <w:rFonts w:ascii="Times New Roman" w:hAnsi="Times New Roman" w:cs="Times New Roman"/>
        </w:rPr>
      </w:pPr>
      <w:r>
        <w:rPr>
          <w:rFonts w:ascii="Times New Roman" w:hAnsi="Times New Roman" w:cs="Times New Roman"/>
        </w:rPr>
        <w:t>Five</w:t>
      </w:r>
      <w:r w:rsidR="00DB0486" w:rsidRPr="004C3684">
        <w:rPr>
          <w:rFonts w:ascii="Times New Roman" w:hAnsi="Times New Roman" w:cs="Times New Roman"/>
        </w:rPr>
        <w:t xml:space="preserve"> levels of water response are outli</w:t>
      </w:r>
      <w:r w:rsidR="00775FFC">
        <w:rPr>
          <w:rFonts w:ascii="Times New Roman" w:hAnsi="Times New Roman" w:cs="Times New Roman"/>
        </w:rPr>
        <w:t xml:space="preserve">ned in the table below. The </w:t>
      </w:r>
      <w:r w:rsidR="004A19CE">
        <w:rPr>
          <w:rFonts w:ascii="Times New Roman" w:hAnsi="Times New Roman" w:cs="Times New Roman"/>
        </w:rPr>
        <w:t>five</w:t>
      </w:r>
      <w:r w:rsidR="00DB0486" w:rsidRPr="004C3684">
        <w:rPr>
          <w:rFonts w:ascii="Times New Roman" w:hAnsi="Times New Roman" w:cs="Times New Roman"/>
        </w:rPr>
        <w:t xml:space="preserve"> levels are: voluntary </w:t>
      </w:r>
      <w:r w:rsidR="001F572B">
        <w:rPr>
          <w:rFonts w:ascii="Times New Roman" w:hAnsi="Times New Roman" w:cs="Times New Roman"/>
        </w:rPr>
        <w:t>reductions</w:t>
      </w:r>
      <w:r w:rsidR="00775FFC">
        <w:rPr>
          <w:rFonts w:ascii="Times New Roman" w:hAnsi="Times New Roman" w:cs="Times New Roman"/>
        </w:rPr>
        <w:t xml:space="preserve">, mandatory </w:t>
      </w:r>
      <w:r w:rsidR="00AC52C3">
        <w:rPr>
          <w:rFonts w:ascii="Times New Roman" w:hAnsi="Times New Roman" w:cs="Times New Roman"/>
        </w:rPr>
        <w:t>reductions</w:t>
      </w:r>
      <w:r w:rsidR="00DB0486" w:rsidRPr="004C3684">
        <w:rPr>
          <w:rFonts w:ascii="Times New Roman" w:hAnsi="Times New Roman" w:cs="Times New Roman"/>
        </w:rPr>
        <w:t>,</w:t>
      </w:r>
      <w:r w:rsidR="006C457D">
        <w:rPr>
          <w:rFonts w:ascii="Times New Roman" w:hAnsi="Times New Roman" w:cs="Times New Roman"/>
        </w:rPr>
        <w:t xml:space="preserve"> </w:t>
      </w:r>
      <w:r>
        <w:rPr>
          <w:rFonts w:ascii="Times New Roman" w:hAnsi="Times New Roman" w:cs="Times New Roman"/>
        </w:rPr>
        <w:t xml:space="preserve">mandatory </w:t>
      </w:r>
      <w:r w:rsidR="00AC52C3">
        <w:rPr>
          <w:rFonts w:ascii="Times New Roman" w:hAnsi="Times New Roman" w:cs="Times New Roman"/>
        </w:rPr>
        <w:t>reductions II</w:t>
      </w:r>
      <w:r>
        <w:rPr>
          <w:rFonts w:ascii="Times New Roman" w:hAnsi="Times New Roman" w:cs="Times New Roman"/>
        </w:rPr>
        <w:t>,</w:t>
      </w:r>
      <w:r w:rsidR="00DB0486" w:rsidRPr="004C3684">
        <w:rPr>
          <w:rFonts w:ascii="Times New Roman" w:hAnsi="Times New Roman" w:cs="Times New Roman"/>
        </w:rPr>
        <w:t xml:space="preserve"> emergency reductions and water rationing. A detailed description of each are listed below in a table. </w:t>
      </w:r>
    </w:p>
    <w:p w:rsidR="004F761A" w:rsidRPr="004C3684" w:rsidRDefault="004F761A" w:rsidP="004F761A">
      <w:pPr>
        <w:pStyle w:val="NoSpacing"/>
        <w:rPr>
          <w:rFonts w:ascii="Times New Roman" w:hAnsi="Times New Roman" w:cs="Times New Roman"/>
        </w:rPr>
      </w:pPr>
    </w:p>
    <w:tbl>
      <w:tblPr>
        <w:tblStyle w:val="TableGrid"/>
        <w:tblW w:w="4699" w:type="pct"/>
        <w:tblLayout w:type="fixed"/>
        <w:tblLook w:val="0660" w:firstRow="1" w:lastRow="1" w:firstColumn="0" w:lastColumn="0" w:noHBand="1" w:noVBand="1"/>
      </w:tblPr>
      <w:tblGrid>
        <w:gridCol w:w="1062"/>
        <w:gridCol w:w="1609"/>
        <w:gridCol w:w="6793"/>
      </w:tblGrid>
      <w:tr w:rsidR="006A1F80" w:rsidTr="00775FFC">
        <w:tc>
          <w:tcPr>
            <w:tcW w:w="561" w:type="pct"/>
            <w:noWrap/>
          </w:tcPr>
          <w:p w:rsidR="006A1F80" w:rsidRPr="004C3684" w:rsidRDefault="006A1F80">
            <w:pPr>
              <w:rPr>
                <w:rFonts w:ascii="Times New Roman" w:hAnsi="Times New Roman" w:cs="Times New Roman"/>
              </w:rPr>
            </w:pPr>
            <w:r w:rsidRPr="004C3684">
              <w:rPr>
                <w:rFonts w:ascii="Times New Roman" w:hAnsi="Times New Roman" w:cs="Times New Roman"/>
              </w:rPr>
              <w:t>Stage</w:t>
            </w:r>
          </w:p>
        </w:tc>
        <w:tc>
          <w:tcPr>
            <w:tcW w:w="850" w:type="pct"/>
          </w:tcPr>
          <w:p w:rsidR="006A1F80" w:rsidRPr="004C3684" w:rsidRDefault="006A1F80">
            <w:pPr>
              <w:rPr>
                <w:rFonts w:ascii="Times New Roman" w:hAnsi="Times New Roman" w:cs="Times New Roman"/>
              </w:rPr>
            </w:pPr>
            <w:r w:rsidRPr="004C3684">
              <w:rPr>
                <w:rFonts w:ascii="Times New Roman" w:hAnsi="Times New Roman" w:cs="Times New Roman"/>
              </w:rPr>
              <w:t>Response</w:t>
            </w:r>
          </w:p>
        </w:tc>
        <w:tc>
          <w:tcPr>
            <w:tcW w:w="3589" w:type="pct"/>
          </w:tcPr>
          <w:p w:rsidR="006A1F80" w:rsidRPr="004C3684" w:rsidRDefault="006A1F80">
            <w:pPr>
              <w:rPr>
                <w:rFonts w:ascii="Times New Roman" w:hAnsi="Times New Roman" w:cs="Times New Roman"/>
              </w:rPr>
            </w:pPr>
            <w:r w:rsidRPr="004C3684">
              <w:rPr>
                <w:rFonts w:ascii="Times New Roman" w:hAnsi="Times New Roman" w:cs="Times New Roman"/>
              </w:rPr>
              <w:t>Description</w:t>
            </w:r>
          </w:p>
        </w:tc>
      </w:tr>
      <w:tr w:rsidR="006A1F80" w:rsidTr="00775FFC">
        <w:tc>
          <w:tcPr>
            <w:tcW w:w="561" w:type="pct"/>
            <w:noWrap/>
          </w:tcPr>
          <w:p w:rsidR="006A1F80" w:rsidRPr="004C3684" w:rsidRDefault="006A1F80">
            <w:pPr>
              <w:rPr>
                <w:rFonts w:ascii="Times New Roman" w:hAnsi="Times New Roman" w:cs="Times New Roman"/>
              </w:rPr>
            </w:pPr>
            <w:r w:rsidRPr="004C3684">
              <w:rPr>
                <w:rFonts w:ascii="Times New Roman" w:hAnsi="Times New Roman" w:cs="Times New Roman"/>
              </w:rPr>
              <w:t xml:space="preserve">       1</w:t>
            </w:r>
          </w:p>
        </w:tc>
        <w:tc>
          <w:tcPr>
            <w:tcW w:w="850" w:type="pct"/>
          </w:tcPr>
          <w:p w:rsidR="006A1F80" w:rsidRPr="004C3684" w:rsidRDefault="006A1F80" w:rsidP="001F572B">
            <w:pPr>
              <w:rPr>
                <w:rStyle w:val="SubtleEmphasis"/>
                <w:rFonts w:ascii="Times New Roman" w:hAnsi="Times New Roman" w:cs="Times New Roman"/>
                <w:i w:val="0"/>
                <w:color w:val="auto"/>
              </w:rPr>
            </w:pPr>
            <w:r w:rsidRPr="004C3684">
              <w:rPr>
                <w:rStyle w:val="SubtleEmphasis"/>
                <w:rFonts w:ascii="Times New Roman" w:hAnsi="Times New Roman" w:cs="Times New Roman"/>
                <w:i w:val="0"/>
                <w:color w:val="auto"/>
              </w:rPr>
              <w:t xml:space="preserve">Voluntary </w:t>
            </w:r>
            <w:r w:rsidR="001F572B">
              <w:rPr>
                <w:rStyle w:val="SubtleEmphasis"/>
                <w:rFonts w:ascii="Times New Roman" w:hAnsi="Times New Roman" w:cs="Times New Roman"/>
                <w:i w:val="0"/>
                <w:color w:val="auto"/>
              </w:rPr>
              <w:t>Reductions</w:t>
            </w:r>
          </w:p>
        </w:tc>
        <w:tc>
          <w:tcPr>
            <w:tcW w:w="3589" w:type="pct"/>
          </w:tcPr>
          <w:p w:rsidR="006A1F80" w:rsidRPr="004C3684" w:rsidRDefault="006A1F80">
            <w:pPr>
              <w:rPr>
                <w:rFonts w:ascii="Times New Roman" w:hAnsi="Times New Roman" w:cs="Times New Roman"/>
              </w:rPr>
            </w:pPr>
            <w:r w:rsidRPr="004C3684">
              <w:rPr>
                <w:rFonts w:ascii="Times New Roman" w:hAnsi="Times New Roman" w:cs="Times New Roman"/>
              </w:rPr>
              <w:t>Water customers are asked to reduce their water use and improve water use efficiency; however, no penalties apply for noncompliance. Water supply conditions indicate a potential for shortage.</w:t>
            </w:r>
          </w:p>
        </w:tc>
      </w:tr>
      <w:tr w:rsidR="006A1F80" w:rsidTr="00775FFC">
        <w:tc>
          <w:tcPr>
            <w:tcW w:w="561" w:type="pct"/>
            <w:noWrap/>
          </w:tcPr>
          <w:p w:rsidR="006A1F80" w:rsidRPr="004C3684" w:rsidRDefault="006A1F80">
            <w:pPr>
              <w:rPr>
                <w:rFonts w:ascii="Times New Roman" w:hAnsi="Times New Roman" w:cs="Times New Roman"/>
              </w:rPr>
            </w:pPr>
            <w:r w:rsidRPr="004C3684">
              <w:rPr>
                <w:rFonts w:ascii="Times New Roman" w:hAnsi="Times New Roman" w:cs="Times New Roman"/>
              </w:rPr>
              <w:t xml:space="preserve">       2</w:t>
            </w:r>
          </w:p>
        </w:tc>
        <w:tc>
          <w:tcPr>
            <w:tcW w:w="850" w:type="pct"/>
          </w:tcPr>
          <w:p w:rsidR="006A1F80" w:rsidRPr="004C3684" w:rsidRDefault="00775FFC" w:rsidP="001F572B">
            <w:pPr>
              <w:pStyle w:val="DecimalAligned"/>
              <w:rPr>
                <w:rFonts w:ascii="Times New Roman" w:hAnsi="Times New Roman" w:cs="Times New Roman"/>
              </w:rPr>
            </w:pPr>
            <w:r>
              <w:rPr>
                <w:rFonts w:ascii="Times New Roman" w:hAnsi="Times New Roman" w:cs="Times New Roman"/>
              </w:rPr>
              <w:t xml:space="preserve">Mandatory </w:t>
            </w:r>
            <w:r w:rsidR="001F572B">
              <w:rPr>
                <w:rFonts w:ascii="Times New Roman" w:hAnsi="Times New Roman" w:cs="Times New Roman"/>
              </w:rPr>
              <w:t>Reductions</w:t>
            </w:r>
          </w:p>
        </w:tc>
        <w:tc>
          <w:tcPr>
            <w:tcW w:w="3589" w:type="pct"/>
          </w:tcPr>
          <w:p w:rsidR="006A1F80" w:rsidRPr="004C3684" w:rsidRDefault="006A1F80">
            <w:pPr>
              <w:pStyle w:val="DecimalAligned"/>
              <w:rPr>
                <w:rFonts w:ascii="Times New Roman" w:hAnsi="Times New Roman" w:cs="Times New Roman"/>
              </w:rPr>
            </w:pPr>
            <w:r w:rsidRPr="004C3684">
              <w:rPr>
                <w:rFonts w:ascii="Times New Roman" w:hAnsi="Times New Roman" w:cs="Times New Roman"/>
              </w:rPr>
              <w:t>Water customers must abide</w:t>
            </w:r>
            <w:r w:rsidR="004C7554">
              <w:rPr>
                <w:rFonts w:ascii="Times New Roman" w:hAnsi="Times New Roman" w:cs="Times New Roman"/>
              </w:rPr>
              <w:t xml:space="preserve"> by</w:t>
            </w:r>
            <w:r w:rsidRPr="004C3684">
              <w:rPr>
                <w:rFonts w:ascii="Times New Roman" w:hAnsi="Times New Roman" w:cs="Times New Roman"/>
              </w:rPr>
              <w:t xml:space="preserve"> required water use reduction and efficiency measures; penalties apply for noncompliance. Water supply conditions are significantly lower than the seasonal norm and water shortage conditions are expected to persist.</w:t>
            </w:r>
          </w:p>
        </w:tc>
      </w:tr>
      <w:tr w:rsidR="003E4DBE" w:rsidTr="003E4DBE">
        <w:tc>
          <w:tcPr>
            <w:tcW w:w="561" w:type="pct"/>
            <w:noWrap/>
          </w:tcPr>
          <w:p w:rsidR="003E4DBE" w:rsidRDefault="003E4DBE" w:rsidP="003E4DBE">
            <w:pPr>
              <w:jc w:val="center"/>
              <w:rPr>
                <w:rFonts w:ascii="Times New Roman" w:hAnsi="Times New Roman" w:cs="Times New Roman"/>
              </w:rPr>
            </w:pPr>
            <w:r>
              <w:rPr>
                <w:rFonts w:ascii="Times New Roman" w:hAnsi="Times New Roman" w:cs="Times New Roman"/>
              </w:rPr>
              <w:lastRenderedPageBreak/>
              <w:t>3</w:t>
            </w:r>
          </w:p>
        </w:tc>
        <w:tc>
          <w:tcPr>
            <w:tcW w:w="850" w:type="pct"/>
          </w:tcPr>
          <w:p w:rsidR="003E4DBE" w:rsidRPr="004C3684" w:rsidRDefault="003E4DBE" w:rsidP="001F572B">
            <w:pPr>
              <w:pStyle w:val="DecimalAligned"/>
              <w:rPr>
                <w:rFonts w:ascii="Times New Roman" w:hAnsi="Times New Roman" w:cs="Times New Roman"/>
              </w:rPr>
            </w:pPr>
            <w:r>
              <w:rPr>
                <w:rFonts w:ascii="Times New Roman" w:hAnsi="Times New Roman" w:cs="Times New Roman"/>
              </w:rPr>
              <w:t xml:space="preserve">Mandatory </w:t>
            </w:r>
            <w:r w:rsidR="001F572B">
              <w:rPr>
                <w:rFonts w:ascii="Times New Roman" w:hAnsi="Times New Roman" w:cs="Times New Roman"/>
              </w:rPr>
              <w:t>Reductions II</w:t>
            </w:r>
          </w:p>
        </w:tc>
        <w:tc>
          <w:tcPr>
            <w:tcW w:w="3589" w:type="pct"/>
            <w:vAlign w:val="center"/>
          </w:tcPr>
          <w:p w:rsidR="003E4DBE" w:rsidRPr="00EC5363" w:rsidRDefault="00BF63FC" w:rsidP="00BF63FC">
            <w:pPr>
              <w:rPr>
                <w:rFonts w:ascii="Times New Roman" w:hAnsi="Times New Roman" w:cs="Times New Roman"/>
              </w:rPr>
            </w:pPr>
            <w:r w:rsidRPr="00EC5363">
              <w:rPr>
                <w:rFonts w:ascii="Times New Roman" w:hAnsi="Times New Roman" w:cs="Times New Roman"/>
              </w:rPr>
              <w:t>Mandatory requirements become more restrictive in an effort to lessen the impacts of worsening conditions.</w:t>
            </w:r>
          </w:p>
        </w:tc>
      </w:tr>
      <w:tr w:rsidR="006A1F80" w:rsidTr="00775FFC">
        <w:tc>
          <w:tcPr>
            <w:tcW w:w="561" w:type="pct"/>
            <w:noWrap/>
          </w:tcPr>
          <w:p w:rsidR="006A1F80" w:rsidRPr="004C3684" w:rsidRDefault="003E4DBE" w:rsidP="003E4DBE">
            <w:pPr>
              <w:jc w:val="center"/>
              <w:rPr>
                <w:rFonts w:ascii="Times New Roman" w:hAnsi="Times New Roman" w:cs="Times New Roman"/>
              </w:rPr>
            </w:pPr>
            <w:r>
              <w:rPr>
                <w:rFonts w:ascii="Times New Roman" w:hAnsi="Times New Roman" w:cs="Times New Roman"/>
              </w:rPr>
              <w:t>4</w:t>
            </w:r>
          </w:p>
        </w:tc>
        <w:tc>
          <w:tcPr>
            <w:tcW w:w="850" w:type="pct"/>
          </w:tcPr>
          <w:p w:rsidR="006A1F80" w:rsidRPr="004C3684" w:rsidRDefault="006A1F80">
            <w:pPr>
              <w:pStyle w:val="DecimalAligned"/>
              <w:rPr>
                <w:rFonts w:ascii="Times New Roman" w:hAnsi="Times New Roman" w:cs="Times New Roman"/>
              </w:rPr>
            </w:pPr>
            <w:r w:rsidRPr="004C3684">
              <w:rPr>
                <w:rFonts w:ascii="Times New Roman" w:hAnsi="Times New Roman" w:cs="Times New Roman"/>
              </w:rPr>
              <w:t>Emergency Reductions</w:t>
            </w:r>
          </w:p>
        </w:tc>
        <w:tc>
          <w:tcPr>
            <w:tcW w:w="3589" w:type="pct"/>
          </w:tcPr>
          <w:p w:rsidR="006A1F80" w:rsidRPr="004C3684" w:rsidRDefault="006A1F80">
            <w:pPr>
              <w:pStyle w:val="DecimalAligned"/>
              <w:rPr>
                <w:rFonts w:ascii="Times New Roman" w:hAnsi="Times New Roman" w:cs="Times New Roman"/>
              </w:rPr>
            </w:pPr>
            <w:r w:rsidRPr="004C3684">
              <w:rPr>
                <w:rFonts w:ascii="Times New Roman" w:hAnsi="Times New Roman" w:cs="Times New Roman"/>
              </w:rPr>
              <w:t xml:space="preserve">Water supply conditions are substantially depleted and pose an imminent threat to human health or environmental integrity. </w:t>
            </w:r>
          </w:p>
        </w:tc>
      </w:tr>
      <w:tr w:rsidR="006A1F80" w:rsidTr="00B20F6F">
        <w:trPr>
          <w:trHeight w:val="557"/>
        </w:trPr>
        <w:tc>
          <w:tcPr>
            <w:tcW w:w="561" w:type="pct"/>
            <w:noWrap/>
          </w:tcPr>
          <w:p w:rsidR="006A1F80" w:rsidRPr="004C3684" w:rsidRDefault="00775FFC" w:rsidP="003E4DBE">
            <w:pPr>
              <w:rPr>
                <w:rFonts w:ascii="Times New Roman" w:hAnsi="Times New Roman" w:cs="Times New Roman"/>
              </w:rPr>
            </w:pPr>
            <w:r>
              <w:rPr>
                <w:rFonts w:ascii="Times New Roman" w:hAnsi="Times New Roman" w:cs="Times New Roman"/>
              </w:rPr>
              <w:t xml:space="preserve">       </w:t>
            </w:r>
            <w:r w:rsidR="003E4DBE">
              <w:rPr>
                <w:rFonts w:ascii="Times New Roman" w:hAnsi="Times New Roman" w:cs="Times New Roman"/>
              </w:rPr>
              <w:t>5</w:t>
            </w:r>
          </w:p>
        </w:tc>
        <w:tc>
          <w:tcPr>
            <w:tcW w:w="850" w:type="pct"/>
          </w:tcPr>
          <w:p w:rsidR="006A1F80" w:rsidRPr="004C3684" w:rsidRDefault="006A1F80">
            <w:pPr>
              <w:pStyle w:val="DecimalAligned"/>
              <w:rPr>
                <w:rFonts w:ascii="Times New Roman" w:hAnsi="Times New Roman" w:cs="Times New Roman"/>
              </w:rPr>
            </w:pPr>
            <w:r w:rsidRPr="004C3684">
              <w:rPr>
                <w:rFonts w:ascii="Times New Roman" w:hAnsi="Times New Roman" w:cs="Times New Roman"/>
              </w:rPr>
              <w:t>Water Rationing</w:t>
            </w:r>
          </w:p>
        </w:tc>
        <w:tc>
          <w:tcPr>
            <w:tcW w:w="3589" w:type="pct"/>
          </w:tcPr>
          <w:p w:rsidR="006A1F80" w:rsidRPr="004C3684" w:rsidRDefault="006A1F80">
            <w:pPr>
              <w:pStyle w:val="DecimalAligned"/>
              <w:rPr>
                <w:rFonts w:ascii="Times New Roman" w:hAnsi="Times New Roman" w:cs="Times New Roman"/>
              </w:rPr>
            </w:pPr>
            <w:r w:rsidRPr="004C3684">
              <w:rPr>
                <w:rFonts w:ascii="Times New Roman" w:hAnsi="Times New Roman" w:cs="Times New Roman"/>
              </w:rPr>
              <w:t>Water supply conditions are substantially depleted and remaining supplies must be allocated to preserve human health and environmental integrity.</w:t>
            </w:r>
          </w:p>
        </w:tc>
      </w:tr>
    </w:tbl>
    <w:p w:rsidR="00DB0486" w:rsidRDefault="00DB0486" w:rsidP="00A01A7B">
      <w:pPr>
        <w:pStyle w:val="NoSpacing"/>
      </w:pPr>
    </w:p>
    <w:p w:rsidR="00DB0486" w:rsidRDefault="00DB0486" w:rsidP="00A01A7B">
      <w:pPr>
        <w:pStyle w:val="NoSpacing"/>
      </w:pPr>
    </w:p>
    <w:p w:rsidR="00AC52C3" w:rsidRPr="004C3684" w:rsidRDefault="00687436" w:rsidP="00AC52C3">
      <w:pPr>
        <w:pStyle w:val="NoSpacing"/>
        <w:rPr>
          <w:rFonts w:ascii="Times New Roman" w:hAnsi="Times New Roman" w:cs="Times New Roman"/>
        </w:rPr>
      </w:pPr>
      <w:r w:rsidRPr="004C7554">
        <w:rPr>
          <w:b/>
          <w:i/>
        </w:rPr>
        <w:t>I</w:t>
      </w:r>
      <w:r w:rsidRPr="004C7554">
        <w:rPr>
          <w:rFonts w:ascii="Times New Roman" w:hAnsi="Times New Roman" w:cs="Times New Roman"/>
          <w:b/>
          <w:i/>
        </w:rPr>
        <w:t>n S</w:t>
      </w:r>
      <w:r w:rsidR="004C7554" w:rsidRPr="004C7554">
        <w:rPr>
          <w:rFonts w:ascii="Times New Roman" w:hAnsi="Times New Roman" w:cs="Times New Roman"/>
          <w:b/>
          <w:i/>
        </w:rPr>
        <w:t xml:space="preserve">tage 1, Voluntary </w:t>
      </w:r>
      <w:r w:rsidR="00AC52C3">
        <w:rPr>
          <w:rFonts w:ascii="Times New Roman" w:hAnsi="Times New Roman" w:cs="Times New Roman"/>
          <w:b/>
          <w:i/>
        </w:rPr>
        <w:t>Reductions</w:t>
      </w:r>
      <w:r w:rsidR="004C7554">
        <w:rPr>
          <w:rFonts w:ascii="Times New Roman" w:hAnsi="Times New Roman" w:cs="Times New Roman"/>
        </w:rPr>
        <w:t xml:space="preserve">: </w:t>
      </w:r>
      <w:r w:rsidR="00AC52C3">
        <w:rPr>
          <w:rFonts w:ascii="Times New Roman" w:hAnsi="Times New Roman" w:cs="Times New Roman"/>
        </w:rPr>
        <w:t>A</w:t>
      </w:r>
      <w:r w:rsidR="00AC52C3" w:rsidRPr="004C3684">
        <w:rPr>
          <w:rFonts w:ascii="Times New Roman" w:hAnsi="Times New Roman" w:cs="Times New Roman"/>
        </w:rPr>
        <w:t>ll water customers will be asked to re</w:t>
      </w:r>
      <w:r w:rsidR="00AC52C3">
        <w:rPr>
          <w:rFonts w:ascii="Times New Roman" w:hAnsi="Times New Roman" w:cs="Times New Roman"/>
        </w:rPr>
        <w:t>duce their normal water use by 5</w:t>
      </w:r>
      <w:r w:rsidR="00AC52C3" w:rsidRPr="004C3684">
        <w:rPr>
          <w:rFonts w:ascii="Times New Roman" w:hAnsi="Times New Roman" w:cs="Times New Roman"/>
        </w:rPr>
        <w:t>%. Customer education will encourage water conservation an</w:t>
      </w:r>
      <w:r w:rsidR="00AC52C3">
        <w:rPr>
          <w:rFonts w:ascii="Times New Roman" w:hAnsi="Times New Roman" w:cs="Times New Roman"/>
        </w:rPr>
        <w:t>d efficiency measures including</w:t>
      </w:r>
      <w:r w:rsidR="00AC52C3" w:rsidRPr="004C3684">
        <w:rPr>
          <w:rFonts w:ascii="Times New Roman" w:hAnsi="Times New Roman" w:cs="Times New Roman"/>
        </w:rPr>
        <w:t xml:space="preserve">; </w:t>
      </w:r>
      <w:r w:rsidR="00AC52C3">
        <w:rPr>
          <w:rFonts w:ascii="Times New Roman" w:hAnsi="Times New Roman" w:cs="Times New Roman"/>
        </w:rPr>
        <w:t>i</w:t>
      </w:r>
      <w:r w:rsidR="00291BD4">
        <w:rPr>
          <w:rFonts w:ascii="Times New Roman" w:hAnsi="Times New Roman" w:cs="Times New Roman"/>
        </w:rPr>
        <w:t>rrigating yards a maximum of once</w:t>
      </w:r>
      <w:r w:rsidR="00AC52C3">
        <w:rPr>
          <w:rFonts w:ascii="Times New Roman" w:hAnsi="Times New Roman" w:cs="Times New Roman"/>
        </w:rPr>
        <w:t xml:space="preserve"> per week</w:t>
      </w:r>
      <w:r w:rsidR="00291BD4">
        <w:rPr>
          <w:rFonts w:ascii="Times New Roman" w:hAnsi="Times New Roman" w:cs="Times New Roman"/>
        </w:rPr>
        <w:t xml:space="preserve"> between 8PM and 8AM</w:t>
      </w:r>
      <w:r w:rsidR="00B5628B">
        <w:rPr>
          <w:rFonts w:ascii="Times New Roman" w:hAnsi="Times New Roman" w:cs="Times New Roman"/>
        </w:rPr>
        <w:t>; preventing water waste,</w:t>
      </w:r>
      <w:r w:rsidR="00AC52C3">
        <w:rPr>
          <w:rFonts w:ascii="Times New Roman" w:hAnsi="Times New Roman" w:cs="Times New Roman"/>
        </w:rPr>
        <w:t xml:space="preserve"> </w:t>
      </w:r>
      <w:r w:rsidR="00EF65D1">
        <w:rPr>
          <w:rFonts w:ascii="Times New Roman" w:hAnsi="Times New Roman" w:cs="Times New Roman"/>
        </w:rPr>
        <w:t xml:space="preserve">runoff and watering impervious surfaces; </w:t>
      </w:r>
      <w:r w:rsidR="00AC52C3">
        <w:rPr>
          <w:rFonts w:ascii="Times New Roman" w:hAnsi="Times New Roman" w:cs="Times New Roman"/>
        </w:rPr>
        <w:t xml:space="preserve">washing only full loads of </w:t>
      </w:r>
      <w:r w:rsidR="00EF65D1">
        <w:rPr>
          <w:rFonts w:ascii="Times New Roman" w:hAnsi="Times New Roman" w:cs="Times New Roman"/>
        </w:rPr>
        <w:t>laundry</w:t>
      </w:r>
      <w:r w:rsidR="00AC52C3">
        <w:rPr>
          <w:rFonts w:ascii="Times New Roman" w:hAnsi="Times New Roman" w:cs="Times New Roman"/>
        </w:rPr>
        <w:t xml:space="preserve"> and </w:t>
      </w:r>
      <w:r w:rsidR="00EF65D1">
        <w:rPr>
          <w:rFonts w:ascii="Times New Roman" w:hAnsi="Times New Roman" w:cs="Times New Roman"/>
        </w:rPr>
        <w:t xml:space="preserve">full </w:t>
      </w:r>
      <w:r w:rsidR="00AC52C3">
        <w:rPr>
          <w:rFonts w:ascii="Times New Roman" w:hAnsi="Times New Roman" w:cs="Times New Roman"/>
        </w:rPr>
        <w:t>dishwashers; using spring loaded nozzles on garden hoses; identifyin</w:t>
      </w:r>
      <w:r w:rsidR="00EF65D1">
        <w:rPr>
          <w:rFonts w:ascii="Times New Roman" w:hAnsi="Times New Roman" w:cs="Times New Roman"/>
        </w:rPr>
        <w:t>g and repairing all water leaks</w:t>
      </w:r>
      <w:r w:rsidR="00AC52C3">
        <w:rPr>
          <w:rFonts w:ascii="Times New Roman" w:hAnsi="Times New Roman" w:cs="Times New Roman"/>
        </w:rPr>
        <w:t>.</w:t>
      </w:r>
    </w:p>
    <w:p w:rsidR="00687436" w:rsidRPr="004C3684" w:rsidRDefault="00687436" w:rsidP="00A01A7B">
      <w:pPr>
        <w:pStyle w:val="NoSpacing"/>
        <w:rPr>
          <w:rFonts w:ascii="Times New Roman" w:hAnsi="Times New Roman" w:cs="Times New Roman"/>
        </w:rPr>
      </w:pPr>
    </w:p>
    <w:p w:rsidR="00AC52C3" w:rsidRDefault="00687436" w:rsidP="00AC52C3">
      <w:pPr>
        <w:pStyle w:val="NoSpacing"/>
        <w:rPr>
          <w:rFonts w:ascii="Times New Roman" w:hAnsi="Times New Roman" w:cs="Times New Roman"/>
        </w:rPr>
      </w:pPr>
      <w:r w:rsidRPr="004C7554">
        <w:rPr>
          <w:rFonts w:ascii="Times New Roman" w:hAnsi="Times New Roman" w:cs="Times New Roman"/>
          <w:b/>
          <w:i/>
        </w:rPr>
        <w:t>I</w:t>
      </w:r>
      <w:r w:rsidR="002D756B">
        <w:rPr>
          <w:rFonts w:ascii="Times New Roman" w:hAnsi="Times New Roman" w:cs="Times New Roman"/>
          <w:b/>
          <w:i/>
        </w:rPr>
        <w:t xml:space="preserve">n Stage 2, Mandatory </w:t>
      </w:r>
      <w:r w:rsidR="00666570">
        <w:rPr>
          <w:rFonts w:ascii="Times New Roman" w:hAnsi="Times New Roman" w:cs="Times New Roman"/>
          <w:b/>
          <w:i/>
        </w:rPr>
        <w:t>Reductions</w:t>
      </w:r>
      <w:r w:rsidR="004C7554">
        <w:rPr>
          <w:rFonts w:ascii="Times New Roman" w:hAnsi="Times New Roman" w:cs="Times New Roman"/>
        </w:rPr>
        <w:t xml:space="preserve">: </w:t>
      </w:r>
      <w:r w:rsidR="00AC52C3">
        <w:rPr>
          <w:rFonts w:ascii="Times New Roman" w:hAnsi="Times New Roman" w:cs="Times New Roman"/>
        </w:rPr>
        <w:t>A</w:t>
      </w:r>
      <w:r w:rsidR="00AC52C3" w:rsidRPr="004C3684">
        <w:rPr>
          <w:rFonts w:ascii="Times New Roman" w:hAnsi="Times New Roman" w:cs="Times New Roman"/>
        </w:rPr>
        <w:t>ll customers are expected to reduce their water use by 10% in comparison to their previous month’s water bill. In addition to continuing to encourage all voluntary reduction actions, the following restrictions apply</w:t>
      </w:r>
      <w:r w:rsidR="00AC52C3">
        <w:rPr>
          <w:rFonts w:ascii="Times New Roman" w:hAnsi="Times New Roman" w:cs="Times New Roman"/>
        </w:rPr>
        <w:t xml:space="preserve">: irrigating is limited to once </w:t>
      </w:r>
      <w:r w:rsidR="00291BD4">
        <w:rPr>
          <w:rFonts w:ascii="Times New Roman" w:hAnsi="Times New Roman" w:cs="Times New Roman"/>
        </w:rPr>
        <w:t>every</w:t>
      </w:r>
      <w:r w:rsidR="00AC52C3">
        <w:rPr>
          <w:rFonts w:ascii="Times New Roman" w:hAnsi="Times New Roman" w:cs="Times New Roman"/>
        </w:rPr>
        <w:t xml:space="preserve"> two weeks between 8PM and 8AM; </w:t>
      </w:r>
      <w:r w:rsidR="00FF295A">
        <w:rPr>
          <w:rFonts w:ascii="Times New Roman" w:hAnsi="Times New Roman" w:cs="Times New Roman"/>
        </w:rPr>
        <w:t xml:space="preserve">No washing of any automobile or similar equipment, (with exception of commercial car washes), </w:t>
      </w:r>
      <w:r w:rsidR="00B5628B">
        <w:rPr>
          <w:rFonts w:ascii="Times New Roman" w:hAnsi="Times New Roman" w:cs="Times New Roman"/>
        </w:rPr>
        <w:t xml:space="preserve">no </w:t>
      </w:r>
      <w:r w:rsidR="00FF295A">
        <w:rPr>
          <w:rFonts w:ascii="Times New Roman" w:hAnsi="Times New Roman" w:cs="Times New Roman"/>
        </w:rPr>
        <w:t>wash</w:t>
      </w:r>
      <w:r w:rsidR="00B5628B">
        <w:rPr>
          <w:rFonts w:ascii="Times New Roman" w:hAnsi="Times New Roman" w:cs="Times New Roman"/>
        </w:rPr>
        <w:t>ing</w:t>
      </w:r>
      <w:r w:rsidR="00FF295A">
        <w:rPr>
          <w:rFonts w:ascii="Times New Roman" w:hAnsi="Times New Roman" w:cs="Times New Roman"/>
        </w:rPr>
        <w:t xml:space="preserve"> any outside area including sidewalks, patios, or driveways; not to use water for any decorative fountain, pool or pond; not to use any water to fill swimming pools, and not to make any non-essential use of water for commercial or public use.</w:t>
      </w:r>
    </w:p>
    <w:p w:rsidR="00B94BC3" w:rsidRDefault="00B94BC3" w:rsidP="00252F9D">
      <w:pPr>
        <w:pStyle w:val="NoSpacing"/>
        <w:rPr>
          <w:rFonts w:ascii="Times New Roman" w:hAnsi="Times New Roman" w:cs="Times New Roman"/>
        </w:rPr>
      </w:pPr>
    </w:p>
    <w:p w:rsidR="00FF295A" w:rsidRDefault="00252F9D" w:rsidP="00FF295A">
      <w:pPr>
        <w:pStyle w:val="NoSpacing"/>
        <w:rPr>
          <w:rFonts w:ascii="Times New Roman" w:hAnsi="Times New Roman" w:cs="Times New Roman"/>
        </w:rPr>
      </w:pPr>
      <w:r w:rsidRPr="004C3684">
        <w:rPr>
          <w:rFonts w:ascii="Times New Roman" w:hAnsi="Times New Roman" w:cs="Times New Roman"/>
        </w:rPr>
        <w:t>I</w:t>
      </w:r>
      <w:r>
        <w:rPr>
          <w:rFonts w:ascii="Times New Roman" w:hAnsi="Times New Roman" w:cs="Times New Roman"/>
          <w:b/>
          <w:i/>
        </w:rPr>
        <w:t xml:space="preserve">n Stage </w:t>
      </w:r>
      <w:r w:rsidR="00B94BC3">
        <w:rPr>
          <w:rFonts w:ascii="Times New Roman" w:hAnsi="Times New Roman" w:cs="Times New Roman"/>
          <w:b/>
          <w:i/>
        </w:rPr>
        <w:t>3</w:t>
      </w:r>
      <w:r w:rsidR="00666570">
        <w:rPr>
          <w:rFonts w:ascii="Times New Roman" w:hAnsi="Times New Roman" w:cs="Times New Roman"/>
          <w:b/>
          <w:i/>
        </w:rPr>
        <w:t>,</w:t>
      </w:r>
      <w:r w:rsidR="00DC6E38">
        <w:rPr>
          <w:rFonts w:ascii="Times New Roman" w:hAnsi="Times New Roman" w:cs="Times New Roman"/>
          <w:b/>
          <w:i/>
        </w:rPr>
        <w:t xml:space="preserve"> </w:t>
      </w:r>
      <w:r w:rsidR="00B94BC3">
        <w:rPr>
          <w:rFonts w:ascii="Times New Roman" w:hAnsi="Times New Roman" w:cs="Times New Roman"/>
          <w:b/>
          <w:i/>
        </w:rPr>
        <w:t xml:space="preserve">Mandatory </w:t>
      </w:r>
      <w:r w:rsidR="00666570">
        <w:rPr>
          <w:rFonts w:ascii="Times New Roman" w:hAnsi="Times New Roman" w:cs="Times New Roman"/>
          <w:b/>
          <w:i/>
        </w:rPr>
        <w:t>Reductions II</w:t>
      </w:r>
      <w:r>
        <w:rPr>
          <w:rFonts w:ascii="Times New Roman" w:hAnsi="Times New Roman" w:cs="Times New Roman"/>
        </w:rPr>
        <w:t>:</w:t>
      </w:r>
      <w:r w:rsidR="00B94BC3">
        <w:rPr>
          <w:rFonts w:ascii="Times New Roman" w:hAnsi="Times New Roman" w:cs="Times New Roman"/>
        </w:rPr>
        <w:t xml:space="preserve"> </w:t>
      </w:r>
      <w:r w:rsidR="00FF295A">
        <w:rPr>
          <w:rFonts w:ascii="Times New Roman" w:hAnsi="Times New Roman" w:cs="Times New Roman"/>
        </w:rPr>
        <w:t>C</w:t>
      </w:r>
      <w:r w:rsidR="00FF295A" w:rsidRPr="004C3684">
        <w:rPr>
          <w:rFonts w:ascii="Times New Roman" w:hAnsi="Times New Roman" w:cs="Times New Roman"/>
        </w:rPr>
        <w:t xml:space="preserve">ustomers must continue actions from all previous stages and further reduce water use by 20% compared to their previous month’s water bill. </w:t>
      </w:r>
      <w:r w:rsidR="00FF295A">
        <w:rPr>
          <w:rFonts w:ascii="Times New Roman" w:hAnsi="Times New Roman" w:cs="Times New Roman"/>
        </w:rPr>
        <w:t xml:space="preserve">All non-essential uses of drinking water are banned and garden and landscape irrigations must be reduced to the minimum amount necessary for plant survival. Additionally, in Stage 3, a drought surcharge of 1.5 times the normal </w:t>
      </w:r>
      <w:r w:rsidR="00EF65D1">
        <w:rPr>
          <w:rFonts w:ascii="Times New Roman" w:hAnsi="Times New Roman" w:cs="Times New Roman"/>
        </w:rPr>
        <w:t xml:space="preserve">billed </w:t>
      </w:r>
      <w:r w:rsidR="00FF295A">
        <w:rPr>
          <w:rFonts w:ascii="Times New Roman" w:hAnsi="Times New Roman" w:cs="Times New Roman"/>
        </w:rPr>
        <w:t>water rate applies.</w:t>
      </w:r>
    </w:p>
    <w:p w:rsidR="002D756B" w:rsidRPr="004C3684" w:rsidRDefault="002D756B" w:rsidP="00A01A7B">
      <w:pPr>
        <w:pStyle w:val="NoSpacing"/>
        <w:rPr>
          <w:rFonts w:ascii="Times New Roman" w:hAnsi="Times New Roman" w:cs="Times New Roman"/>
        </w:rPr>
      </w:pPr>
    </w:p>
    <w:p w:rsidR="00687436" w:rsidRDefault="00687436" w:rsidP="00A01A7B">
      <w:pPr>
        <w:pStyle w:val="NoSpacing"/>
        <w:rPr>
          <w:rFonts w:ascii="Times New Roman" w:hAnsi="Times New Roman" w:cs="Times New Roman"/>
        </w:rPr>
      </w:pPr>
      <w:r w:rsidRPr="004C3684">
        <w:rPr>
          <w:rFonts w:ascii="Times New Roman" w:hAnsi="Times New Roman" w:cs="Times New Roman"/>
        </w:rPr>
        <w:t>I</w:t>
      </w:r>
      <w:r w:rsidR="008B2B4C">
        <w:rPr>
          <w:rFonts w:ascii="Times New Roman" w:hAnsi="Times New Roman" w:cs="Times New Roman"/>
          <w:b/>
          <w:i/>
        </w:rPr>
        <w:t xml:space="preserve">n Stage </w:t>
      </w:r>
      <w:r w:rsidR="00252F9D">
        <w:rPr>
          <w:rFonts w:ascii="Times New Roman" w:hAnsi="Times New Roman" w:cs="Times New Roman"/>
          <w:b/>
          <w:i/>
        </w:rPr>
        <w:t>4</w:t>
      </w:r>
      <w:r w:rsidR="008B2B4C">
        <w:rPr>
          <w:rFonts w:ascii="Times New Roman" w:hAnsi="Times New Roman" w:cs="Times New Roman"/>
          <w:b/>
          <w:i/>
        </w:rPr>
        <w:t>, Emergency Reductions</w:t>
      </w:r>
      <w:r w:rsidR="004C7554">
        <w:rPr>
          <w:rFonts w:ascii="Times New Roman" w:hAnsi="Times New Roman" w:cs="Times New Roman"/>
        </w:rPr>
        <w:t>: C</w:t>
      </w:r>
      <w:r w:rsidRPr="004C3684">
        <w:rPr>
          <w:rFonts w:ascii="Times New Roman" w:hAnsi="Times New Roman" w:cs="Times New Roman"/>
        </w:rPr>
        <w:t>ustomers must continue actions from all previous stages and further reduce water use by 2</w:t>
      </w:r>
      <w:r w:rsidR="00252F9D">
        <w:rPr>
          <w:rFonts w:ascii="Times New Roman" w:hAnsi="Times New Roman" w:cs="Times New Roman"/>
        </w:rPr>
        <w:t>5</w:t>
      </w:r>
      <w:r w:rsidRPr="004C3684">
        <w:rPr>
          <w:rFonts w:ascii="Times New Roman" w:hAnsi="Times New Roman" w:cs="Times New Roman"/>
        </w:rPr>
        <w:t xml:space="preserve">% compared to their previous month’s water bill. </w:t>
      </w:r>
      <w:r w:rsidR="00252F9D">
        <w:rPr>
          <w:rFonts w:ascii="Times New Roman" w:hAnsi="Times New Roman" w:cs="Times New Roman"/>
        </w:rPr>
        <w:t xml:space="preserve">A ban on use of drinking water except to protect public health and safety is implemented and drought surcharges increase to 2 times the normal </w:t>
      </w:r>
      <w:r w:rsidR="00B20F6F">
        <w:rPr>
          <w:rFonts w:ascii="Times New Roman" w:hAnsi="Times New Roman" w:cs="Times New Roman"/>
        </w:rPr>
        <w:t xml:space="preserve">billed </w:t>
      </w:r>
      <w:r w:rsidR="00252F9D">
        <w:rPr>
          <w:rFonts w:ascii="Times New Roman" w:hAnsi="Times New Roman" w:cs="Times New Roman"/>
        </w:rPr>
        <w:t>water rate.</w:t>
      </w:r>
    </w:p>
    <w:p w:rsidR="008B2B4C" w:rsidRPr="004C3684" w:rsidRDefault="008B2B4C" w:rsidP="00A01A7B">
      <w:pPr>
        <w:pStyle w:val="NoSpacing"/>
        <w:rPr>
          <w:rFonts w:ascii="Times New Roman" w:hAnsi="Times New Roman" w:cs="Times New Roman"/>
        </w:rPr>
      </w:pPr>
    </w:p>
    <w:p w:rsidR="00DD4BB0" w:rsidRDefault="004C7554" w:rsidP="00A01A7B">
      <w:pPr>
        <w:pStyle w:val="NoSpacing"/>
        <w:rPr>
          <w:rFonts w:ascii="Times New Roman" w:hAnsi="Times New Roman" w:cs="Times New Roman"/>
        </w:rPr>
      </w:pPr>
      <w:r w:rsidRPr="004C7554">
        <w:rPr>
          <w:rFonts w:ascii="Times New Roman" w:hAnsi="Times New Roman" w:cs="Times New Roman"/>
          <w:b/>
          <w:i/>
        </w:rPr>
        <w:t xml:space="preserve">In </w:t>
      </w:r>
      <w:r w:rsidR="008B2B4C">
        <w:rPr>
          <w:rFonts w:ascii="Times New Roman" w:hAnsi="Times New Roman" w:cs="Times New Roman"/>
          <w:b/>
          <w:i/>
        </w:rPr>
        <w:t xml:space="preserve">Stage </w:t>
      </w:r>
      <w:r w:rsidR="00252F9D">
        <w:rPr>
          <w:rFonts w:ascii="Times New Roman" w:hAnsi="Times New Roman" w:cs="Times New Roman"/>
          <w:b/>
          <w:i/>
        </w:rPr>
        <w:t>5</w:t>
      </w:r>
      <w:r w:rsidR="00DD4BB0" w:rsidRPr="004C7554">
        <w:rPr>
          <w:rFonts w:ascii="Times New Roman" w:hAnsi="Times New Roman" w:cs="Times New Roman"/>
          <w:b/>
          <w:i/>
        </w:rPr>
        <w:t>, Water Rationing</w:t>
      </w:r>
      <w:r>
        <w:rPr>
          <w:rFonts w:ascii="Times New Roman" w:hAnsi="Times New Roman" w:cs="Times New Roman"/>
        </w:rPr>
        <w:t xml:space="preserve">: The goal </w:t>
      </w:r>
      <w:r w:rsidR="00DD4BB0" w:rsidRPr="004C3684">
        <w:rPr>
          <w:rFonts w:ascii="Times New Roman" w:hAnsi="Times New Roman" w:cs="Times New Roman"/>
        </w:rPr>
        <w:t>is to provide drinking water to protect public health (e.g. residences, residential heal</w:t>
      </w:r>
      <w:r w:rsidR="008B2B4C">
        <w:rPr>
          <w:rFonts w:ascii="Times New Roman" w:hAnsi="Times New Roman" w:cs="Times New Roman"/>
        </w:rPr>
        <w:t xml:space="preserve">th care facilities).  In Stage </w:t>
      </w:r>
      <w:r w:rsidR="00252F9D">
        <w:rPr>
          <w:rFonts w:ascii="Times New Roman" w:hAnsi="Times New Roman" w:cs="Times New Roman"/>
        </w:rPr>
        <w:t>5</w:t>
      </w:r>
      <w:r w:rsidR="00DD4BB0" w:rsidRPr="004C3684">
        <w:rPr>
          <w:rFonts w:ascii="Times New Roman" w:hAnsi="Times New Roman" w:cs="Times New Roman"/>
        </w:rPr>
        <w:t xml:space="preserve">, all customers are only permitted to use water at the minimum required for public health protection. Firefighting is the only allowable outdoor water use and pickup for distributing potable water will be announced according to the City of Havelock’s Emergency Response Plan. </w:t>
      </w:r>
      <w:r w:rsidR="00252F9D">
        <w:rPr>
          <w:rFonts w:ascii="Times New Roman" w:hAnsi="Times New Roman" w:cs="Times New Roman"/>
        </w:rPr>
        <w:t xml:space="preserve">Drought surcharges increase to 2.5 times the normal </w:t>
      </w:r>
      <w:r w:rsidR="00B20F6F">
        <w:rPr>
          <w:rFonts w:ascii="Times New Roman" w:hAnsi="Times New Roman" w:cs="Times New Roman"/>
        </w:rPr>
        <w:t xml:space="preserve">billed </w:t>
      </w:r>
      <w:r w:rsidR="00252F9D">
        <w:rPr>
          <w:rFonts w:ascii="Times New Roman" w:hAnsi="Times New Roman" w:cs="Times New Roman"/>
        </w:rPr>
        <w:t>water rate.</w:t>
      </w:r>
    </w:p>
    <w:p w:rsidR="008B2B4C" w:rsidRDefault="008B2B4C" w:rsidP="00A01A7B">
      <w:pPr>
        <w:pStyle w:val="NoSpacing"/>
      </w:pPr>
    </w:p>
    <w:p w:rsidR="00DD4BB0" w:rsidRPr="004C3684" w:rsidRDefault="0086711C" w:rsidP="00A01A7B">
      <w:pPr>
        <w:pStyle w:val="NoSpacing"/>
        <w:rPr>
          <w:rFonts w:ascii="Times New Roman" w:hAnsi="Times New Roman" w:cs="Times New Roman"/>
          <w:b/>
        </w:rPr>
      </w:pPr>
      <w:r>
        <w:rPr>
          <w:rFonts w:ascii="Times New Roman" w:hAnsi="Times New Roman" w:cs="Times New Roman"/>
          <w:b/>
        </w:rPr>
        <w:t>IV.</w:t>
      </w:r>
      <w:r w:rsidR="004C3684" w:rsidRPr="004C3684">
        <w:rPr>
          <w:rFonts w:ascii="Times New Roman" w:hAnsi="Times New Roman" w:cs="Times New Roman"/>
          <w:b/>
        </w:rPr>
        <w:t xml:space="preserve"> TRIGGERS</w:t>
      </w:r>
    </w:p>
    <w:p w:rsidR="004F761A" w:rsidRDefault="004F761A" w:rsidP="00A01A7B">
      <w:pPr>
        <w:pStyle w:val="NoSpacing"/>
        <w:rPr>
          <w:rFonts w:ascii="Times New Roman" w:hAnsi="Times New Roman" w:cs="Times New Roman"/>
        </w:rPr>
      </w:pPr>
    </w:p>
    <w:p w:rsidR="00914F86" w:rsidRPr="004C3684" w:rsidRDefault="002E4846" w:rsidP="00A01A7B">
      <w:pPr>
        <w:pStyle w:val="NoSpacing"/>
        <w:rPr>
          <w:rFonts w:ascii="Times New Roman" w:hAnsi="Times New Roman" w:cs="Times New Roman"/>
        </w:rPr>
      </w:pPr>
      <w:r w:rsidRPr="004C3684">
        <w:rPr>
          <w:rFonts w:ascii="Times New Roman" w:hAnsi="Times New Roman" w:cs="Times New Roman"/>
        </w:rPr>
        <w:t>T</w:t>
      </w:r>
      <w:r w:rsidR="00914F86" w:rsidRPr="004C3684">
        <w:rPr>
          <w:rFonts w:ascii="Times New Roman" w:hAnsi="Times New Roman" w:cs="Times New Roman"/>
        </w:rPr>
        <w:t>riggers for the City of Havelock are provided below. The examples provided outline appropriate triggers for the City of Havelock as a groundwater system respectively.</w:t>
      </w:r>
    </w:p>
    <w:p w:rsidR="00B67524" w:rsidRPr="004C3684" w:rsidRDefault="00B67524" w:rsidP="00A01A7B">
      <w:pPr>
        <w:pStyle w:val="NoSpacing"/>
        <w:rPr>
          <w:rFonts w:ascii="Times New Roman" w:hAnsi="Times New Roman" w:cs="Times New Roman"/>
        </w:rPr>
      </w:pPr>
    </w:p>
    <w:p w:rsidR="00B67524" w:rsidRDefault="00B67524" w:rsidP="00B67524">
      <w:pPr>
        <w:pStyle w:val="NoSpacing"/>
        <w:numPr>
          <w:ilvl w:val="0"/>
          <w:numId w:val="2"/>
        </w:numPr>
        <w:rPr>
          <w:rFonts w:ascii="Times New Roman" w:hAnsi="Times New Roman" w:cs="Times New Roman"/>
        </w:rPr>
      </w:pPr>
      <w:r w:rsidRPr="004C3684">
        <w:rPr>
          <w:rFonts w:ascii="Times New Roman" w:hAnsi="Times New Roman" w:cs="Times New Roman"/>
        </w:rPr>
        <w:t>The City of Havelock’s water source is groundwater from the Castle Haynes aquifer</w:t>
      </w:r>
      <w:r w:rsidR="00B3465C">
        <w:rPr>
          <w:rFonts w:ascii="Times New Roman" w:hAnsi="Times New Roman" w:cs="Times New Roman"/>
        </w:rPr>
        <w:t>, with four wells pumping from it</w:t>
      </w:r>
      <w:r w:rsidRPr="004C3684">
        <w:rPr>
          <w:rFonts w:ascii="Times New Roman" w:hAnsi="Times New Roman" w:cs="Times New Roman"/>
        </w:rPr>
        <w:t>. The following measurements of well pumping times and well levels in relationship to pump intake levels trigger entry into corresponding water restriction stages.</w:t>
      </w:r>
    </w:p>
    <w:p w:rsidR="00186800" w:rsidRPr="004C3684" w:rsidRDefault="00186800" w:rsidP="00186800">
      <w:pPr>
        <w:pStyle w:val="NoSpacing"/>
        <w:ind w:left="720"/>
        <w:rPr>
          <w:rFonts w:ascii="Times New Roman" w:hAnsi="Times New Roman" w:cs="Times New Roman"/>
        </w:rPr>
      </w:pPr>
    </w:p>
    <w:p w:rsidR="00B67524" w:rsidRPr="004C3684" w:rsidRDefault="00B67524" w:rsidP="00B67524">
      <w:pPr>
        <w:pStyle w:val="NoSpacing"/>
        <w:ind w:left="720"/>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1098"/>
        <w:gridCol w:w="7758"/>
      </w:tblGrid>
      <w:tr w:rsidR="00025EDB" w:rsidRPr="004C3684" w:rsidTr="00025EDB">
        <w:tc>
          <w:tcPr>
            <w:tcW w:w="1098" w:type="dxa"/>
          </w:tcPr>
          <w:p w:rsidR="00025EDB" w:rsidRPr="004C3684" w:rsidRDefault="00025EDB" w:rsidP="00025EDB">
            <w:pPr>
              <w:pStyle w:val="NoSpacing"/>
              <w:jc w:val="center"/>
              <w:rPr>
                <w:rFonts w:ascii="Times New Roman" w:hAnsi="Times New Roman" w:cs="Times New Roman"/>
                <w:b/>
              </w:rPr>
            </w:pPr>
            <w:r w:rsidRPr="004C3684">
              <w:rPr>
                <w:rFonts w:ascii="Times New Roman" w:hAnsi="Times New Roman" w:cs="Times New Roman"/>
                <w:b/>
              </w:rPr>
              <w:t>Stage</w:t>
            </w:r>
          </w:p>
        </w:tc>
        <w:tc>
          <w:tcPr>
            <w:tcW w:w="7758" w:type="dxa"/>
          </w:tcPr>
          <w:p w:rsidR="00025EDB" w:rsidRPr="004C3684" w:rsidRDefault="00025EDB" w:rsidP="00025EDB">
            <w:pPr>
              <w:pStyle w:val="NoSpacing"/>
              <w:jc w:val="center"/>
              <w:rPr>
                <w:rFonts w:ascii="Times New Roman" w:hAnsi="Times New Roman" w:cs="Times New Roman"/>
                <w:b/>
              </w:rPr>
            </w:pPr>
            <w:r w:rsidRPr="004C3684">
              <w:rPr>
                <w:rFonts w:ascii="Times New Roman" w:hAnsi="Times New Roman" w:cs="Times New Roman"/>
                <w:b/>
              </w:rPr>
              <w:t>Well Operating Conditions</w:t>
            </w:r>
          </w:p>
        </w:tc>
      </w:tr>
      <w:tr w:rsidR="00025EDB" w:rsidRPr="004C3684" w:rsidTr="00025EDB">
        <w:tc>
          <w:tcPr>
            <w:tcW w:w="1098" w:type="dxa"/>
          </w:tcPr>
          <w:p w:rsidR="00025EDB" w:rsidRPr="004C3684" w:rsidRDefault="00025EDB" w:rsidP="00025EDB">
            <w:pPr>
              <w:pStyle w:val="NoSpacing"/>
              <w:jc w:val="center"/>
              <w:rPr>
                <w:rFonts w:ascii="Times New Roman" w:hAnsi="Times New Roman" w:cs="Times New Roman"/>
              </w:rPr>
            </w:pPr>
            <w:r w:rsidRPr="004C3684">
              <w:rPr>
                <w:rFonts w:ascii="Times New Roman" w:hAnsi="Times New Roman" w:cs="Times New Roman"/>
              </w:rPr>
              <w:t>1</w:t>
            </w:r>
          </w:p>
        </w:tc>
        <w:tc>
          <w:tcPr>
            <w:tcW w:w="7758" w:type="dxa"/>
          </w:tcPr>
          <w:p w:rsidR="00025EDB" w:rsidRPr="004C3684" w:rsidRDefault="00025EDB" w:rsidP="00B67524">
            <w:pPr>
              <w:pStyle w:val="NoSpacing"/>
              <w:rPr>
                <w:rFonts w:ascii="Times New Roman" w:hAnsi="Times New Roman" w:cs="Times New Roman"/>
              </w:rPr>
            </w:pPr>
            <w:r w:rsidRPr="004C3684">
              <w:rPr>
                <w:rFonts w:ascii="Times New Roman" w:hAnsi="Times New Roman" w:cs="Times New Roman"/>
              </w:rPr>
              <w:t>20% reduction in seasonal normal distance from static water level and pump intake.</w:t>
            </w:r>
          </w:p>
          <w:p w:rsidR="00025EDB" w:rsidRPr="004C3684" w:rsidRDefault="00025EDB" w:rsidP="00B67524">
            <w:pPr>
              <w:pStyle w:val="NoSpacing"/>
              <w:rPr>
                <w:rFonts w:ascii="Times New Roman" w:hAnsi="Times New Roman" w:cs="Times New Roman"/>
              </w:rPr>
            </w:pPr>
            <w:r w:rsidRPr="004C3684">
              <w:rPr>
                <w:rFonts w:ascii="Times New Roman" w:hAnsi="Times New Roman" w:cs="Times New Roman"/>
              </w:rPr>
              <w:t>Consecutive days pumping</w:t>
            </w:r>
            <w:r w:rsidR="000A718A">
              <w:rPr>
                <w:rFonts w:ascii="Times New Roman" w:hAnsi="Times New Roman" w:cs="Times New Roman"/>
              </w:rPr>
              <w:t xml:space="preserve"> a well</w:t>
            </w:r>
            <w:r w:rsidR="00B3465C">
              <w:rPr>
                <w:rFonts w:ascii="Times New Roman" w:hAnsi="Times New Roman" w:cs="Times New Roman"/>
              </w:rPr>
              <w:t xml:space="preserve"> &gt;11</w:t>
            </w:r>
            <w:r w:rsidRPr="004C3684">
              <w:rPr>
                <w:rFonts w:ascii="Times New Roman" w:hAnsi="Times New Roman" w:cs="Times New Roman"/>
              </w:rPr>
              <w:t xml:space="preserve"> hours</w:t>
            </w:r>
            <w:r w:rsidR="004C7554">
              <w:rPr>
                <w:rFonts w:ascii="Times New Roman" w:hAnsi="Times New Roman" w:cs="Times New Roman"/>
              </w:rPr>
              <w:t>.</w:t>
            </w:r>
            <w:r w:rsidRPr="004C3684">
              <w:rPr>
                <w:rFonts w:ascii="Times New Roman" w:hAnsi="Times New Roman" w:cs="Times New Roman"/>
              </w:rPr>
              <w:t xml:space="preserve"> </w:t>
            </w:r>
          </w:p>
        </w:tc>
      </w:tr>
      <w:tr w:rsidR="00025EDB" w:rsidRPr="004C3684" w:rsidTr="00025EDB">
        <w:tc>
          <w:tcPr>
            <w:tcW w:w="1098" w:type="dxa"/>
          </w:tcPr>
          <w:p w:rsidR="00025EDB" w:rsidRPr="004C3684" w:rsidRDefault="00025EDB" w:rsidP="00025EDB">
            <w:pPr>
              <w:pStyle w:val="NoSpacing"/>
              <w:jc w:val="center"/>
              <w:rPr>
                <w:rFonts w:ascii="Times New Roman" w:hAnsi="Times New Roman" w:cs="Times New Roman"/>
              </w:rPr>
            </w:pPr>
            <w:r w:rsidRPr="004C3684">
              <w:rPr>
                <w:rFonts w:ascii="Times New Roman" w:hAnsi="Times New Roman" w:cs="Times New Roman"/>
              </w:rPr>
              <w:t>2</w:t>
            </w:r>
          </w:p>
        </w:tc>
        <w:tc>
          <w:tcPr>
            <w:tcW w:w="7758" w:type="dxa"/>
          </w:tcPr>
          <w:p w:rsidR="00025EDB" w:rsidRPr="004C3684" w:rsidRDefault="00025EDB" w:rsidP="00B67524">
            <w:pPr>
              <w:pStyle w:val="NoSpacing"/>
              <w:rPr>
                <w:rFonts w:ascii="Times New Roman" w:hAnsi="Times New Roman" w:cs="Times New Roman"/>
              </w:rPr>
            </w:pPr>
            <w:r w:rsidRPr="004C3684">
              <w:rPr>
                <w:rFonts w:ascii="Times New Roman" w:hAnsi="Times New Roman" w:cs="Times New Roman"/>
              </w:rPr>
              <w:t>40% reduction in seasonal normal distance from static water level and pump intake.</w:t>
            </w:r>
          </w:p>
          <w:p w:rsidR="00025EDB" w:rsidRPr="004C3684" w:rsidRDefault="00025EDB" w:rsidP="00B67524">
            <w:pPr>
              <w:pStyle w:val="NoSpacing"/>
              <w:rPr>
                <w:rFonts w:ascii="Times New Roman" w:hAnsi="Times New Roman" w:cs="Times New Roman"/>
              </w:rPr>
            </w:pPr>
            <w:r w:rsidRPr="004C3684">
              <w:rPr>
                <w:rFonts w:ascii="Times New Roman" w:hAnsi="Times New Roman" w:cs="Times New Roman"/>
              </w:rPr>
              <w:t>Consecutive days pumping</w:t>
            </w:r>
            <w:r w:rsidR="000A718A">
              <w:rPr>
                <w:rFonts w:ascii="Times New Roman" w:hAnsi="Times New Roman" w:cs="Times New Roman"/>
              </w:rPr>
              <w:t xml:space="preserve"> a well </w:t>
            </w:r>
            <w:r w:rsidRPr="004C3684">
              <w:rPr>
                <w:rFonts w:ascii="Times New Roman" w:hAnsi="Times New Roman" w:cs="Times New Roman"/>
              </w:rPr>
              <w:t>&gt;12</w:t>
            </w:r>
            <w:r w:rsidR="000A718A">
              <w:rPr>
                <w:rFonts w:ascii="Times New Roman" w:hAnsi="Times New Roman" w:cs="Times New Roman"/>
              </w:rPr>
              <w:t xml:space="preserve"> </w:t>
            </w:r>
            <w:r w:rsidRPr="004C3684">
              <w:rPr>
                <w:rFonts w:ascii="Times New Roman" w:hAnsi="Times New Roman" w:cs="Times New Roman"/>
              </w:rPr>
              <w:t>hours</w:t>
            </w:r>
          </w:p>
        </w:tc>
      </w:tr>
      <w:tr w:rsidR="00025EDB" w:rsidRPr="004C3684" w:rsidTr="00025EDB">
        <w:tc>
          <w:tcPr>
            <w:tcW w:w="1098" w:type="dxa"/>
          </w:tcPr>
          <w:p w:rsidR="00025EDB" w:rsidRPr="004C3684" w:rsidRDefault="00025EDB" w:rsidP="00025EDB">
            <w:pPr>
              <w:pStyle w:val="NoSpacing"/>
              <w:jc w:val="center"/>
              <w:rPr>
                <w:rFonts w:ascii="Times New Roman" w:hAnsi="Times New Roman" w:cs="Times New Roman"/>
              </w:rPr>
            </w:pPr>
            <w:r w:rsidRPr="004C3684">
              <w:rPr>
                <w:rFonts w:ascii="Times New Roman" w:hAnsi="Times New Roman" w:cs="Times New Roman"/>
              </w:rPr>
              <w:t>3</w:t>
            </w:r>
          </w:p>
        </w:tc>
        <w:tc>
          <w:tcPr>
            <w:tcW w:w="7758" w:type="dxa"/>
          </w:tcPr>
          <w:p w:rsidR="00025EDB" w:rsidRPr="004C3684" w:rsidRDefault="00025EDB" w:rsidP="00B67524">
            <w:pPr>
              <w:pStyle w:val="NoSpacing"/>
              <w:rPr>
                <w:rFonts w:ascii="Times New Roman" w:hAnsi="Times New Roman" w:cs="Times New Roman"/>
              </w:rPr>
            </w:pPr>
            <w:r w:rsidRPr="004C3684">
              <w:rPr>
                <w:rFonts w:ascii="Times New Roman" w:hAnsi="Times New Roman" w:cs="Times New Roman"/>
              </w:rPr>
              <w:t>60% reduction in distance from static water level and pump intake.</w:t>
            </w:r>
          </w:p>
          <w:p w:rsidR="00025EDB" w:rsidRPr="004C3684" w:rsidRDefault="00025EDB" w:rsidP="00B67524">
            <w:pPr>
              <w:pStyle w:val="NoSpacing"/>
              <w:rPr>
                <w:rFonts w:ascii="Times New Roman" w:hAnsi="Times New Roman" w:cs="Times New Roman"/>
              </w:rPr>
            </w:pPr>
            <w:r w:rsidRPr="004C3684">
              <w:rPr>
                <w:rFonts w:ascii="Times New Roman" w:hAnsi="Times New Roman" w:cs="Times New Roman"/>
              </w:rPr>
              <w:t>Consecutive days pumping</w:t>
            </w:r>
            <w:r w:rsidR="000A718A">
              <w:rPr>
                <w:rFonts w:ascii="Times New Roman" w:hAnsi="Times New Roman" w:cs="Times New Roman"/>
              </w:rPr>
              <w:t xml:space="preserve"> a well</w:t>
            </w:r>
            <w:r w:rsidRPr="004C3684">
              <w:rPr>
                <w:rFonts w:ascii="Times New Roman" w:hAnsi="Times New Roman" w:cs="Times New Roman"/>
              </w:rPr>
              <w:t>&gt;14 hours.</w:t>
            </w:r>
          </w:p>
        </w:tc>
      </w:tr>
      <w:tr w:rsidR="00025EDB" w:rsidRPr="004C3684" w:rsidTr="00025EDB">
        <w:tc>
          <w:tcPr>
            <w:tcW w:w="1098" w:type="dxa"/>
          </w:tcPr>
          <w:p w:rsidR="00025EDB" w:rsidRPr="004C3684" w:rsidRDefault="00025EDB" w:rsidP="00025EDB">
            <w:pPr>
              <w:pStyle w:val="NoSpacing"/>
              <w:jc w:val="center"/>
              <w:rPr>
                <w:rFonts w:ascii="Times New Roman" w:hAnsi="Times New Roman" w:cs="Times New Roman"/>
              </w:rPr>
            </w:pPr>
            <w:r w:rsidRPr="004C3684">
              <w:rPr>
                <w:rFonts w:ascii="Times New Roman" w:hAnsi="Times New Roman" w:cs="Times New Roman"/>
              </w:rPr>
              <w:lastRenderedPageBreak/>
              <w:t>4</w:t>
            </w:r>
          </w:p>
        </w:tc>
        <w:tc>
          <w:tcPr>
            <w:tcW w:w="7758" w:type="dxa"/>
          </w:tcPr>
          <w:p w:rsidR="00025EDB" w:rsidRPr="004C3684" w:rsidRDefault="00025EDB" w:rsidP="00B67524">
            <w:pPr>
              <w:pStyle w:val="NoSpacing"/>
              <w:rPr>
                <w:rFonts w:ascii="Times New Roman" w:hAnsi="Times New Roman" w:cs="Times New Roman"/>
              </w:rPr>
            </w:pPr>
            <w:r w:rsidRPr="004C3684">
              <w:rPr>
                <w:rFonts w:ascii="Times New Roman" w:hAnsi="Times New Roman" w:cs="Times New Roman"/>
              </w:rPr>
              <w:t>80% reduction in distance from static water level and pump intake.</w:t>
            </w:r>
          </w:p>
          <w:p w:rsidR="00025EDB" w:rsidRPr="004C3684" w:rsidRDefault="00025EDB" w:rsidP="00B67524">
            <w:pPr>
              <w:pStyle w:val="NoSpacing"/>
              <w:rPr>
                <w:rFonts w:ascii="Times New Roman" w:hAnsi="Times New Roman" w:cs="Times New Roman"/>
              </w:rPr>
            </w:pPr>
            <w:r w:rsidRPr="004C3684">
              <w:rPr>
                <w:rFonts w:ascii="Times New Roman" w:hAnsi="Times New Roman" w:cs="Times New Roman"/>
              </w:rPr>
              <w:t>Conse</w:t>
            </w:r>
            <w:r w:rsidR="002073F1" w:rsidRPr="004C3684">
              <w:rPr>
                <w:rFonts w:ascii="Times New Roman" w:hAnsi="Times New Roman" w:cs="Times New Roman"/>
              </w:rPr>
              <w:t>cutive days pumping</w:t>
            </w:r>
            <w:r w:rsidR="000A718A">
              <w:rPr>
                <w:rFonts w:ascii="Times New Roman" w:hAnsi="Times New Roman" w:cs="Times New Roman"/>
              </w:rPr>
              <w:t xml:space="preserve"> a well</w:t>
            </w:r>
            <w:r w:rsidR="002073F1" w:rsidRPr="004C3684">
              <w:rPr>
                <w:rFonts w:ascii="Times New Roman" w:hAnsi="Times New Roman" w:cs="Times New Roman"/>
              </w:rPr>
              <w:t xml:space="preserve"> &gt;20 hours.</w:t>
            </w:r>
          </w:p>
        </w:tc>
      </w:tr>
      <w:tr w:rsidR="00025EDB" w:rsidRPr="004C3684" w:rsidTr="00025EDB">
        <w:tc>
          <w:tcPr>
            <w:tcW w:w="1098" w:type="dxa"/>
          </w:tcPr>
          <w:p w:rsidR="00025EDB" w:rsidRPr="004C3684" w:rsidRDefault="002073F1" w:rsidP="002073F1">
            <w:pPr>
              <w:pStyle w:val="NoSpacing"/>
              <w:jc w:val="center"/>
              <w:rPr>
                <w:rFonts w:ascii="Times New Roman" w:hAnsi="Times New Roman" w:cs="Times New Roman"/>
              </w:rPr>
            </w:pPr>
            <w:r w:rsidRPr="004C3684">
              <w:rPr>
                <w:rFonts w:ascii="Times New Roman" w:hAnsi="Times New Roman" w:cs="Times New Roman"/>
              </w:rPr>
              <w:t>5</w:t>
            </w:r>
          </w:p>
        </w:tc>
        <w:tc>
          <w:tcPr>
            <w:tcW w:w="7758" w:type="dxa"/>
          </w:tcPr>
          <w:p w:rsidR="00025EDB" w:rsidRPr="004C3684" w:rsidRDefault="002073F1" w:rsidP="00B67524">
            <w:pPr>
              <w:pStyle w:val="NoSpacing"/>
              <w:rPr>
                <w:rFonts w:ascii="Times New Roman" w:hAnsi="Times New Roman" w:cs="Times New Roman"/>
              </w:rPr>
            </w:pPr>
            <w:r w:rsidRPr="004C3684">
              <w:rPr>
                <w:rFonts w:ascii="Times New Roman" w:hAnsi="Times New Roman" w:cs="Times New Roman"/>
              </w:rPr>
              <w:t>Water level at pump intake elevation.</w:t>
            </w:r>
          </w:p>
        </w:tc>
      </w:tr>
    </w:tbl>
    <w:p w:rsidR="004F761A" w:rsidRDefault="004F761A" w:rsidP="00186800">
      <w:pPr>
        <w:pStyle w:val="NoSpacing"/>
        <w:rPr>
          <w:rFonts w:ascii="Times New Roman" w:hAnsi="Times New Roman" w:cs="Times New Roman"/>
        </w:rPr>
      </w:pPr>
    </w:p>
    <w:p w:rsidR="00186800" w:rsidRDefault="00186800" w:rsidP="00186800">
      <w:pPr>
        <w:pStyle w:val="NoSpacing"/>
        <w:rPr>
          <w:rFonts w:ascii="Times New Roman" w:hAnsi="Times New Roman" w:cs="Times New Roman"/>
        </w:rPr>
      </w:pPr>
    </w:p>
    <w:p w:rsidR="00186800" w:rsidRDefault="00186800" w:rsidP="00186800">
      <w:pPr>
        <w:pStyle w:val="NoSpacing"/>
        <w:rPr>
          <w:rFonts w:ascii="Times New Roman" w:hAnsi="Times New Roman" w:cs="Times New Roman"/>
        </w:rPr>
      </w:pPr>
    </w:p>
    <w:p w:rsidR="004F761A" w:rsidRPr="004C3684" w:rsidRDefault="004F761A" w:rsidP="00B67524">
      <w:pPr>
        <w:pStyle w:val="NoSpacing"/>
        <w:ind w:left="720"/>
        <w:rPr>
          <w:rFonts w:ascii="Times New Roman" w:hAnsi="Times New Roman" w:cs="Times New Roman"/>
        </w:rPr>
      </w:pPr>
    </w:p>
    <w:p w:rsidR="00655BAF" w:rsidRPr="004C3684" w:rsidRDefault="00D63E4B" w:rsidP="00D63E4B">
      <w:pPr>
        <w:pStyle w:val="NoSpacing"/>
        <w:numPr>
          <w:ilvl w:val="0"/>
          <w:numId w:val="2"/>
        </w:numPr>
        <w:rPr>
          <w:rFonts w:ascii="Times New Roman" w:hAnsi="Times New Roman" w:cs="Times New Roman"/>
          <w:b/>
        </w:rPr>
      </w:pPr>
      <w:r w:rsidRPr="004C3684">
        <w:rPr>
          <w:rFonts w:ascii="Times New Roman" w:hAnsi="Times New Roman" w:cs="Times New Roman"/>
          <w:b/>
        </w:rPr>
        <w:t>Level of two storage tanks as indication of shortage; restrictions.</w:t>
      </w:r>
    </w:p>
    <w:p w:rsidR="00D63E4B" w:rsidRPr="004C3684" w:rsidRDefault="00D63E4B" w:rsidP="00D63E4B">
      <w:pPr>
        <w:pStyle w:val="NoSpacing"/>
        <w:ind w:left="720"/>
        <w:rPr>
          <w:rFonts w:ascii="Times New Roman" w:hAnsi="Times New Roman" w:cs="Times New Roman"/>
        </w:rPr>
      </w:pPr>
    </w:p>
    <w:p w:rsidR="00D63E4B" w:rsidRDefault="004C7554" w:rsidP="00D63E4B">
      <w:pPr>
        <w:pStyle w:val="NoSpacing"/>
        <w:ind w:left="720"/>
        <w:rPr>
          <w:rFonts w:ascii="Times New Roman" w:hAnsi="Times New Roman" w:cs="Times New Roman"/>
        </w:rPr>
      </w:pPr>
      <w:r>
        <w:rPr>
          <w:rFonts w:ascii="Times New Roman" w:hAnsi="Times New Roman" w:cs="Times New Roman"/>
        </w:rPr>
        <w:t>I</w:t>
      </w:r>
      <w:r w:rsidR="00F03B9D">
        <w:rPr>
          <w:rFonts w:ascii="Times New Roman" w:hAnsi="Times New Roman" w:cs="Times New Roman"/>
        </w:rPr>
        <w:t>n addition to well operating conditions, i</w:t>
      </w:r>
      <w:r>
        <w:rPr>
          <w:rFonts w:ascii="Times New Roman" w:hAnsi="Times New Roman" w:cs="Times New Roman"/>
        </w:rPr>
        <w:t>f any two (2) of the C</w:t>
      </w:r>
      <w:r w:rsidR="00D63E4B" w:rsidRPr="004C3684">
        <w:rPr>
          <w:rFonts w:ascii="Times New Roman" w:hAnsi="Times New Roman" w:cs="Times New Roman"/>
        </w:rPr>
        <w:t xml:space="preserve">ity’s elevated storage tanks drop to (9) feet or less of storage, then Stage </w:t>
      </w:r>
      <w:r>
        <w:rPr>
          <w:rFonts w:ascii="Times New Roman" w:hAnsi="Times New Roman" w:cs="Times New Roman"/>
        </w:rPr>
        <w:t>2</w:t>
      </w:r>
      <w:r w:rsidR="00D63E4B" w:rsidRPr="004C3684">
        <w:rPr>
          <w:rFonts w:ascii="Times New Roman" w:hAnsi="Times New Roman" w:cs="Times New Roman"/>
        </w:rPr>
        <w:t xml:space="preserve"> water shortage shall be </w:t>
      </w:r>
      <w:r w:rsidR="00666570">
        <w:rPr>
          <w:rFonts w:ascii="Times New Roman" w:hAnsi="Times New Roman" w:cs="Times New Roman"/>
        </w:rPr>
        <w:t>declared</w:t>
      </w:r>
      <w:r w:rsidR="00D63E4B" w:rsidRPr="004C3684">
        <w:rPr>
          <w:rFonts w:ascii="Times New Roman" w:hAnsi="Times New Roman" w:cs="Times New Roman"/>
        </w:rPr>
        <w:t>. In addition to the guidelines already in effect, it shall be unlawful to use water supplied by the city’s water system</w:t>
      </w:r>
      <w:r w:rsidR="006820B3">
        <w:rPr>
          <w:rFonts w:ascii="Times New Roman" w:hAnsi="Times New Roman" w:cs="Times New Roman"/>
        </w:rPr>
        <w:t xml:space="preserve"> in specific manners. The following </w:t>
      </w:r>
      <w:r w:rsidR="00FA4A56">
        <w:rPr>
          <w:rFonts w:ascii="Times New Roman" w:hAnsi="Times New Roman" w:cs="Times New Roman"/>
        </w:rPr>
        <w:t xml:space="preserve">restriction </w:t>
      </w:r>
      <w:r w:rsidR="006820B3">
        <w:rPr>
          <w:rFonts w:ascii="Times New Roman" w:hAnsi="Times New Roman" w:cs="Times New Roman"/>
        </w:rPr>
        <w:t>should be followed:</w:t>
      </w:r>
      <w:r w:rsidR="00D63E4B" w:rsidRPr="004C3684">
        <w:rPr>
          <w:rFonts w:ascii="Times New Roman" w:hAnsi="Times New Roman" w:cs="Times New Roman"/>
        </w:rPr>
        <w:t xml:space="preserve"> </w:t>
      </w:r>
    </w:p>
    <w:p w:rsidR="006820B3" w:rsidRPr="004C3684" w:rsidRDefault="006820B3" w:rsidP="00D63E4B">
      <w:pPr>
        <w:pStyle w:val="NoSpacing"/>
        <w:ind w:left="720"/>
        <w:rPr>
          <w:rFonts w:ascii="Times New Roman" w:hAnsi="Times New Roman" w:cs="Times New Roman"/>
        </w:rPr>
      </w:pPr>
    </w:p>
    <w:p w:rsidR="0091225B" w:rsidRDefault="0091225B" w:rsidP="0091225B">
      <w:pPr>
        <w:pStyle w:val="NoSpacing"/>
        <w:numPr>
          <w:ilvl w:val="0"/>
          <w:numId w:val="11"/>
        </w:numPr>
        <w:rPr>
          <w:rFonts w:ascii="Times New Roman" w:hAnsi="Times New Roman" w:cs="Times New Roman"/>
        </w:rPr>
      </w:pPr>
      <w:r>
        <w:rPr>
          <w:rFonts w:ascii="Times New Roman" w:hAnsi="Times New Roman" w:cs="Times New Roman"/>
        </w:rPr>
        <w:t>Car washing - l</w:t>
      </w:r>
      <w:r w:rsidRPr="004C3684">
        <w:rPr>
          <w:rFonts w:ascii="Times New Roman" w:hAnsi="Times New Roman" w:cs="Times New Roman"/>
        </w:rPr>
        <w:t>imit car washing to a minimum;</w:t>
      </w:r>
    </w:p>
    <w:p w:rsidR="0091225B" w:rsidRDefault="0091225B" w:rsidP="0091225B">
      <w:pPr>
        <w:pStyle w:val="NoSpacing"/>
        <w:numPr>
          <w:ilvl w:val="0"/>
          <w:numId w:val="11"/>
        </w:numPr>
        <w:rPr>
          <w:rFonts w:ascii="Times New Roman" w:hAnsi="Times New Roman" w:cs="Times New Roman"/>
        </w:rPr>
      </w:pPr>
      <w:r>
        <w:rPr>
          <w:rFonts w:ascii="Times New Roman" w:hAnsi="Times New Roman" w:cs="Times New Roman"/>
        </w:rPr>
        <w:t xml:space="preserve">Watering - </w:t>
      </w:r>
      <w:r w:rsidRPr="00AF7673">
        <w:rPr>
          <w:rFonts w:ascii="Times New Roman" w:hAnsi="Times New Roman" w:cs="Times New Roman"/>
        </w:rPr>
        <w:t>Lim</w:t>
      </w:r>
      <w:r>
        <w:rPr>
          <w:rFonts w:ascii="Times New Roman" w:hAnsi="Times New Roman" w:cs="Times New Roman"/>
        </w:rPr>
        <w:t>it lawn and garden watering to a level that is only</w:t>
      </w:r>
      <w:r w:rsidRPr="00AF7673">
        <w:rPr>
          <w:rFonts w:ascii="Times New Roman" w:hAnsi="Times New Roman" w:cs="Times New Roman"/>
        </w:rPr>
        <w:t xml:space="preserve"> necessary for plants to survive;</w:t>
      </w:r>
    </w:p>
    <w:p w:rsidR="0091225B" w:rsidRDefault="0091225B" w:rsidP="0091225B">
      <w:pPr>
        <w:pStyle w:val="NoSpacing"/>
        <w:numPr>
          <w:ilvl w:val="0"/>
          <w:numId w:val="11"/>
        </w:numPr>
        <w:rPr>
          <w:rFonts w:ascii="Times New Roman" w:hAnsi="Times New Roman" w:cs="Times New Roman"/>
        </w:rPr>
      </w:pPr>
      <w:r w:rsidRPr="00AF7673">
        <w:rPr>
          <w:rFonts w:ascii="Times New Roman" w:hAnsi="Times New Roman" w:cs="Times New Roman"/>
        </w:rPr>
        <w:t xml:space="preserve">Do not wash down outside areas such as sidewalks, patios, parking lots, service bays or aprons, </w:t>
      </w:r>
      <w:proofErr w:type="spellStart"/>
      <w:r w:rsidRPr="00AF7673">
        <w:rPr>
          <w:rFonts w:ascii="Times New Roman" w:hAnsi="Times New Roman" w:cs="Times New Roman"/>
        </w:rPr>
        <w:t>etc</w:t>
      </w:r>
      <w:proofErr w:type="spellEnd"/>
      <w:r w:rsidRPr="00AF7673">
        <w:rPr>
          <w:rFonts w:ascii="Times New Roman" w:hAnsi="Times New Roman" w:cs="Times New Roman"/>
        </w:rPr>
        <w:t>;</w:t>
      </w:r>
    </w:p>
    <w:p w:rsidR="0091225B" w:rsidRDefault="0091225B" w:rsidP="0091225B">
      <w:pPr>
        <w:pStyle w:val="NoSpacing"/>
        <w:numPr>
          <w:ilvl w:val="0"/>
          <w:numId w:val="11"/>
        </w:numPr>
        <w:rPr>
          <w:rFonts w:ascii="Times New Roman" w:hAnsi="Times New Roman" w:cs="Times New Roman"/>
        </w:rPr>
      </w:pPr>
      <w:r w:rsidRPr="00AF7673">
        <w:rPr>
          <w:rFonts w:ascii="Times New Roman" w:hAnsi="Times New Roman" w:cs="Times New Roman"/>
        </w:rPr>
        <w:t>Do not leave faucets running while shaving or rinsing dishes;</w:t>
      </w:r>
    </w:p>
    <w:p w:rsidR="0091225B" w:rsidRDefault="0091225B" w:rsidP="0091225B">
      <w:pPr>
        <w:pStyle w:val="NoSpacing"/>
        <w:numPr>
          <w:ilvl w:val="0"/>
          <w:numId w:val="11"/>
        </w:numPr>
        <w:rPr>
          <w:rFonts w:ascii="Times New Roman" w:hAnsi="Times New Roman" w:cs="Times New Roman"/>
        </w:rPr>
      </w:pPr>
      <w:r w:rsidRPr="00AF7673">
        <w:rPr>
          <w:rFonts w:ascii="Times New Roman" w:hAnsi="Times New Roman" w:cs="Times New Roman"/>
        </w:rPr>
        <w:t>Water shrubbery to the minimum required, reusin</w:t>
      </w:r>
      <w:r>
        <w:rPr>
          <w:rFonts w:ascii="Times New Roman" w:hAnsi="Times New Roman" w:cs="Times New Roman"/>
        </w:rPr>
        <w:t xml:space="preserve">g household water when possible; </w:t>
      </w:r>
    </w:p>
    <w:p w:rsidR="0091225B" w:rsidRDefault="0091225B" w:rsidP="0091225B">
      <w:pPr>
        <w:pStyle w:val="NoSpacing"/>
        <w:numPr>
          <w:ilvl w:val="0"/>
          <w:numId w:val="11"/>
        </w:numPr>
        <w:rPr>
          <w:rFonts w:ascii="Times New Roman" w:hAnsi="Times New Roman" w:cs="Times New Roman"/>
        </w:rPr>
      </w:pPr>
      <w:r w:rsidRPr="00AF7673">
        <w:rPr>
          <w:rFonts w:ascii="Times New Roman" w:hAnsi="Times New Roman" w:cs="Times New Roman"/>
        </w:rPr>
        <w:t>Limit use of clothes washers and dishwashers and when used, operate fully loaded;</w:t>
      </w:r>
    </w:p>
    <w:p w:rsidR="0091225B" w:rsidRDefault="0091225B" w:rsidP="0091225B">
      <w:pPr>
        <w:pStyle w:val="NoSpacing"/>
        <w:numPr>
          <w:ilvl w:val="0"/>
          <w:numId w:val="11"/>
        </w:numPr>
        <w:rPr>
          <w:rFonts w:ascii="Times New Roman" w:hAnsi="Times New Roman" w:cs="Times New Roman"/>
        </w:rPr>
      </w:pPr>
      <w:r w:rsidRPr="00AF7673">
        <w:rPr>
          <w:rFonts w:ascii="Times New Roman" w:hAnsi="Times New Roman" w:cs="Times New Roman"/>
        </w:rPr>
        <w:t>Use of showers for bathing, rather than bathtub and limit showers to no more than four</w:t>
      </w:r>
      <w:r>
        <w:rPr>
          <w:rFonts w:ascii="Times New Roman" w:hAnsi="Times New Roman" w:cs="Times New Roman"/>
        </w:rPr>
        <w:t xml:space="preserve"> </w:t>
      </w:r>
      <w:r w:rsidRPr="00AF7673">
        <w:rPr>
          <w:rFonts w:ascii="Times New Roman" w:hAnsi="Times New Roman" w:cs="Times New Roman"/>
        </w:rPr>
        <w:t>(4) minutes;</w:t>
      </w:r>
    </w:p>
    <w:p w:rsidR="0091225B" w:rsidRDefault="0091225B" w:rsidP="0091225B">
      <w:pPr>
        <w:pStyle w:val="NoSpacing"/>
        <w:numPr>
          <w:ilvl w:val="0"/>
          <w:numId w:val="11"/>
        </w:numPr>
        <w:rPr>
          <w:rFonts w:ascii="Times New Roman" w:hAnsi="Times New Roman" w:cs="Times New Roman"/>
        </w:rPr>
      </w:pPr>
      <w:r>
        <w:rPr>
          <w:rFonts w:ascii="Times New Roman" w:hAnsi="Times New Roman" w:cs="Times New Roman"/>
        </w:rPr>
        <w:t>Limit</w:t>
      </w:r>
      <w:r w:rsidRPr="00AF7673">
        <w:rPr>
          <w:rFonts w:ascii="Times New Roman" w:hAnsi="Times New Roman" w:cs="Times New Roman"/>
        </w:rPr>
        <w:t xml:space="preserve"> flushing toilets by multiple usages;</w:t>
      </w:r>
    </w:p>
    <w:p w:rsidR="0091225B" w:rsidRDefault="0091225B" w:rsidP="0091225B">
      <w:pPr>
        <w:pStyle w:val="NoSpacing"/>
        <w:numPr>
          <w:ilvl w:val="0"/>
          <w:numId w:val="11"/>
        </w:numPr>
        <w:rPr>
          <w:rFonts w:ascii="Times New Roman" w:hAnsi="Times New Roman" w:cs="Times New Roman"/>
        </w:rPr>
      </w:pPr>
      <w:r w:rsidRPr="00AF7673">
        <w:rPr>
          <w:rFonts w:ascii="Times New Roman" w:hAnsi="Times New Roman" w:cs="Times New Roman"/>
        </w:rPr>
        <w:t>The use of disposable and biodegradable dishes is encouraged;</w:t>
      </w:r>
    </w:p>
    <w:p w:rsidR="0091225B" w:rsidRDefault="0091225B" w:rsidP="0091225B">
      <w:pPr>
        <w:pStyle w:val="NoSpacing"/>
        <w:numPr>
          <w:ilvl w:val="0"/>
          <w:numId w:val="11"/>
        </w:numPr>
        <w:rPr>
          <w:rFonts w:ascii="Times New Roman" w:hAnsi="Times New Roman" w:cs="Times New Roman"/>
        </w:rPr>
      </w:pPr>
      <w:r w:rsidRPr="00AF7673">
        <w:rPr>
          <w:rFonts w:ascii="Times New Roman" w:hAnsi="Times New Roman" w:cs="Times New Roman"/>
        </w:rPr>
        <w:t>The use of flow-restrictive and water-saving devices;</w:t>
      </w:r>
    </w:p>
    <w:p w:rsidR="0091225B" w:rsidRDefault="0091225B" w:rsidP="0091225B">
      <w:pPr>
        <w:pStyle w:val="NoSpacing"/>
        <w:numPr>
          <w:ilvl w:val="0"/>
          <w:numId w:val="11"/>
        </w:numPr>
        <w:rPr>
          <w:rFonts w:ascii="Times New Roman" w:hAnsi="Times New Roman" w:cs="Times New Roman"/>
        </w:rPr>
      </w:pPr>
      <w:r w:rsidRPr="00AF7673">
        <w:rPr>
          <w:rFonts w:ascii="Times New Roman" w:hAnsi="Times New Roman" w:cs="Times New Roman"/>
        </w:rPr>
        <w:t>Limit hours of operation of water-cooled air conditioners;</w:t>
      </w:r>
      <w:r>
        <w:rPr>
          <w:rFonts w:ascii="Times New Roman" w:hAnsi="Times New Roman" w:cs="Times New Roman"/>
        </w:rPr>
        <w:t xml:space="preserve"> and</w:t>
      </w:r>
    </w:p>
    <w:p w:rsidR="00FA4A56" w:rsidRPr="0091225B" w:rsidRDefault="0091225B" w:rsidP="00FA4A56">
      <w:pPr>
        <w:pStyle w:val="NoSpacing"/>
        <w:numPr>
          <w:ilvl w:val="0"/>
          <w:numId w:val="11"/>
        </w:numPr>
        <w:rPr>
          <w:rFonts w:ascii="Times New Roman" w:hAnsi="Times New Roman" w:cs="Times New Roman"/>
        </w:rPr>
      </w:pPr>
      <w:r w:rsidRPr="00AF7673">
        <w:rPr>
          <w:rFonts w:ascii="Times New Roman" w:hAnsi="Times New Roman" w:cs="Times New Roman"/>
        </w:rPr>
        <w:t>All residents, businesses and institutions are requested to temporarily delay new landscape work until the water shortage has ended.</w:t>
      </w:r>
    </w:p>
    <w:p w:rsidR="00FA4A56" w:rsidRPr="00AF7673" w:rsidRDefault="00FA4A56" w:rsidP="00FA4A56">
      <w:pPr>
        <w:pStyle w:val="NoSpacing"/>
        <w:rPr>
          <w:rFonts w:ascii="Times New Roman" w:hAnsi="Times New Roman" w:cs="Times New Roman"/>
        </w:rPr>
      </w:pPr>
    </w:p>
    <w:p w:rsidR="00123040" w:rsidRPr="004C3684" w:rsidRDefault="00123040" w:rsidP="00123040">
      <w:pPr>
        <w:pStyle w:val="NoSpacing"/>
        <w:ind w:left="1080"/>
        <w:rPr>
          <w:rFonts w:ascii="Times New Roman" w:hAnsi="Times New Roman" w:cs="Times New Roman"/>
        </w:rPr>
      </w:pPr>
    </w:p>
    <w:p w:rsidR="00123040" w:rsidRPr="004C3684" w:rsidRDefault="008E7A6D" w:rsidP="00123040">
      <w:pPr>
        <w:pStyle w:val="ListParagraph"/>
        <w:numPr>
          <w:ilvl w:val="0"/>
          <w:numId w:val="2"/>
        </w:numPr>
        <w:rPr>
          <w:rFonts w:ascii="Times New Roman" w:hAnsi="Times New Roman" w:cs="Times New Roman"/>
          <w:b/>
        </w:rPr>
      </w:pPr>
      <w:r w:rsidRPr="004C3684">
        <w:rPr>
          <w:rFonts w:ascii="Times New Roman" w:hAnsi="Times New Roman" w:cs="Times New Roman"/>
          <w:b/>
        </w:rPr>
        <w:t>Level of four storage tanks as indication of shortage; additional restrictions.</w:t>
      </w:r>
    </w:p>
    <w:p w:rsidR="008E7A6D" w:rsidRPr="004C3684" w:rsidRDefault="008E7A6D" w:rsidP="008E7A6D">
      <w:pPr>
        <w:pStyle w:val="ListParagraph"/>
        <w:rPr>
          <w:rFonts w:ascii="Times New Roman" w:hAnsi="Times New Roman" w:cs="Times New Roman"/>
        </w:rPr>
      </w:pPr>
    </w:p>
    <w:p w:rsidR="008E7A6D" w:rsidRDefault="004C7554" w:rsidP="008E7A6D">
      <w:pPr>
        <w:pStyle w:val="ListParagraph"/>
        <w:rPr>
          <w:rFonts w:ascii="Times New Roman" w:hAnsi="Times New Roman" w:cs="Times New Roman"/>
        </w:rPr>
      </w:pPr>
      <w:r>
        <w:rPr>
          <w:rFonts w:ascii="Times New Roman" w:hAnsi="Times New Roman" w:cs="Times New Roman"/>
        </w:rPr>
        <w:t>The City will declare S</w:t>
      </w:r>
      <w:r w:rsidR="008E7A6D" w:rsidRPr="004C3684">
        <w:rPr>
          <w:rFonts w:ascii="Times New Roman" w:hAnsi="Times New Roman" w:cs="Times New Roman"/>
        </w:rPr>
        <w:t xml:space="preserve">tage </w:t>
      </w:r>
      <w:r w:rsidR="00261261">
        <w:rPr>
          <w:rFonts w:ascii="Times New Roman" w:hAnsi="Times New Roman" w:cs="Times New Roman"/>
        </w:rPr>
        <w:t>3</w:t>
      </w:r>
      <w:r w:rsidR="008E7A6D" w:rsidRPr="004C3684">
        <w:rPr>
          <w:rFonts w:ascii="Times New Roman" w:hAnsi="Times New Roman" w:cs="Times New Roman"/>
        </w:rPr>
        <w:t xml:space="preserve"> if </w:t>
      </w:r>
      <w:r w:rsidR="006D033E" w:rsidRPr="004C3684">
        <w:rPr>
          <w:rFonts w:ascii="Times New Roman" w:hAnsi="Times New Roman" w:cs="Times New Roman"/>
        </w:rPr>
        <w:t>these conditions exist and any three (3</w:t>
      </w:r>
      <w:r w:rsidR="008E7A6D" w:rsidRPr="004C3684">
        <w:rPr>
          <w:rFonts w:ascii="Times New Roman" w:hAnsi="Times New Roman" w:cs="Times New Roman"/>
        </w:rPr>
        <w:t>) storage tanks</w:t>
      </w:r>
      <w:r w:rsidR="006D033E" w:rsidRPr="004C3684">
        <w:rPr>
          <w:rFonts w:ascii="Times New Roman" w:hAnsi="Times New Roman" w:cs="Times New Roman"/>
        </w:rPr>
        <w:t xml:space="preserve"> drop to (9) feet or less and well pumping is consecutive for fourteen hours. In addition to the restrictions for Stage </w:t>
      </w:r>
      <w:r w:rsidR="00261261">
        <w:rPr>
          <w:rFonts w:ascii="Times New Roman" w:hAnsi="Times New Roman" w:cs="Times New Roman"/>
        </w:rPr>
        <w:t>1</w:t>
      </w:r>
      <w:r w:rsidR="006D033E" w:rsidRPr="004C3684">
        <w:rPr>
          <w:rFonts w:ascii="Times New Roman" w:hAnsi="Times New Roman" w:cs="Times New Roman"/>
        </w:rPr>
        <w:t xml:space="preserve"> and Stage </w:t>
      </w:r>
      <w:r w:rsidR="00261261">
        <w:rPr>
          <w:rFonts w:ascii="Times New Roman" w:hAnsi="Times New Roman" w:cs="Times New Roman"/>
        </w:rPr>
        <w:t>2</w:t>
      </w:r>
      <w:r w:rsidR="006D033E" w:rsidRPr="004C3684">
        <w:rPr>
          <w:rFonts w:ascii="Times New Roman" w:hAnsi="Times New Roman" w:cs="Times New Roman"/>
        </w:rPr>
        <w:t xml:space="preserve"> water shortage conditions, the following restrictions shall also apply:</w:t>
      </w:r>
    </w:p>
    <w:p w:rsidR="00AF7673" w:rsidRPr="004C3684" w:rsidRDefault="00AF7673" w:rsidP="008E7A6D">
      <w:pPr>
        <w:pStyle w:val="ListParagraph"/>
        <w:rPr>
          <w:rFonts w:ascii="Times New Roman" w:hAnsi="Times New Roman" w:cs="Times New Roman"/>
        </w:rPr>
      </w:pPr>
    </w:p>
    <w:p w:rsidR="0091225B" w:rsidRDefault="0091225B" w:rsidP="0091225B">
      <w:pPr>
        <w:pStyle w:val="ListParagraph"/>
        <w:numPr>
          <w:ilvl w:val="0"/>
          <w:numId w:val="12"/>
        </w:numPr>
        <w:rPr>
          <w:rFonts w:ascii="Times New Roman" w:hAnsi="Times New Roman" w:cs="Times New Roman"/>
        </w:rPr>
      </w:pPr>
      <w:r w:rsidRPr="00AF7673">
        <w:rPr>
          <w:rFonts w:ascii="Times New Roman" w:hAnsi="Times New Roman" w:cs="Times New Roman"/>
        </w:rPr>
        <w:t xml:space="preserve">To </w:t>
      </w:r>
      <w:r w:rsidR="00666570">
        <w:rPr>
          <w:rFonts w:ascii="Times New Roman" w:hAnsi="Times New Roman" w:cs="Times New Roman"/>
        </w:rPr>
        <w:t>add</w:t>
      </w:r>
      <w:r w:rsidRPr="00AF7673">
        <w:rPr>
          <w:rFonts w:ascii="Times New Roman" w:hAnsi="Times New Roman" w:cs="Times New Roman"/>
        </w:rPr>
        <w:t xml:space="preserve"> water into any pool;</w:t>
      </w:r>
    </w:p>
    <w:p w:rsidR="0091225B" w:rsidRDefault="0091225B" w:rsidP="0091225B">
      <w:pPr>
        <w:pStyle w:val="ListParagraph"/>
        <w:numPr>
          <w:ilvl w:val="0"/>
          <w:numId w:val="12"/>
        </w:numPr>
        <w:rPr>
          <w:rFonts w:ascii="Times New Roman" w:hAnsi="Times New Roman" w:cs="Times New Roman"/>
        </w:rPr>
      </w:pPr>
      <w:r w:rsidRPr="00AF7673">
        <w:rPr>
          <w:rFonts w:ascii="Times New Roman" w:hAnsi="Times New Roman" w:cs="Times New Roman"/>
        </w:rPr>
        <w:t>Use water outside a structure for any other purpose other than an emergency involving a fire;</w:t>
      </w:r>
    </w:p>
    <w:p w:rsidR="0091225B" w:rsidRDefault="0091225B" w:rsidP="0091225B">
      <w:pPr>
        <w:pStyle w:val="ListParagraph"/>
        <w:numPr>
          <w:ilvl w:val="0"/>
          <w:numId w:val="12"/>
        </w:numPr>
        <w:rPr>
          <w:rFonts w:ascii="Times New Roman" w:hAnsi="Times New Roman" w:cs="Times New Roman"/>
        </w:rPr>
      </w:pPr>
      <w:r w:rsidRPr="00AF7673">
        <w:rPr>
          <w:rFonts w:ascii="Times New Roman" w:hAnsi="Times New Roman" w:cs="Times New Roman"/>
        </w:rPr>
        <w:t>Fire protection to be maintained by drafting of ponds, rivers, etc., wherever possible;</w:t>
      </w:r>
    </w:p>
    <w:p w:rsidR="0091225B" w:rsidRDefault="0091225B" w:rsidP="0091225B">
      <w:pPr>
        <w:pStyle w:val="ListParagraph"/>
        <w:numPr>
          <w:ilvl w:val="0"/>
          <w:numId w:val="12"/>
        </w:numPr>
        <w:rPr>
          <w:rFonts w:ascii="Times New Roman" w:hAnsi="Times New Roman" w:cs="Times New Roman"/>
        </w:rPr>
      </w:pPr>
      <w:r w:rsidRPr="00AF7673">
        <w:rPr>
          <w:rFonts w:ascii="Times New Roman" w:hAnsi="Times New Roman" w:cs="Times New Roman"/>
        </w:rPr>
        <w:t>The use of throwaway utensils and plates is encouraged and recommended at all eating establishments; and</w:t>
      </w:r>
    </w:p>
    <w:p w:rsidR="001E4947" w:rsidRPr="0091225B" w:rsidRDefault="0091225B" w:rsidP="0091225B">
      <w:pPr>
        <w:pStyle w:val="ListParagraph"/>
        <w:numPr>
          <w:ilvl w:val="0"/>
          <w:numId w:val="12"/>
        </w:numPr>
        <w:rPr>
          <w:rFonts w:ascii="Times New Roman" w:hAnsi="Times New Roman" w:cs="Times New Roman"/>
        </w:rPr>
      </w:pPr>
      <w:r w:rsidRPr="00AF7673">
        <w:rPr>
          <w:rFonts w:ascii="Times New Roman" w:hAnsi="Times New Roman" w:cs="Times New Roman"/>
        </w:rPr>
        <w:t>To operate an evaporative air conditioner that recycles water, except during operating hours of business.</w:t>
      </w:r>
    </w:p>
    <w:p w:rsidR="00AF7673" w:rsidRPr="00AF7673" w:rsidRDefault="00AF7673" w:rsidP="00AF7673">
      <w:pPr>
        <w:pStyle w:val="ListParagraph"/>
        <w:ind w:left="1080"/>
        <w:rPr>
          <w:rFonts w:ascii="Times New Roman" w:hAnsi="Times New Roman" w:cs="Times New Roman"/>
        </w:rPr>
      </w:pPr>
    </w:p>
    <w:p w:rsidR="001E4947" w:rsidRPr="004C3684" w:rsidRDefault="004C3684" w:rsidP="001E4947">
      <w:pPr>
        <w:rPr>
          <w:rFonts w:ascii="Times New Roman" w:hAnsi="Times New Roman" w:cs="Times New Roman"/>
        </w:rPr>
      </w:pPr>
      <w:r w:rsidRPr="004C3684">
        <w:rPr>
          <w:rFonts w:ascii="Times New Roman" w:hAnsi="Times New Roman" w:cs="Times New Roman"/>
        </w:rPr>
        <w:t xml:space="preserve"> </w:t>
      </w:r>
      <w:r w:rsidR="00F35E24">
        <w:rPr>
          <w:rFonts w:ascii="Times New Roman" w:hAnsi="Times New Roman" w:cs="Times New Roman"/>
          <w:b/>
        </w:rPr>
        <w:t>V.</w:t>
      </w:r>
      <w:r w:rsidRPr="004C3684">
        <w:rPr>
          <w:rFonts w:ascii="Times New Roman" w:hAnsi="Times New Roman" w:cs="Times New Roman"/>
          <w:b/>
        </w:rPr>
        <w:t xml:space="preserve">   COMPLIANCE</w:t>
      </w:r>
    </w:p>
    <w:p w:rsidR="00AF7673" w:rsidRDefault="004C7554" w:rsidP="001E4947">
      <w:pPr>
        <w:rPr>
          <w:rFonts w:ascii="Times New Roman" w:hAnsi="Times New Roman" w:cs="Times New Roman"/>
        </w:rPr>
      </w:pPr>
      <w:r>
        <w:rPr>
          <w:rFonts w:ascii="Times New Roman" w:hAnsi="Times New Roman" w:cs="Times New Roman"/>
        </w:rPr>
        <w:t xml:space="preserve">If the </w:t>
      </w:r>
      <w:r w:rsidR="007B308F" w:rsidRPr="00EC5363">
        <w:rPr>
          <w:rFonts w:ascii="Times New Roman" w:hAnsi="Times New Roman" w:cs="Times New Roman"/>
        </w:rPr>
        <w:t xml:space="preserve">Mayor </w:t>
      </w:r>
      <w:r w:rsidR="001E4947" w:rsidRPr="00EC5363">
        <w:rPr>
          <w:rFonts w:ascii="Times New Roman" w:hAnsi="Times New Roman" w:cs="Times New Roman"/>
        </w:rPr>
        <w:t>i</w:t>
      </w:r>
      <w:r w:rsidR="001E4947" w:rsidRPr="004C3684">
        <w:rPr>
          <w:rFonts w:ascii="Times New Roman" w:hAnsi="Times New Roman" w:cs="Times New Roman"/>
        </w:rPr>
        <w:t xml:space="preserve">ssues a declaration of a Stage </w:t>
      </w:r>
      <w:r w:rsidR="00261261">
        <w:rPr>
          <w:rFonts w:ascii="Times New Roman" w:hAnsi="Times New Roman" w:cs="Times New Roman"/>
        </w:rPr>
        <w:t>2</w:t>
      </w:r>
      <w:r w:rsidR="001E4947" w:rsidRPr="004C3684">
        <w:rPr>
          <w:rFonts w:ascii="Times New Roman" w:hAnsi="Times New Roman" w:cs="Times New Roman"/>
        </w:rPr>
        <w:t xml:space="preserve"> water shortage condition, then it shall be unlawful for any person to use or permit the use of wate</w:t>
      </w:r>
      <w:r>
        <w:rPr>
          <w:rFonts w:ascii="Times New Roman" w:hAnsi="Times New Roman" w:cs="Times New Roman"/>
        </w:rPr>
        <w:t xml:space="preserve">r from the City’s water system </w:t>
      </w:r>
      <w:r w:rsidR="001E4947" w:rsidRPr="004C3684">
        <w:rPr>
          <w:rFonts w:ascii="Times New Roman" w:hAnsi="Times New Roman" w:cs="Times New Roman"/>
        </w:rPr>
        <w:t>for any purpose restricted b</w:t>
      </w:r>
      <w:r>
        <w:rPr>
          <w:rFonts w:ascii="Times New Roman" w:hAnsi="Times New Roman" w:cs="Times New Roman"/>
        </w:rPr>
        <w:t>y this Water Shortage Response P</w:t>
      </w:r>
      <w:r w:rsidR="001E4947" w:rsidRPr="004C3684">
        <w:rPr>
          <w:rFonts w:ascii="Times New Roman" w:hAnsi="Times New Roman" w:cs="Times New Roman"/>
        </w:rPr>
        <w:t xml:space="preserve">lan until such time as the declaration of water shortage has been rescinded. In exercising the authority for declaring a water shortage condition, consideration shall be given to water storage levels and available sources </w:t>
      </w:r>
      <w:r w:rsidR="001E4947" w:rsidRPr="004C3684">
        <w:rPr>
          <w:rFonts w:ascii="Times New Roman" w:hAnsi="Times New Roman" w:cs="Times New Roman"/>
        </w:rPr>
        <w:lastRenderedPageBreak/>
        <w:t>of supply, available usable storage on hand, drawdown rates, the projected supply capability, outlook for precipitation, daily water use patterns and availability of water from other sources.</w:t>
      </w:r>
    </w:p>
    <w:p w:rsidR="00AB3B18" w:rsidRPr="00AF7673" w:rsidRDefault="00AB3B18" w:rsidP="001E4947">
      <w:pPr>
        <w:rPr>
          <w:rFonts w:ascii="Times New Roman" w:hAnsi="Times New Roman" w:cs="Times New Roman"/>
        </w:rPr>
      </w:pPr>
    </w:p>
    <w:p w:rsidR="001E4947" w:rsidRPr="00AF7673" w:rsidRDefault="00F35E24" w:rsidP="001E4947">
      <w:pPr>
        <w:rPr>
          <w:rFonts w:ascii="Times New Roman" w:hAnsi="Times New Roman" w:cs="Times New Roman"/>
          <w:b/>
        </w:rPr>
      </w:pPr>
      <w:r>
        <w:rPr>
          <w:rFonts w:ascii="Times New Roman" w:hAnsi="Times New Roman" w:cs="Times New Roman"/>
          <w:b/>
        </w:rPr>
        <w:t>VI.</w:t>
      </w:r>
      <w:r w:rsidR="00AF7673" w:rsidRPr="00AF7673">
        <w:rPr>
          <w:rFonts w:ascii="Times New Roman" w:hAnsi="Times New Roman" w:cs="Times New Roman"/>
          <w:b/>
        </w:rPr>
        <w:t xml:space="preserve"> LIFTING OF RESTRICTIONS IMPOSED DURING SHORTAGE</w:t>
      </w:r>
    </w:p>
    <w:p w:rsidR="004C6A2F" w:rsidRPr="00AF7673" w:rsidRDefault="004C6A2F" w:rsidP="004C6A2F">
      <w:pPr>
        <w:pStyle w:val="ListParagraph"/>
        <w:numPr>
          <w:ilvl w:val="0"/>
          <w:numId w:val="5"/>
        </w:numPr>
        <w:rPr>
          <w:rFonts w:ascii="Times New Roman" w:hAnsi="Times New Roman" w:cs="Times New Roman"/>
        </w:rPr>
      </w:pPr>
      <w:r w:rsidRPr="00AF7673">
        <w:rPr>
          <w:rFonts w:ascii="Times New Roman" w:hAnsi="Times New Roman" w:cs="Times New Roman"/>
        </w:rPr>
        <w:t>As the determining triggers decrease in severity to acceptable levels, the City of Havelock will lift the W</w:t>
      </w:r>
      <w:r w:rsidR="004C7554">
        <w:rPr>
          <w:rFonts w:ascii="Times New Roman" w:hAnsi="Times New Roman" w:cs="Times New Roman"/>
        </w:rPr>
        <w:t xml:space="preserve">ater </w:t>
      </w:r>
      <w:r w:rsidRPr="00AF7673">
        <w:rPr>
          <w:rFonts w:ascii="Times New Roman" w:hAnsi="Times New Roman" w:cs="Times New Roman"/>
        </w:rPr>
        <w:t>S</w:t>
      </w:r>
      <w:r w:rsidR="004C7554">
        <w:rPr>
          <w:rFonts w:ascii="Times New Roman" w:hAnsi="Times New Roman" w:cs="Times New Roman"/>
        </w:rPr>
        <w:t xml:space="preserve">hortage </w:t>
      </w:r>
      <w:r w:rsidRPr="00AF7673">
        <w:rPr>
          <w:rFonts w:ascii="Times New Roman" w:hAnsi="Times New Roman" w:cs="Times New Roman"/>
        </w:rPr>
        <w:t>R</w:t>
      </w:r>
      <w:r w:rsidR="004C7554">
        <w:rPr>
          <w:rFonts w:ascii="Times New Roman" w:hAnsi="Times New Roman" w:cs="Times New Roman"/>
        </w:rPr>
        <w:t xml:space="preserve">esponse </w:t>
      </w:r>
      <w:r w:rsidRPr="00AF7673">
        <w:rPr>
          <w:rFonts w:ascii="Times New Roman" w:hAnsi="Times New Roman" w:cs="Times New Roman"/>
        </w:rPr>
        <w:t>P</w:t>
      </w:r>
      <w:r w:rsidR="004C7554">
        <w:rPr>
          <w:rFonts w:ascii="Times New Roman" w:hAnsi="Times New Roman" w:cs="Times New Roman"/>
        </w:rPr>
        <w:t>lan</w:t>
      </w:r>
      <w:r w:rsidRPr="00AF7673">
        <w:rPr>
          <w:rFonts w:ascii="Times New Roman" w:hAnsi="Times New Roman" w:cs="Times New Roman"/>
        </w:rPr>
        <w:t xml:space="preserve"> restrictions.</w:t>
      </w:r>
    </w:p>
    <w:p w:rsidR="004C6A2F" w:rsidRPr="00AF7673" w:rsidRDefault="004C6A2F" w:rsidP="004C6A2F">
      <w:pPr>
        <w:pStyle w:val="ListParagraph"/>
        <w:numPr>
          <w:ilvl w:val="0"/>
          <w:numId w:val="5"/>
        </w:numPr>
        <w:rPr>
          <w:rFonts w:ascii="Times New Roman" w:hAnsi="Times New Roman" w:cs="Times New Roman"/>
        </w:rPr>
      </w:pPr>
      <w:r w:rsidRPr="00AF7673">
        <w:rPr>
          <w:rFonts w:ascii="Times New Roman" w:hAnsi="Times New Roman" w:cs="Times New Roman"/>
        </w:rPr>
        <w:t xml:space="preserve">The cancellation process will be </w:t>
      </w:r>
      <w:r w:rsidR="00BC53A1">
        <w:rPr>
          <w:rFonts w:ascii="Times New Roman" w:hAnsi="Times New Roman" w:cs="Times New Roman"/>
        </w:rPr>
        <w:t>in the reverse order of the Water Shortage Response Plan</w:t>
      </w:r>
      <w:r w:rsidRPr="00AF7673">
        <w:rPr>
          <w:rFonts w:ascii="Times New Roman" w:hAnsi="Times New Roman" w:cs="Times New Roman"/>
        </w:rPr>
        <w:t xml:space="preserve"> implementation.</w:t>
      </w:r>
    </w:p>
    <w:p w:rsidR="004C6A2F" w:rsidRPr="00AF7673" w:rsidRDefault="004C6A2F" w:rsidP="004C6A2F">
      <w:pPr>
        <w:pStyle w:val="ListParagraph"/>
        <w:ind w:left="945"/>
        <w:rPr>
          <w:rFonts w:ascii="Times New Roman" w:hAnsi="Times New Roman" w:cs="Times New Roman"/>
        </w:rPr>
      </w:pPr>
    </w:p>
    <w:p w:rsidR="004C3684" w:rsidRPr="00AF7673" w:rsidRDefault="00F35E24" w:rsidP="004C6A2F">
      <w:pPr>
        <w:rPr>
          <w:rFonts w:ascii="Times New Roman" w:hAnsi="Times New Roman" w:cs="Times New Roman"/>
          <w:b/>
        </w:rPr>
      </w:pPr>
      <w:r>
        <w:rPr>
          <w:rFonts w:ascii="Times New Roman" w:hAnsi="Times New Roman" w:cs="Times New Roman"/>
          <w:b/>
        </w:rPr>
        <w:t>VII.</w:t>
      </w:r>
      <w:r w:rsidR="00AF7673" w:rsidRPr="00AF7673">
        <w:rPr>
          <w:rFonts w:ascii="Times New Roman" w:hAnsi="Times New Roman" w:cs="Times New Roman"/>
          <w:b/>
        </w:rPr>
        <w:t xml:space="preserve"> PENALTIES</w:t>
      </w:r>
    </w:p>
    <w:p w:rsidR="004C6A2F" w:rsidRPr="00AF7673" w:rsidRDefault="004C6A2F" w:rsidP="004C6A2F">
      <w:pPr>
        <w:rPr>
          <w:rFonts w:ascii="Times New Roman" w:hAnsi="Times New Roman" w:cs="Times New Roman"/>
          <w:b/>
        </w:rPr>
      </w:pPr>
      <w:r w:rsidRPr="00AF7673">
        <w:rPr>
          <w:rFonts w:ascii="Times New Roman" w:hAnsi="Times New Roman" w:cs="Times New Roman"/>
        </w:rPr>
        <w:t>The provisions of the water shortage response plan will be enforced by the City of Havelock utility department and police personnel.</w:t>
      </w:r>
    </w:p>
    <w:p w:rsidR="005D301D" w:rsidRPr="00AF7673" w:rsidRDefault="005D301D" w:rsidP="005D301D">
      <w:pPr>
        <w:pStyle w:val="ListParagraph"/>
        <w:numPr>
          <w:ilvl w:val="0"/>
          <w:numId w:val="6"/>
        </w:numPr>
        <w:rPr>
          <w:rFonts w:ascii="Times New Roman" w:hAnsi="Times New Roman" w:cs="Times New Roman"/>
        </w:rPr>
      </w:pPr>
      <w:r w:rsidRPr="00AF7673">
        <w:rPr>
          <w:rFonts w:ascii="Times New Roman" w:hAnsi="Times New Roman" w:cs="Times New Roman"/>
        </w:rPr>
        <w:t>Any violation of the provisions of this section shall constitute a misdemeanor, punishable upon conviction as provided by these regulations.</w:t>
      </w:r>
    </w:p>
    <w:p w:rsidR="005D301D" w:rsidRPr="00AF7673" w:rsidRDefault="005D301D" w:rsidP="005D301D">
      <w:pPr>
        <w:pStyle w:val="ListParagraph"/>
        <w:ind w:left="1095"/>
        <w:rPr>
          <w:rFonts w:ascii="Times New Roman" w:hAnsi="Times New Roman" w:cs="Times New Roman"/>
        </w:rPr>
      </w:pPr>
    </w:p>
    <w:p w:rsidR="00E20881" w:rsidRPr="00AF7673" w:rsidRDefault="00AA644C" w:rsidP="00897F81">
      <w:pPr>
        <w:rPr>
          <w:rFonts w:ascii="Times New Roman" w:hAnsi="Times New Roman" w:cs="Times New Roman"/>
          <w:b/>
        </w:rPr>
      </w:pPr>
      <w:r>
        <w:rPr>
          <w:rFonts w:ascii="Times New Roman" w:hAnsi="Times New Roman" w:cs="Times New Roman"/>
          <w:b/>
        </w:rPr>
        <w:t>VIII.</w:t>
      </w:r>
      <w:r w:rsidR="00AF7673" w:rsidRPr="00AF7673">
        <w:rPr>
          <w:rFonts w:ascii="Times New Roman" w:hAnsi="Times New Roman" w:cs="Times New Roman"/>
          <w:b/>
        </w:rPr>
        <w:t xml:space="preserve"> DISCONTINUANCE OF WATER SERVICE FOR VIOLATIONS</w:t>
      </w:r>
    </w:p>
    <w:p w:rsidR="00897F81" w:rsidRPr="00AF7673" w:rsidRDefault="005D301D" w:rsidP="00897F81">
      <w:pPr>
        <w:rPr>
          <w:rFonts w:ascii="Times New Roman" w:hAnsi="Times New Roman" w:cs="Times New Roman"/>
          <w:b/>
        </w:rPr>
      </w:pPr>
      <w:r w:rsidRPr="00AF7673">
        <w:rPr>
          <w:rFonts w:ascii="Times New Roman" w:hAnsi="Times New Roman" w:cs="Times New Roman"/>
        </w:rPr>
        <w:t>Pursuant to the provisions of these regulations, service shall be temporarily discontinued for willful disregard of this section and a reconnect fee will be imposed before restoration of service. In the event of continued gross noncompliance with this section, the removal of the meter will be deemed proper and the service will be discontinued and all tap fees and deposits forfeited. Reconnection will only be made by payment of current due amounts, and a new tap fee and deposit shall be paid.</w:t>
      </w:r>
    </w:p>
    <w:p w:rsidR="002E32B3" w:rsidRPr="00AF7673" w:rsidRDefault="002E32B3" w:rsidP="00897F81">
      <w:pPr>
        <w:rPr>
          <w:rFonts w:ascii="Times New Roman" w:hAnsi="Times New Roman" w:cs="Times New Roman"/>
          <w:b/>
        </w:rPr>
      </w:pPr>
    </w:p>
    <w:p w:rsidR="00897F81" w:rsidRPr="00AF7673" w:rsidRDefault="00AA644C" w:rsidP="00897F81">
      <w:pPr>
        <w:rPr>
          <w:rFonts w:ascii="Times New Roman" w:hAnsi="Times New Roman" w:cs="Times New Roman"/>
        </w:rPr>
      </w:pPr>
      <w:r>
        <w:rPr>
          <w:rFonts w:ascii="Times New Roman" w:hAnsi="Times New Roman" w:cs="Times New Roman"/>
          <w:b/>
        </w:rPr>
        <w:t>IX.</w:t>
      </w:r>
      <w:r w:rsidR="00AF7673" w:rsidRPr="00AF7673">
        <w:rPr>
          <w:rFonts w:ascii="Times New Roman" w:hAnsi="Times New Roman" w:cs="Times New Roman"/>
          <w:b/>
        </w:rPr>
        <w:t xml:space="preserve"> PUBLIC COMMENT</w:t>
      </w:r>
    </w:p>
    <w:p w:rsidR="00897F81" w:rsidRPr="00AF7673" w:rsidRDefault="00897F81" w:rsidP="00897F81">
      <w:pPr>
        <w:rPr>
          <w:rFonts w:ascii="Times New Roman" w:hAnsi="Times New Roman" w:cs="Times New Roman"/>
        </w:rPr>
      </w:pPr>
      <w:r w:rsidRPr="00AF7673">
        <w:rPr>
          <w:rFonts w:ascii="Times New Roman" w:hAnsi="Times New Roman" w:cs="Times New Roman"/>
        </w:rPr>
        <w:t xml:space="preserve">Customers will have multiple opportunities to </w:t>
      </w:r>
      <w:r w:rsidR="003A46E5" w:rsidRPr="00AF7673">
        <w:rPr>
          <w:rFonts w:ascii="Times New Roman" w:hAnsi="Times New Roman" w:cs="Times New Roman"/>
        </w:rPr>
        <w:t xml:space="preserve">provide </w:t>
      </w:r>
      <w:r w:rsidRPr="00AF7673">
        <w:rPr>
          <w:rFonts w:ascii="Times New Roman" w:hAnsi="Times New Roman" w:cs="Times New Roman"/>
        </w:rPr>
        <w:t>comment</w:t>
      </w:r>
      <w:r w:rsidR="003A46E5" w:rsidRPr="00AF7673">
        <w:rPr>
          <w:rFonts w:ascii="Times New Roman" w:hAnsi="Times New Roman" w:cs="Times New Roman"/>
        </w:rPr>
        <w:t>s</w:t>
      </w:r>
      <w:r w:rsidR="004C7554">
        <w:rPr>
          <w:rFonts w:ascii="Times New Roman" w:hAnsi="Times New Roman" w:cs="Times New Roman"/>
        </w:rPr>
        <w:t xml:space="preserve"> on the provisions of this</w:t>
      </w:r>
      <w:r w:rsidRPr="00AF7673">
        <w:rPr>
          <w:rFonts w:ascii="Times New Roman" w:hAnsi="Times New Roman" w:cs="Times New Roman"/>
        </w:rPr>
        <w:t xml:space="preserve"> water shortage response plan. First, a draft plan will be</w:t>
      </w:r>
      <w:r w:rsidR="003A46E5" w:rsidRPr="00AF7673">
        <w:rPr>
          <w:rFonts w:ascii="Times New Roman" w:hAnsi="Times New Roman" w:cs="Times New Roman"/>
        </w:rPr>
        <w:t xml:space="preserve"> available at City Hall for customers to view. A notice will be included in the water bills, notifying the customers of such. Also, the draft plan will be published on the City of Havelock’s website for a minimum of 30 days prior to the adoption by the Havelock Board of Commissioners. </w:t>
      </w:r>
      <w:r w:rsidR="00F74A5E">
        <w:rPr>
          <w:rFonts w:ascii="Times New Roman" w:hAnsi="Times New Roman" w:cs="Times New Roman"/>
        </w:rPr>
        <w:t xml:space="preserve">Comments may be </w:t>
      </w:r>
      <w:r w:rsidR="00F74A5E" w:rsidRPr="00EC5363">
        <w:rPr>
          <w:rFonts w:ascii="Times New Roman" w:hAnsi="Times New Roman" w:cs="Times New Roman"/>
        </w:rPr>
        <w:t xml:space="preserve">submitted via mail, email, online or during any public comment period of the Havelock Board of Commissioners. </w:t>
      </w:r>
      <w:r w:rsidR="003A46E5" w:rsidRPr="00EC5363">
        <w:rPr>
          <w:rFonts w:ascii="Times New Roman" w:hAnsi="Times New Roman" w:cs="Times New Roman"/>
        </w:rPr>
        <w:t>In addition, a</w:t>
      </w:r>
      <w:r w:rsidRPr="00EC5363">
        <w:rPr>
          <w:rFonts w:ascii="Times New Roman" w:hAnsi="Times New Roman" w:cs="Times New Roman"/>
        </w:rPr>
        <w:t>ll s</w:t>
      </w:r>
      <w:r w:rsidR="00261261" w:rsidRPr="00EC5363">
        <w:rPr>
          <w:rFonts w:ascii="Times New Roman" w:hAnsi="Times New Roman" w:cs="Times New Roman"/>
        </w:rPr>
        <w:t xml:space="preserve">ubsequent revisions to the </w:t>
      </w:r>
      <w:r w:rsidR="007E0521" w:rsidRPr="00EC5363">
        <w:rPr>
          <w:rFonts w:ascii="Times New Roman" w:hAnsi="Times New Roman" w:cs="Times New Roman"/>
        </w:rPr>
        <w:t>plan will</w:t>
      </w:r>
      <w:r w:rsidR="007E0521" w:rsidRPr="00EC5363">
        <w:rPr>
          <w:rFonts w:ascii="Droid Sans" w:eastAsia="Times New Roman" w:hAnsi="Droid Sans" w:cs="Times New Roman"/>
          <w:color w:val="333333"/>
          <w:sz w:val="24"/>
          <w:szCs w:val="24"/>
        </w:rPr>
        <w:t xml:space="preserve"> go through the normal processes for approval at regular meetings of</w:t>
      </w:r>
      <w:r w:rsidR="007E0521" w:rsidRPr="00EC5363">
        <w:rPr>
          <w:rFonts w:ascii="Times New Roman" w:hAnsi="Times New Roman" w:cs="Times New Roman"/>
        </w:rPr>
        <w:t xml:space="preserve"> the </w:t>
      </w:r>
      <w:r w:rsidR="004C3684" w:rsidRPr="00EC5363">
        <w:rPr>
          <w:rFonts w:ascii="Times New Roman" w:hAnsi="Times New Roman" w:cs="Times New Roman"/>
        </w:rPr>
        <w:t>Havelock Board of Commissioners.</w:t>
      </w:r>
      <w:r w:rsidR="004C3684" w:rsidRPr="00AF7673">
        <w:rPr>
          <w:rFonts w:ascii="Times New Roman" w:hAnsi="Times New Roman" w:cs="Times New Roman"/>
        </w:rPr>
        <w:t xml:space="preserve"> </w:t>
      </w:r>
    </w:p>
    <w:p w:rsidR="002E32B3" w:rsidRPr="00AF7673" w:rsidRDefault="002E32B3" w:rsidP="00897F81">
      <w:pPr>
        <w:rPr>
          <w:rFonts w:ascii="Times New Roman" w:hAnsi="Times New Roman" w:cs="Times New Roman"/>
          <w:b/>
        </w:rPr>
      </w:pPr>
    </w:p>
    <w:p w:rsidR="00897F81" w:rsidRPr="00AF7673" w:rsidRDefault="00AA644C" w:rsidP="00897F81">
      <w:pPr>
        <w:rPr>
          <w:rFonts w:ascii="Times New Roman" w:hAnsi="Times New Roman" w:cs="Times New Roman"/>
          <w:b/>
        </w:rPr>
      </w:pPr>
      <w:r>
        <w:rPr>
          <w:rFonts w:ascii="Times New Roman" w:hAnsi="Times New Roman" w:cs="Times New Roman"/>
          <w:b/>
        </w:rPr>
        <w:t>X.</w:t>
      </w:r>
      <w:r w:rsidR="00AF7673" w:rsidRPr="00AF7673">
        <w:rPr>
          <w:rFonts w:ascii="Times New Roman" w:hAnsi="Times New Roman" w:cs="Times New Roman"/>
          <w:b/>
        </w:rPr>
        <w:t xml:space="preserve"> VARIANCE PROTOCOLS</w:t>
      </w:r>
    </w:p>
    <w:p w:rsidR="0097472E" w:rsidRDefault="00897F81" w:rsidP="00897F81">
      <w:pPr>
        <w:rPr>
          <w:rFonts w:ascii="Times New Roman" w:hAnsi="Times New Roman" w:cs="Times New Roman"/>
        </w:rPr>
      </w:pPr>
      <w:r w:rsidRPr="00AF7673">
        <w:rPr>
          <w:rFonts w:ascii="Times New Roman" w:hAnsi="Times New Roman" w:cs="Times New Roman"/>
        </w:rPr>
        <w:t>Applications for water use variance requests are available from the City of Havelock Public Services Office. All applications m</w:t>
      </w:r>
      <w:r w:rsidR="00F74A5E">
        <w:rPr>
          <w:rFonts w:ascii="Times New Roman" w:hAnsi="Times New Roman" w:cs="Times New Roman"/>
        </w:rPr>
        <w:t>ust be submitted to the Public S</w:t>
      </w:r>
      <w:r w:rsidRPr="00AF7673">
        <w:rPr>
          <w:rFonts w:ascii="Times New Roman" w:hAnsi="Times New Roman" w:cs="Times New Roman"/>
        </w:rPr>
        <w:t>ervices Office for review by the Pub</w:t>
      </w:r>
      <w:r w:rsidR="00F74A5E">
        <w:rPr>
          <w:rFonts w:ascii="Times New Roman" w:hAnsi="Times New Roman" w:cs="Times New Roman"/>
        </w:rPr>
        <w:t>lic Services Director or his/</w:t>
      </w:r>
      <w:r w:rsidRPr="00AF7673">
        <w:rPr>
          <w:rFonts w:ascii="Times New Roman" w:hAnsi="Times New Roman" w:cs="Times New Roman"/>
        </w:rPr>
        <w:t xml:space="preserve">her designee. A decision to approve or deny individual variance requests will be determined within two </w:t>
      </w:r>
      <w:r w:rsidR="00F74A5E">
        <w:rPr>
          <w:rFonts w:ascii="Times New Roman" w:hAnsi="Times New Roman" w:cs="Times New Roman"/>
        </w:rPr>
        <w:t xml:space="preserve">(2) </w:t>
      </w:r>
      <w:r w:rsidRPr="00AF7673">
        <w:rPr>
          <w:rFonts w:ascii="Times New Roman" w:hAnsi="Times New Roman" w:cs="Times New Roman"/>
        </w:rPr>
        <w:t xml:space="preserve">weeks of submittal after careful consideration of the following criteria: impact on water demand, expected duration, </w:t>
      </w:r>
      <w:r w:rsidRPr="00AF7673">
        <w:rPr>
          <w:rFonts w:ascii="Times New Roman" w:hAnsi="Times New Roman" w:cs="Times New Roman"/>
        </w:rPr>
        <w:lastRenderedPageBreak/>
        <w:t>alternative source options, social and economic importance, purpose (i.e. necessary use of drinking water) and the prevention of structural damage.</w:t>
      </w:r>
    </w:p>
    <w:p w:rsidR="00AB3B18" w:rsidRPr="004F761A" w:rsidRDefault="00AB3B18" w:rsidP="00897F81">
      <w:pPr>
        <w:rPr>
          <w:rFonts w:ascii="Times New Roman" w:hAnsi="Times New Roman" w:cs="Times New Roman"/>
        </w:rPr>
      </w:pPr>
    </w:p>
    <w:p w:rsidR="00897F81" w:rsidRPr="00AF7673" w:rsidRDefault="00AA644C" w:rsidP="00897F81">
      <w:pPr>
        <w:rPr>
          <w:rFonts w:ascii="Times New Roman" w:hAnsi="Times New Roman" w:cs="Times New Roman"/>
          <w:b/>
        </w:rPr>
      </w:pPr>
      <w:r>
        <w:rPr>
          <w:rFonts w:ascii="Times New Roman" w:hAnsi="Times New Roman" w:cs="Times New Roman"/>
          <w:b/>
        </w:rPr>
        <w:t>XI.</w:t>
      </w:r>
      <w:r w:rsidR="00AF7673" w:rsidRPr="00AF7673">
        <w:rPr>
          <w:rFonts w:ascii="Times New Roman" w:hAnsi="Times New Roman" w:cs="Times New Roman"/>
          <w:b/>
        </w:rPr>
        <w:t xml:space="preserve"> EFFECTIVENESS</w:t>
      </w:r>
    </w:p>
    <w:p w:rsidR="00897F81" w:rsidRPr="00AF7673" w:rsidRDefault="00897F81" w:rsidP="00897F81">
      <w:pPr>
        <w:rPr>
          <w:rFonts w:ascii="Times New Roman" w:hAnsi="Times New Roman" w:cs="Times New Roman"/>
        </w:rPr>
      </w:pPr>
      <w:r w:rsidRPr="00AF7673">
        <w:rPr>
          <w:rFonts w:ascii="Times New Roman" w:hAnsi="Times New Roman" w:cs="Times New Roman"/>
        </w:rPr>
        <w:t>The effectiveness of the City of Havelock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rsidR="004C3684" w:rsidRPr="00AF7673" w:rsidRDefault="004C3684" w:rsidP="00897F81">
      <w:pPr>
        <w:rPr>
          <w:rFonts w:ascii="Times New Roman" w:hAnsi="Times New Roman" w:cs="Times New Roman"/>
        </w:rPr>
      </w:pPr>
    </w:p>
    <w:p w:rsidR="00897F81" w:rsidRPr="00AF7673" w:rsidRDefault="00AA644C" w:rsidP="00897F81">
      <w:pPr>
        <w:rPr>
          <w:rFonts w:ascii="Times New Roman" w:hAnsi="Times New Roman" w:cs="Times New Roman"/>
          <w:b/>
        </w:rPr>
      </w:pPr>
      <w:r>
        <w:rPr>
          <w:rFonts w:ascii="Times New Roman" w:hAnsi="Times New Roman" w:cs="Times New Roman"/>
          <w:b/>
        </w:rPr>
        <w:t>XII.</w:t>
      </w:r>
      <w:r w:rsidR="00AF7673" w:rsidRPr="00AF7673">
        <w:rPr>
          <w:rFonts w:ascii="Times New Roman" w:hAnsi="Times New Roman" w:cs="Times New Roman"/>
          <w:b/>
        </w:rPr>
        <w:t xml:space="preserve"> REVISION</w:t>
      </w:r>
    </w:p>
    <w:p w:rsidR="00897F81" w:rsidRPr="00AF7673" w:rsidRDefault="00897F81" w:rsidP="00897F81">
      <w:pPr>
        <w:rPr>
          <w:rFonts w:ascii="Times New Roman" w:hAnsi="Times New Roman" w:cs="Times New Roman"/>
        </w:rPr>
      </w:pPr>
      <w:r w:rsidRPr="00AF7673">
        <w:rPr>
          <w:rFonts w:ascii="Times New Roman" w:hAnsi="Times New Roman" w:cs="Times New Roman"/>
        </w:rPr>
        <w:t xml:space="preserve">The water shortage response plan will be reviewed and revised as needed to adapt to new circumstances affecting water supply and demand, following implementation of the emergency restrictions, and at a minimum of every five </w:t>
      </w:r>
      <w:r w:rsidR="00F74A5E">
        <w:rPr>
          <w:rFonts w:ascii="Times New Roman" w:hAnsi="Times New Roman" w:cs="Times New Roman"/>
        </w:rPr>
        <w:t xml:space="preserve">(5) </w:t>
      </w:r>
      <w:r w:rsidRPr="00AF7673">
        <w:rPr>
          <w:rFonts w:ascii="Times New Roman" w:hAnsi="Times New Roman" w:cs="Times New Roman"/>
        </w:rPr>
        <w:t>years in conjunction with the updating of our Local Water Supply Plan. Further, a water shortage response planning work group will review procedures following each emergency or rationing stage to recommend any necessary improvements to the plan to the City of Havelock’s Boar</w:t>
      </w:r>
      <w:r w:rsidR="004C3684" w:rsidRPr="00AF7673">
        <w:rPr>
          <w:rFonts w:ascii="Times New Roman" w:hAnsi="Times New Roman" w:cs="Times New Roman"/>
        </w:rPr>
        <w:t xml:space="preserve">d of Commissioners. The Public </w:t>
      </w:r>
      <w:r w:rsidR="00F947B7">
        <w:rPr>
          <w:rFonts w:ascii="Times New Roman" w:hAnsi="Times New Roman" w:cs="Times New Roman"/>
        </w:rPr>
        <w:t xml:space="preserve">Utilities </w:t>
      </w:r>
      <w:r w:rsidRPr="00AF7673">
        <w:rPr>
          <w:rFonts w:ascii="Times New Roman" w:hAnsi="Times New Roman" w:cs="Times New Roman"/>
        </w:rPr>
        <w:t>Director is responsible for initiating all subsequent revisions.</w:t>
      </w:r>
      <w:bookmarkStart w:id="0" w:name="_GoBack"/>
      <w:bookmarkEnd w:id="0"/>
    </w:p>
    <w:p w:rsidR="00E20881" w:rsidRPr="00AF7673" w:rsidRDefault="00E20881" w:rsidP="00E20881">
      <w:pPr>
        <w:pStyle w:val="Heading5"/>
        <w:ind w:left="0" w:firstLine="0"/>
        <w:rPr>
          <w:rFonts w:eastAsiaTheme="minorHAnsi"/>
          <w:b w:val="0"/>
          <w:bCs w:val="0"/>
          <w:sz w:val="22"/>
          <w:szCs w:val="22"/>
        </w:rPr>
      </w:pPr>
    </w:p>
    <w:p w:rsidR="00123040" w:rsidRPr="00AF7673" w:rsidRDefault="00123040" w:rsidP="004E3B8A">
      <w:pPr>
        <w:pStyle w:val="NoSpacing"/>
        <w:ind w:left="1080"/>
        <w:jc w:val="both"/>
        <w:rPr>
          <w:rFonts w:ascii="Times New Roman" w:hAnsi="Times New Roman" w:cs="Times New Roman"/>
        </w:rPr>
      </w:pPr>
    </w:p>
    <w:p w:rsidR="00AD42CA" w:rsidRPr="00AF7673" w:rsidRDefault="00AD42CA" w:rsidP="004E3B8A">
      <w:pPr>
        <w:pStyle w:val="NoSpacing"/>
        <w:jc w:val="both"/>
        <w:rPr>
          <w:rFonts w:ascii="Times New Roman" w:hAnsi="Times New Roman" w:cs="Times New Roman"/>
        </w:rPr>
      </w:pPr>
    </w:p>
    <w:sectPr w:rsidR="00AD42CA" w:rsidRPr="00AF7673" w:rsidSect="004E3B8A">
      <w:footerReference w:type="default" r:id="rId10"/>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D9E" w:rsidRDefault="00311D9E" w:rsidP="004C7554">
      <w:pPr>
        <w:spacing w:after="0" w:line="240" w:lineRule="auto"/>
      </w:pPr>
      <w:r>
        <w:separator/>
      </w:r>
    </w:p>
  </w:endnote>
  <w:endnote w:type="continuationSeparator" w:id="0">
    <w:p w:rsidR="00311D9E" w:rsidRDefault="00311D9E" w:rsidP="004C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339802"/>
      <w:docPartObj>
        <w:docPartGallery w:val="Page Numbers (Bottom of Page)"/>
        <w:docPartUnique/>
      </w:docPartObj>
    </w:sdtPr>
    <w:sdtEndPr>
      <w:rPr>
        <w:noProof/>
        <w:sz w:val="20"/>
        <w:szCs w:val="20"/>
      </w:rPr>
    </w:sdtEndPr>
    <w:sdtContent>
      <w:p w:rsidR="004C7554" w:rsidRPr="00D72882" w:rsidRDefault="004C7554">
        <w:pPr>
          <w:pStyle w:val="Footer"/>
          <w:rPr>
            <w:sz w:val="20"/>
            <w:szCs w:val="20"/>
          </w:rPr>
        </w:pPr>
        <w:r>
          <w:t xml:space="preserve">Page | </w:t>
        </w:r>
        <w:r>
          <w:fldChar w:fldCharType="begin"/>
        </w:r>
        <w:r>
          <w:instrText xml:space="preserve"> PAGE   \* MERGEFORMAT </w:instrText>
        </w:r>
        <w:r>
          <w:fldChar w:fldCharType="separate"/>
        </w:r>
        <w:r w:rsidR="00EC5363">
          <w:rPr>
            <w:noProof/>
          </w:rPr>
          <w:t>5</w:t>
        </w:r>
        <w:r>
          <w:rPr>
            <w:noProof/>
          </w:rPr>
          <w:fldChar w:fldCharType="end"/>
        </w:r>
        <w:r w:rsidR="00D72882">
          <w:rPr>
            <w:noProof/>
          </w:rPr>
          <w:tab/>
          <w:t xml:space="preserve">                  </w:t>
        </w:r>
        <w:r w:rsidR="00D72882" w:rsidRPr="00D72882">
          <w:rPr>
            <w:noProof/>
            <w:sz w:val="20"/>
            <w:szCs w:val="20"/>
          </w:rPr>
          <w:t xml:space="preserve"> </w:t>
        </w:r>
        <w:r w:rsidR="00D72882">
          <w:rPr>
            <w:noProof/>
            <w:sz w:val="20"/>
            <w:szCs w:val="20"/>
          </w:rPr>
          <w:t xml:space="preserve">    </w:t>
        </w:r>
        <w:r w:rsidR="00D72882" w:rsidRPr="00D72882">
          <w:rPr>
            <w:noProof/>
            <w:sz w:val="20"/>
            <w:szCs w:val="20"/>
          </w:rPr>
          <w:t>City of Havelock, P.O. Box 368, Havelock, NC 28532 (252) 444-6400</w:t>
        </w:r>
      </w:p>
    </w:sdtContent>
  </w:sdt>
  <w:p w:rsidR="004C7554" w:rsidRDefault="004C7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D9E" w:rsidRDefault="00311D9E" w:rsidP="004C7554">
      <w:pPr>
        <w:spacing w:after="0" w:line="240" w:lineRule="auto"/>
      </w:pPr>
      <w:r>
        <w:separator/>
      </w:r>
    </w:p>
  </w:footnote>
  <w:footnote w:type="continuationSeparator" w:id="0">
    <w:p w:rsidR="00311D9E" w:rsidRDefault="00311D9E" w:rsidP="004C7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6EF3"/>
    <w:multiLevelType w:val="hybridMultilevel"/>
    <w:tmpl w:val="6896C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30A5A"/>
    <w:multiLevelType w:val="hybridMultilevel"/>
    <w:tmpl w:val="DA6CDFC8"/>
    <w:lvl w:ilvl="0" w:tplc="CE1ED0A4">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11AB7874"/>
    <w:multiLevelType w:val="hybridMultilevel"/>
    <w:tmpl w:val="18FE4C1E"/>
    <w:lvl w:ilvl="0" w:tplc="7688A6BC">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AFD1EE4"/>
    <w:multiLevelType w:val="hybridMultilevel"/>
    <w:tmpl w:val="B6E26D8E"/>
    <w:lvl w:ilvl="0" w:tplc="A97ED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053C53"/>
    <w:multiLevelType w:val="hybridMultilevel"/>
    <w:tmpl w:val="1022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16C63"/>
    <w:multiLevelType w:val="hybridMultilevel"/>
    <w:tmpl w:val="DCA8CE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5A3A47"/>
    <w:multiLevelType w:val="hybridMultilevel"/>
    <w:tmpl w:val="6A269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31A8B"/>
    <w:multiLevelType w:val="hybridMultilevel"/>
    <w:tmpl w:val="9D80E63C"/>
    <w:lvl w:ilvl="0" w:tplc="6B7600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EB3450"/>
    <w:multiLevelType w:val="hybridMultilevel"/>
    <w:tmpl w:val="22D6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37C92"/>
    <w:multiLevelType w:val="hybridMultilevel"/>
    <w:tmpl w:val="83BE9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6D4BDB"/>
    <w:multiLevelType w:val="hybridMultilevel"/>
    <w:tmpl w:val="C650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606AF"/>
    <w:multiLevelType w:val="hybridMultilevel"/>
    <w:tmpl w:val="112C19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54722"/>
    <w:multiLevelType w:val="hybridMultilevel"/>
    <w:tmpl w:val="47EC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E2B86"/>
    <w:multiLevelType w:val="hybridMultilevel"/>
    <w:tmpl w:val="F26A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73B6D"/>
    <w:multiLevelType w:val="hybridMultilevel"/>
    <w:tmpl w:val="292E32A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5AFD5AE0"/>
    <w:multiLevelType w:val="multilevel"/>
    <w:tmpl w:val="A96043D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1670456"/>
    <w:multiLevelType w:val="hybridMultilevel"/>
    <w:tmpl w:val="0D8CF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AB77C9"/>
    <w:multiLevelType w:val="hybridMultilevel"/>
    <w:tmpl w:val="5B9AB226"/>
    <w:lvl w:ilvl="0" w:tplc="360E3E82">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8" w15:restartNumberingAfterBreak="0">
    <w:nsid w:val="63FF7149"/>
    <w:multiLevelType w:val="hybridMultilevel"/>
    <w:tmpl w:val="E0747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699C6475"/>
    <w:multiLevelType w:val="hybridMultilevel"/>
    <w:tmpl w:val="45E4B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51C84"/>
    <w:multiLevelType w:val="hybridMultilevel"/>
    <w:tmpl w:val="3F96D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3C3A9E"/>
    <w:multiLevelType w:val="hybridMultilevel"/>
    <w:tmpl w:val="F6BE7E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2F16099"/>
    <w:multiLevelType w:val="hybridMultilevel"/>
    <w:tmpl w:val="B9765278"/>
    <w:lvl w:ilvl="0" w:tplc="387071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A6C5F"/>
    <w:multiLevelType w:val="multilevel"/>
    <w:tmpl w:val="4D98118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4" w15:restartNumberingAfterBreak="0">
    <w:nsid w:val="74703093"/>
    <w:multiLevelType w:val="hybridMultilevel"/>
    <w:tmpl w:val="7658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50079"/>
    <w:multiLevelType w:val="hybridMultilevel"/>
    <w:tmpl w:val="AE92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7566F4"/>
    <w:multiLevelType w:val="hybridMultilevel"/>
    <w:tmpl w:val="6294331E"/>
    <w:lvl w:ilvl="0" w:tplc="26560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8007DA"/>
    <w:multiLevelType w:val="hybridMultilevel"/>
    <w:tmpl w:val="E638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A26E59"/>
    <w:multiLevelType w:val="hybridMultilevel"/>
    <w:tmpl w:val="595E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26"/>
  </w:num>
  <w:num w:numId="4">
    <w:abstractNumId w:val="3"/>
  </w:num>
  <w:num w:numId="5">
    <w:abstractNumId w:val="17"/>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0"/>
  </w:num>
  <w:num w:numId="12">
    <w:abstractNumId w:val="5"/>
  </w:num>
  <w:num w:numId="13">
    <w:abstractNumId w:val="19"/>
  </w:num>
  <w:num w:numId="14">
    <w:abstractNumId w:val="28"/>
  </w:num>
  <w:num w:numId="15">
    <w:abstractNumId w:val="6"/>
  </w:num>
  <w:num w:numId="16">
    <w:abstractNumId w:val="14"/>
  </w:num>
  <w:num w:numId="17">
    <w:abstractNumId w:val="11"/>
  </w:num>
  <w:num w:numId="18">
    <w:abstractNumId w:val="18"/>
  </w:num>
  <w:num w:numId="19">
    <w:abstractNumId w:val="4"/>
  </w:num>
  <w:num w:numId="20">
    <w:abstractNumId w:val="10"/>
  </w:num>
  <w:num w:numId="21">
    <w:abstractNumId w:val="12"/>
  </w:num>
  <w:num w:numId="22">
    <w:abstractNumId w:val="9"/>
  </w:num>
  <w:num w:numId="23">
    <w:abstractNumId w:val="15"/>
  </w:num>
  <w:num w:numId="24">
    <w:abstractNumId w:val="25"/>
  </w:num>
  <w:num w:numId="25">
    <w:abstractNumId w:val="8"/>
  </w:num>
  <w:num w:numId="26">
    <w:abstractNumId w:val="20"/>
  </w:num>
  <w:num w:numId="27">
    <w:abstractNumId w:val="16"/>
  </w:num>
  <w:num w:numId="28">
    <w:abstractNumId w:val="27"/>
  </w:num>
  <w:num w:numId="29">
    <w:abstractNumId w:val="2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D8"/>
    <w:rsid w:val="00005C86"/>
    <w:rsid w:val="00012826"/>
    <w:rsid w:val="00025EDB"/>
    <w:rsid w:val="00052C66"/>
    <w:rsid w:val="000A718A"/>
    <w:rsid w:val="000C2C1F"/>
    <w:rsid w:val="000D3430"/>
    <w:rsid w:val="000F6D64"/>
    <w:rsid w:val="001173B0"/>
    <w:rsid w:val="00123040"/>
    <w:rsid w:val="00144CC9"/>
    <w:rsid w:val="00145453"/>
    <w:rsid w:val="00154952"/>
    <w:rsid w:val="001609AA"/>
    <w:rsid w:val="00170F78"/>
    <w:rsid w:val="00186800"/>
    <w:rsid w:val="001A15B2"/>
    <w:rsid w:val="001E4947"/>
    <w:rsid w:val="001F572B"/>
    <w:rsid w:val="002038DF"/>
    <w:rsid w:val="002073F1"/>
    <w:rsid w:val="00214A81"/>
    <w:rsid w:val="0025113A"/>
    <w:rsid w:val="00252F9D"/>
    <w:rsid w:val="00261261"/>
    <w:rsid w:val="00274CCD"/>
    <w:rsid w:val="00284D6A"/>
    <w:rsid w:val="00291BD4"/>
    <w:rsid w:val="00296D93"/>
    <w:rsid w:val="002B1191"/>
    <w:rsid w:val="002D756B"/>
    <w:rsid w:val="002E32B3"/>
    <w:rsid w:val="002E4846"/>
    <w:rsid w:val="002E6A9F"/>
    <w:rsid w:val="00310949"/>
    <w:rsid w:val="00311D9E"/>
    <w:rsid w:val="00342365"/>
    <w:rsid w:val="00392F38"/>
    <w:rsid w:val="003945EC"/>
    <w:rsid w:val="003A46E5"/>
    <w:rsid w:val="003B61FD"/>
    <w:rsid w:val="003E4DBE"/>
    <w:rsid w:val="004331D9"/>
    <w:rsid w:val="00437516"/>
    <w:rsid w:val="00457925"/>
    <w:rsid w:val="00490055"/>
    <w:rsid w:val="004A19CE"/>
    <w:rsid w:val="004C3684"/>
    <w:rsid w:val="004C6A2F"/>
    <w:rsid w:val="004C7554"/>
    <w:rsid w:val="004E3B8A"/>
    <w:rsid w:val="004F761A"/>
    <w:rsid w:val="00507D8F"/>
    <w:rsid w:val="005208FD"/>
    <w:rsid w:val="00554706"/>
    <w:rsid w:val="005D0D6E"/>
    <w:rsid w:val="005D301D"/>
    <w:rsid w:val="005E4208"/>
    <w:rsid w:val="00613ED3"/>
    <w:rsid w:val="00655BAF"/>
    <w:rsid w:val="00666570"/>
    <w:rsid w:val="006820B3"/>
    <w:rsid w:val="00687436"/>
    <w:rsid w:val="00690A04"/>
    <w:rsid w:val="00691602"/>
    <w:rsid w:val="006A1F80"/>
    <w:rsid w:val="006C457D"/>
    <w:rsid w:val="006D033E"/>
    <w:rsid w:val="007028A4"/>
    <w:rsid w:val="0072109F"/>
    <w:rsid w:val="00724803"/>
    <w:rsid w:val="00746B2E"/>
    <w:rsid w:val="007675B0"/>
    <w:rsid w:val="00775FFC"/>
    <w:rsid w:val="0078598F"/>
    <w:rsid w:val="007B308F"/>
    <w:rsid w:val="007E0521"/>
    <w:rsid w:val="007F45C0"/>
    <w:rsid w:val="00814B91"/>
    <w:rsid w:val="0082423B"/>
    <w:rsid w:val="00833C9E"/>
    <w:rsid w:val="00835DF3"/>
    <w:rsid w:val="00853F09"/>
    <w:rsid w:val="0086711C"/>
    <w:rsid w:val="00897F81"/>
    <w:rsid w:val="008A7EB4"/>
    <w:rsid w:val="008B2B4C"/>
    <w:rsid w:val="008E7A6D"/>
    <w:rsid w:val="00904DD8"/>
    <w:rsid w:val="0091225B"/>
    <w:rsid w:val="00914F86"/>
    <w:rsid w:val="0097472E"/>
    <w:rsid w:val="00984969"/>
    <w:rsid w:val="009D7DB2"/>
    <w:rsid w:val="009F40B4"/>
    <w:rsid w:val="00A01A7B"/>
    <w:rsid w:val="00A122D6"/>
    <w:rsid w:val="00A405AA"/>
    <w:rsid w:val="00A476B3"/>
    <w:rsid w:val="00A745AC"/>
    <w:rsid w:val="00A7600E"/>
    <w:rsid w:val="00A84798"/>
    <w:rsid w:val="00AA644C"/>
    <w:rsid w:val="00AB3B18"/>
    <w:rsid w:val="00AC52C3"/>
    <w:rsid w:val="00AD42CA"/>
    <w:rsid w:val="00AD6F4D"/>
    <w:rsid w:val="00AF7673"/>
    <w:rsid w:val="00B10CD9"/>
    <w:rsid w:val="00B20F6F"/>
    <w:rsid w:val="00B33A84"/>
    <w:rsid w:val="00B3465C"/>
    <w:rsid w:val="00B5628B"/>
    <w:rsid w:val="00B57669"/>
    <w:rsid w:val="00B67524"/>
    <w:rsid w:val="00B94BC3"/>
    <w:rsid w:val="00BC53A1"/>
    <w:rsid w:val="00BC58C4"/>
    <w:rsid w:val="00BD0F20"/>
    <w:rsid w:val="00BE7867"/>
    <w:rsid w:val="00BF63FC"/>
    <w:rsid w:val="00C472A2"/>
    <w:rsid w:val="00C93797"/>
    <w:rsid w:val="00CF1837"/>
    <w:rsid w:val="00D24D9A"/>
    <w:rsid w:val="00D25EA4"/>
    <w:rsid w:val="00D43174"/>
    <w:rsid w:val="00D50700"/>
    <w:rsid w:val="00D51AE8"/>
    <w:rsid w:val="00D63E4B"/>
    <w:rsid w:val="00D66382"/>
    <w:rsid w:val="00D72882"/>
    <w:rsid w:val="00DB0486"/>
    <w:rsid w:val="00DC5995"/>
    <w:rsid w:val="00DC6E38"/>
    <w:rsid w:val="00DD4BB0"/>
    <w:rsid w:val="00DF40E8"/>
    <w:rsid w:val="00E0075A"/>
    <w:rsid w:val="00E05F1C"/>
    <w:rsid w:val="00E103FB"/>
    <w:rsid w:val="00E20881"/>
    <w:rsid w:val="00E23863"/>
    <w:rsid w:val="00E9266D"/>
    <w:rsid w:val="00E93E50"/>
    <w:rsid w:val="00EC232C"/>
    <w:rsid w:val="00EC5363"/>
    <w:rsid w:val="00EE6987"/>
    <w:rsid w:val="00EF0783"/>
    <w:rsid w:val="00EF65D1"/>
    <w:rsid w:val="00F03B9D"/>
    <w:rsid w:val="00F22F0B"/>
    <w:rsid w:val="00F35E24"/>
    <w:rsid w:val="00F3643E"/>
    <w:rsid w:val="00F37403"/>
    <w:rsid w:val="00F655A2"/>
    <w:rsid w:val="00F74A5E"/>
    <w:rsid w:val="00F947B7"/>
    <w:rsid w:val="00FA4A56"/>
    <w:rsid w:val="00FA7A53"/>
    <w:rsid w:val="00FC129E"/>
    <w:rsid w:val="00FD0D44"/>
    <w:rsid w:val="00FF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55447"/>
  <w15:docId w15:val="{213E64B7-0AEC-47B1-B6FF-203E2BC1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A04"/>
  </w:style>
  <w:style w:type="paragraph" w:styleId="Heading1">
    <w:name w:val="heading 1"/>
    <w:basedOn w:val="Normal"/>
    <w:next w:val="Normal"/>
    <w:link w:val="Heading1Char"/>
    <w:uiPriority w:val="9"/>
    <w:qFormat/>
    <w:rsid w:val="00904D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4D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4DD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904D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3B61FD"/>
    <w:pPr>
      <w:keepNext/>
      <w:spacing w:after="0" w:line="240" w:lineRule="auto"/>
      <w:ind w:left="2880" w:firstLine="720"/>
      <w:outlineLvl w:val="4"/>
    </w:pPr>
    <w:rPr>
      <w:rFonts w:ascii="Times New Roman" w:eastAsia="Arial Unicode MS" w:hAnsi="Times New Roman" w:cs="Times New Roman"/>
      <w:b/>
      <w:bCs/>
      <w:sz w:val="24"/>
      <w:szCs w:val="24"/>
    </w:rPr>
  </w:style>
  <w:style w:type="paragraph" w:styleId="Heading6">
    <w:name w:val="heading 6"/>
    <w:basedOn w:val="Normal"/>
    <w:next w:val="Normal"/>
    <w:link w:val="Heading6Char"/>
    <w:qFormat/>
    <w:rsid w:val="003B61FD"/>
    <w:pPr>
      <w:keepNext/>
      <w:spacing w:after="0" w:line="240" w:lineRule="auto"/>
      <w:outlineLvl w:val="5"/>
    </w:pPr>
    <w:rPr>
      <w:rFonts w:ascii="Times New Roman" w:eastAsia="Arial Unicode MS" w:hAnsi="Times New Roman" w:cs="Times New Roman"/>
      <w:b/>
      <w:bCs/>
      <w:sz w:val="24"/>
      <w:szCs w:val="24"/>
    </w:rPr>
  </w:style>
  <w:style w:type="paragraph" w:styleId="Heading7">
    <w:name w:val="heading 7"/>
    <w:basedOn w:val="Normal"/>
    <w:next w:val="Normal"/>
    <w:link w:val="Heading7Char"/>
    <w:qFormat/>
    <w:rsid w:val="003B61FD"/>
    <w:pPr>
      <w:keepNext/>
      <w:spacing w:after="0" w:line="240" w:lineRule="auto"/>
      <w:outlineLvl w:val="6"/>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D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4DD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04DD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04DD8"/>
    <w:rPr>
      <w:rFonts w:asciiTheme="majorHAnsi" w:eastAsiaTheme="majorEastAsia" w:hAnsiTheme="majorHAnsi" w:cstheme="majorBidi"/>
      <w:b/>
      <w:bCs/>
      <w:i/>
      <w:iCs/>
      <w:color w:val="4F81BD" w:themeColor="accent1"/>
    </w:rPr>
  </w:style>
  <w:style w:type="paragraph" w:styleId="NoSpacing">
    <w:name w:val="No Spacing"/>
    <w:uiPriority w:val="1"/>
    <w:qFormat/>
    <w:rsid w:val="00904DD8"/>
    <w:pPr>
      <w:spacing w:after="0" w:line="240" w:lineRule="auto"/>
    </w:pPr>
  </w:style>
  <w:style w:type="character" w:styleId="Hyperlink">
    <w:name w:val="Hyperlink"/>
    <w:basedOn w:val="DefaultParagraphFont"/>
    <w:uiPriority w:val="99"/>
    <w:unhideWhenUsed/>
    <w:rsid w:val="00A01A7B"/>
    <w:rPr>
      <w:color w:val="0000FF" w:themeColor="hyperlink"/>
      <w:u w:val="single"/>
    </w:rPr>
  </w:style>
  <w:style w:type="paragraph" w:customStyle="1" w:styleId="DecimalAligned">
    <w:name w:val="Decimal Aligned"/>
    <w:basedOn w:val="Normal"/>
    <w:uiPriority w:val="40"/>
    <w:qFormat/>
    <w:rsid w:val="00DB0486"/>
    <w:pPr>
      <w:tabs>
        <w:tab w:val="decimal" w:pos="360"/>
      </w:tabs>
    </w:pPr>
    <w:rPr>
      <w:rFonts w:eastAsiaTheme="minorEastAsia"/>
    </w:rPr>
  </w:style>
  <w:style w:type="paragraph" w:styleId="FootnoteText">
    <w:name w:val="footnote text"/>
    <w:basedOn w:val="Normal"/>
    <w:link w:val="FootnoteTextChar"/>
    <w:uiPriority w:val="99"/>
    <w:unhideWhenUsed/>
    <w:rsid w:val="00DB048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DB0486"/>
    <w:rPr>
      <w:rFonts w:eastAsiaTheme="minorEastAsia"/>
      <w:sz w:val="20"/>
      <w:szCs w:val="20"/>
    </w:rPr>
  </w:style>
  <w:style w:type="character" w:styleId="SubtleEmphasis">
    <w:name w:val="Subtle Emphasis"/>
    <w:basedOn w:val="DefaultParagraphFont"/>
    <w:uiPriority w:val="19"/>
    <w:qFormat/>
    <w:rsid w:val="00DB0486"/>
    <w:rPr>
      <w:rFonts w:eastAsiaTheme="minorEastAsia" w:cstheme="minorBidi"/>
      <w:bCs w:val="0"/>
      <w:i/>
      <w:iCs/>
      <w:color w:val="808080" w:themeColor="text1" w:themeTint="7F"/>
      <w:szCs w:val="22"/>
      <w:lang w:val="en-US"/>
    </w:rPr>
  </w:style>
  <w:style w:type="table" w:styleId="LightShading-Accent1">
    <w:name w:val="Light Shading Accent 1"/>
    <w:basedOn w:val="TableNormal"/>
    <w:uiPriority w:val="60"/>
    <w:rsid w:val="00DB0486"/>
    <w:pPr>
      <w:spacing w:after="0" w:line="240" w:lineRule="auto"/>
    </w:pPr>
    <w:rPr>
      <w:rFonts w:eastAsiaTheme="minorEastAsia"/>
      <w:color w:val="365F91" w:themeColor="accent1" w:themeShade="BF"/>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D6638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D663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23040"/>
    <w:pPr>
      <w:ind w:left="720"/>
      <w:contextualSpacing/>
    </w:pPr>
  </w:style>
  <w:style w:type="character" w:customStyle="1" w:styleId="Heading5Char">
    <w:name w:val="Heading 5 Char"/>
    <w:basedOn w:val="DefaultParagraphFont"/>
    <w:link w:val="Heading5"/>
    <w:rsid w:val="003B61FD"/>
    <w:rPr>
      <w:rFonts w:ascii="Times New Roman" w:eastAsia="Arial Unicode MS" w:hAnsi="Times New Roman" w:cs="Times New Roman"/>
      <w:b/>
      <w:bCs/>
      <w:sz w:val="24"/>
      <w:szCs w:val="24"/>
    </w:rPr>
  </w:style>
  <w:style w:type="character" w:customStyle="1" w:styleId="Heading6Char">
    <w:name w:val="Heading 6 Char"/>
    <w:basedOn w:val="DefaultParagraphFont"/>
    <w:link w:val="Heading6"/>
    <w:rsid w:val="003B61FD"/>
    <w:rPr>
      <w:rFonts w:ascii="Times New Roman" w:eastAsia="Arial Unicode MS" w:hAnsi="Times New Roman" w:cs="Times New Roman"/>
      <w:b/>
      <w:bCs/>
      <w:sz w:val="24"/>
      <w:szCs w:val="24"/>
    </w:rPr>
  </w:style>
  <w:style w:type="character" w:customStyle="1" w:styleId="Heading7Char">
    <w:name w:val="Heading 7 Char"/>
    <w:basedOn w:val="DefaultParagraphFont"/>
    <w:link w:val="Heading7"/>
    <w:rsid w:val="003B61FD"/>
    <w:rPr>
      <w:rFonts w:ascii="Times New Roman" w:eastAsia="Times New Roman" w:hAnsi="Times New Roman" w:cs="Times New Roman"/>
      <w:sz w:val="24"/>
      <w:szCs w:val="24"/>
      <w:u w:val="single"/>
    </w:rPr>
  </w:style>
  <w:style w:type="paragraph" w:styleId="Footer">
    <w:name w:val="footer"/>
    <w:basedOn w:val="Normal"/>
    <w:link w:val="FooterChar"/>
    <w:uiPriority w:val="99"/>
    <w:rsid w:val="003B61F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B61FD"/>
    <w:rPr>
      <w:rFonts w:ascii="Times New Roman" w:eastAsia="Times New Roman" w:hAnsi="Times New Roman" w:cs="Times New Roman"/>
      <w:sz w:val="24"/>
      <w:szCs w:val="24"/>
    </w:rPr>
  </w:style>
  <w:style w:type="paragraph" w:styleId="BodyText3">
    <w:name w:val="Body Text 3"/>
    <w:basedOn w:val="Normal"/>
    <w:link w:val="BodyText3Char"/>
    <w:semiHidden/>
    <w:rsid w:val="003B61F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3B61FD"/>
    <w:rPr>
      <w:rFonts w:ascii="Times New Roman" w:eastAsia="Times New Roman" w:hAnsi="Times New Roman" w:cs="Times New Roman"/>
      <w:sz w:val="16"/>
      <w:szCs w:val="16"/>
    </w:rPr>
  </w:style>
  <w:style w:type="paragraph" w:styleId="BodyTextIndent">
    <w:name w:val="Body Text Indent"/>
    <w:basedOn w:val="Normal"/>
    <w:link w:val="BodyTextIndentChar"/>
    <w:semiHidden/>
    <w:rsid w:val="003B61F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3B61F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6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1FD"/>
    <w:rPr>
      <w:rFonts w:ascii="Tahoma" w:hAnsi="Tahoma" w:cs="Tahoma"/>
      <w:sz w:val="16"/>
      <w:szCs w:val="16"/>
    </w:rPr>
  </w:style>
  <w:style w:type="paragraph" w:styleId="Header">
    <w:name w:val="header"/>
    <w:basedOn w:val="Normal"/>
    <w:link w:val="HeaderChar"/>
    <w:uiPriority w:val="99"/>
    <w:unhideWhenUsed/>
    <w:rsid w:val="004C7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554"/>
  </w:style>
  <w:style w:type="character" w:styleId="UnresolvedMention">
    <w:name w:val="Unresolved Mention"/>
    <w:basedOn w:val="DefaultParagraphFont"/>
    <w:uiPriority w:val="99"/>
    <w:semiHidden/>
    <w:unhideWhenUsed/>
    <w:rsid w:val="00F94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cgee@havelocknc.u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day@havelockn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hemenway</dc:creator>
  <cp:keywords/>
  <dc:description/>
  <cp:lastModifiedBy>David Hemenway</cp:lastModifiedBy>
  <cp:revision>8</cp:revision>
  <cp:lastPrinted>2019-08-06T19:36:00Z</cp:lastPrinted>
  <dcterms:created xsi:type="dcterms:W3CDTF">2019-08-06T20:31:00Z</dcterms:created>
  <dcterms:modified xsi:type="dcterms:W3CDTF">2023-05-11T11:05:00Z</dcterms:modified>
</cp:coreProperties>
</file>