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0759" w14:textId="77777777" w:rsidR="00684B51" w:rsidRDefault="00684B51"/>
    <w:p w14:paraId="2993D7F2" w14:textId="77777777" w:rsidR="00E06E67" w:rsidRDefault="00E06E67"/>
    <w:p w14:paraId="27D02712" w14:textId="77777777" w:rsidR="00682AE5" w:rsidRDefault="003B57F8" w:rsidP="003B57F8">
      <w:pPr>
        <w:rPr>
          <w:sz w:val="24"/>
          <w:szCs w:val="24"/>
        </w:rPr>
      </w:pPr>
      <w:r>
        <w:rPr>
          <w:sz w:val="24"/>
          <w:szCs w:val="24"/>
        </w:rPr>
        <w:t>The procedures herein are written to reduce potable water demand and supplement existing drinking water supplies whenever existing water supply sources are inadequate to meet current demands for potable water.</w:t>
      </w:r>
    </w:p>
    <w:p w14:paraId="7777B44E" w14:textId="77777777" w:rsidR="003B57F8" w:rsidRPr="00D46351" w:rsidRDefault="003B57F8" w:rsidP="003B57F8">
      <w:pPr>
        <w:rPr>
          <w:b/>
          <w:sz w:val="24"/>
          <w:szCs w:val="24"/>
        </w:rPr>
      </w:pPr>
      <w:r w:rsidRPr="00D46351">
        <w:rPr>
          <w:b/>
          <w:sz w:val="24"/>
          <w:szCs w:val="24"/>
        </w:rPr>
        <w:t>I. Authorization</w:t>
      </w:r>
    </w:p>
    <w:p w14:paraId="464CFB36" w14:textId="77777777" w:rsidR="00247F6E" w:rsidRDefault="003B57F8" w:rsidP="003B57F8">
      <w:pPr>
        <w:rPr>
          <w:sz w:val="24"/>
          <w:szCs w:val="24"/>
        </w:rPr>
      </w:pPr>
      <w:r>
        <w:rPr>
          <w:sz w:val="24"/>
          <w:szCs w:val="24"/>
        </w:rPr>
        <w:t>The Ellenboro Town Mayor shall enact the following water shortage response provisions wh</w:t>
      </w:r>
      <w:r w:rsidR="003943DB">
        <w:rPr>
          <w:sz w:val="24"/>
          <w:szCs w:val="24"/>
        </w:rPr>
        <w:t>e</w:t>
      </w:r>
      <w:r>
        <w:rPr>
          <w:sz w:val="24"/>
          <w:szCs w:val="24"/>
        </w:rPr>
        <w:t>never the trigger conditions outlined in Section IV are met. In his or her ab</w:t>
      </w:r>
      <w:r w:rsidR="003943DB">
        <w:rPr>
          <w:sz w:val="24"/>
          <w:szCs w:val="24"/>
        </w:rPr>
        <w:t>sence</w:t>
      </w:r>
      <w:r>
        <w:rPr>
          <w:sz w:val="24"/>
          <w:szCs w:val="24"/>
        </w:rPr>
        <w:t xml:space="preserve">, </w:t>
      </w:r>
      <w:r w:rsidR="003943DB">
        <w:rPr>
          <w:sz w:val="24"/>
          <w:szCs w:val="24"/>
        </w:rPr>
        <w:t>the Mayor Pro- Tem will assume this role at the advice of the Ellenboro Town Council.</w:t>
      </w:r>
    </w:p>
    <w:p w14:paraId="124E2F98" w14:textId="057C9BDA" w:rsidR="003943DB" w:rsidRDefault="003943DB" w:rsidP="00682AE5">
      <w:pPr>
        <w:spacing w:after="0" w:line="240" w:lineRule="auto"/>
        <w:rPr>
          <w:sz w:val="24"/>
          <w:szCs w:val="24"/>
        </w:rPr>
      </w:pPr>
      <w:r>
        <w:rPr>
          <w:sz w:val="24"/>
          <w:szCs w:val="24"/>
        </w:rPr>
        <w:t>Mr</w:t>
      </w:r>
      <w:r w:rsidR="00DE3D77">
        <w:rPr>
          <w:sz w:val="24"/>
          <w:szCs w:val="24"/>
        </w:rPr>
        <w:t>s</w:t>
      </w:r>
      <w:r>
        <w:rPr>
          <w:sz w:val="24"/>
          <w:szCs w:val="24"/>
        </w:rPr>
        <w:t xml:space="preserve">. </w:t>
      </w:r>
      <w:r w:rsidR="00DE3D77">
        <w:rPr>
          <w:sz w:val="24"/>
          <w:szCs w:val="24"/>
        </w:rPr>
        <w:t>Elizabeth “Liz” Blanton</w:t>
      </w:r>
      <w:r>
        <w:rPr>
          <w:sz w:val="24"/>
          <w:szCs w:val="24"/>
        </w:rPr>
        <w:t xml:space="preserve">                                      </w:t>
      </w:r>
      <w:r w:rsidR="00DE3D77">
        <w:rPr>
          <w:sz w:val="24"/>
          <w:szCs w:val="24"/>
        </w:rPr>
        <w:t xml:space="preserve"> </w:t>
      </w:r>
      <w:r>
        <w:rPr>
          <w:sz w:val="24"/>
          <w:szCs w:val="24"/>
        </w:rPr>
        <w:t xml:space="preserve"> Mr</w:t>
      </w:r>
      <w:r w:rsidR="00213872">
        <w:rPr>
          <w:sz w:val="24"/>
          <w:szCs w:val="24"/>
        </w:rPr>
        <w:t>.</w:t>
      </w:r>
      <w:r>
        <w:rPr>
          <w:sz w:val="24"/>
          <w:szCs w:val="24"/>
        </w:rPr>
        <w:t xml:space="preserve"> Lee Allen</w:t>
      </w:r>
    </w:p>
    <w:p w14:paraId="5C84A00D" w14:textId="51780C4C" w:rsidR="003943DB" w:rsidRDefault="003943DB" w:rsidP="00682AE5">
      <w:pPr>
        <w:spacing w:after="0" w:line="240" w:lineRule="auto"/>
        <w:rPr>
          <w:sz w:val="24"/>
          <w:szCs w:val="24"/>
        </w:rPr>
      </w:pPr>
      <w:r>
        <w:rPr>
          <w:sz w:val="24"/>
          <w:szCs w:val="24"/>
        </w:rPr>
        <w:t xml:space="preserve">Ellenboro Mayor                                                        </w:t>
      </w:r>
      <w:r w:rsidR="00DE3D77">
        <w:rPr>
          <w:sz w:val="24"/>
          <w:szCs w:val="24"/>
        </w:rPr>
        <w:t xml:space="preserve"> </w:t>
      </w:r>
      <w:r>
        <w:rPr>
          <w:sz w:val="24"/>
          <w:szCs w:val="24"/>
        </w:rPr>
        <w:t xml:space="preserve"> </w:t>
      </w:r>
      <w:proofErr w:type="spellStart"/>
      <w:r>
        <w:rPr>
          <w:sz w:val="24"/>
          <w:szCs w:val="24"/>
        </w:rPr>
        <w:t>Mayor</w:t>
      </w:r>
      <w:proofErr w:type="spellEnd"/>
      <w:r w:rsidR="00213872">
        <w:rPr>
          <w:sz w:val="24"/>
          <w:szCs w:val="24"/>
        </w:rPr>
        <w:t xml:space="preserve"> </w:t>
      </w:r>
      <w:r>
        <w:rPr>
          <w:sz w:val="24"/>
          <w:szCs w:val="24"/>
        </w:rPr>
        <w:t>Pro-</w:t>
      </w:r>
      <w:proofErr w:type="spellStart"/>
      <w:r>
        <w:rPr>
          <w:sz w:val="24"/>
          <w:szCs w:val="24"/>
        </w:rPr>
        <w:t>Tem</w:t>
      </w:r>
      <w:proofErr w:type="spellEnd"/>
    </w:p>
    <w:p w14:paraId="66FCF7A6" w14:textId="7EC11CBA" w:rsidR="003943DB" w:rsidRDefault="003943DB" w:rsidP="00682AE5">
      <w:pPr>
        <w:spacing w:after="0" w:line="240" w:lineRule="auto"/>
        <w:rPr>
          <w:sz w:val="24"/>
          <w:szCs w:val="24"/>
        </w:rPr>
      </w:pPr>
      <w:r>
        <w:rPr>
          <w:sz w:val="24"/>
          <w:szCs w:val="24"/>
        </w:rPr>
        <w:t>828</w:t>
      </w:r>
      <w:r w:rsidR="00DE3D77">
        <w:rPr>
          <w:sz w:val="24"/>
          <w:szCs w:val="24"/>
        </w:rPr>
        <w:t>-</w:t>
      </w:r>
      <w:r>
        <w:rPr>
          <w:sz w:val="24"/>
          <w:szCs w:val="24"/>
        </w:rPr>
        <w:t>4</w:t>
      </w:r>
      <w:r w:rsidR="00DE3D77">
        <w:rPr>
          <w:sz w:val="24"/>
          <w:szCs w:val="24"/>
        </w:rPr>
        <w:t>29-1356</w:t>
      </w:r>
      <w:r>
        <w:rPr>
          <w:sz w:val="24"/>
          <w:szCs w:val="24"/>
        </w:rPr>
        <w:t xml:space="preserve">                                                           </w:t>
      </w:r>
      <w:r w:rsidR="00DE3D77">
        <w:rPr>
          <w:sz w:val="24"/>
          <w:szCs w:val="24"/>
        </w:rPr>
        <w:t xml:space="preserve">  </w:t>
      </w:r>
      <w:r>
        <w:rPr>
          <w:sz w:val="24"/>
          <w:szCs w:val="24"/>
        </w:rPr>
        <w:t xml:space="preserve">   828 289-8329</w:t>
      </w:r>
    </w:p>
    <w:p w14:paraId="11B58ED9" w14:textId="77777777" w:rsidR="00682AE5" w:rsidRDefault="00682AE5" w:rsidP="003943DB">
      <w:pPr>
        <w:spacing w:line="240" w:lineRule="auto"/>
        <w:rPr>
          <w:sz w:val="24"/>
          <w:szCs w:val="24"/>
        </w:rPr>
      </w:pPr>
    </w:p>
    <w:p w14:paraId="7D35D1C0" w14:textId="77777777" w:rsidR="003943DB" w:rsidRPr="00D46351" w:rsidRDefault="003943DB" w:rsidP="003943DB">
      <w:pPr>
        <w:spacing w:line="240" w:lineRule="auto"/>
        <w:rPr>
          <w:b/>
          <w:sz w:val="24"/>
          <w:szCs w:val="24"/>
        </w:rPr>
      </w:pPr>
      <w:r w:rsidRPr="00D46351">
        <w:rPr>
          <w:b/>
          <w:sz w:val="24"/>
          <w:szCs w:val="24"/>
        </w:rPr>
        <w:t>II.  Notification</w:t>
      </w:r>
    </w:p>
    <w:p w14:paraId="14BCB86D" w14:textId="77777777" w:rsidR="003E38F8" w:rsidRDefault="003943DB" w:rsidP="003943DB">
      <w:pPr>
        <w:spacing w:line="240" w:lineRule="auto"/>
        <w:rPr>
          <w:sz w:val="24"/>
          <w:szCs w:val="24"/>
        </w:rPr>
      </w:pPr>
      <w:r>
        <w:rPr>
          <w:sz w:val="24"/>
          <w:szCs w:val="24"/>
        </w:rPr>
        <w:t>The following notification methods will be used to inform water system employees an</w:t>
      </w:r>
      <w:r w:rsidR="00213872">
        <w:rPr>
          <w:sz w:val="24"/>
          <w:szCs w:val="24"/>
        </w:rPr>
        <w:t>d</w:t>
      </w:r>
      <w:r>
        <w:rPr>
          <w:sz w:val="24"/>
          <w:szCs w:val="24"/>
        </w:rPr>
        <w:t xml:space="preserve"> customers of a water shortage declaration: notices at Town Hall</w:t>
      </w:r>
      <w:r w:rsidR="00213872">
        <w:rPr>
          <w:sz w:val="24"/>
          <w:szCs w:val="24"/>
        </w:rPr>
        <w:t>, notices on water bills, and on the Town of Ellenboro website homepage</w:t>
      </w:r>
      <w:r w:rsidR="00F15B3F">
        <w:rPr>
          <w:sz w:val="24"/>
          <w:szCs w:val="24"/>
        </w:rPr>
        <w:t xml:space="preserve"> </w:t>
      </w:r>
      <w:r w:rsidR="00F15B3F" w:rsidRPr="00F15B3F">
        <w:rPr>
          <w:color w:val="548DD4" w:themeColor="text2" w:themeTint="99"/>
          <w:sz w:val="24"/>
          <w:szCs w:val="24"/>
          <w:u w:val="single"/>
        </w:rPr>
        <w:t>www.ellenboronc.info</w:t>
      </w:r>
      <w:r w:rsidR="00213872">
        <w:rPr>
          <w:sz w:val="24"/>
          <w:szCs w:val="24"/>
        </w:rPr>
        <w:t>. Required water shortage response measures will be communicated through the Daily Courier</w:t>
      </w:r>
      <w:r w:rsidR="00BE6BF1">
        <w:rPr>
          <w:sz w:val="24"/>
          <w:szCs w:val="24"/>
        </w:rPr>
        <w:t xml:space="preserve"> 828-245-6431</w:t>
      </w:r>
      <w:r w:rsidR="00213872">
        <w:rPr>
          <w:sz w:val="24"/>
          <w:szCs w:val="24"/>
        </w:rPr>
        <w:t>, PSA announcements on</w:t>
      </w:r>
      <w:r w:rsidR="009B2D82">
        <w:rPr>
          <w:sz w:val="24"/>
          <w:szCs w:val="24"/>
        </w:rPr>
        <w:t xml:space="preserve"> our</w:t>
      </w:r>
      <w:r w:rsidR="00213872">
        <w:rPr>
          <w:sz w:val="24"/>
          <w:szCs w:val="24"/>
        </w:rPr>
        <w:t xml:space="preserve"> local radio </w:t>
      </w:r>
      <w:r w:rsidR="008D5CEC">
        <w:rPr>
          <w:sz w:val="24"/>
          <w:szCs w:val="24"/>
        </w:rPr>
        <w:t>station</w:t>
      </w:r>
      <w:r w:rsidR="009B2D82">
        <w:rPr>
          <w:sz w:val="24"/>
          <w:szCs w:val="24"/>
        </w:rPr>
        <w:t xml:space="preserve"> WCAB</w:t>
      </w:r>
      <w:r w:rsidR="008D5CEC">
        <w:rPr>
          <w:sz w:val="24"/>
          <w:szCs w:val="24"/>
        </w:rPr>
        <w:t xml:space="preserve"> </w:t>
      </w:r>
      <w:r w:rsidR="00213872">
        <w:rPr>
          <w:sz w:val="24"/>
          <w:szCs w:val="24"/>
        </w:rPr>
        <w:t>and</w:t>
      </w:r>
      <w:r w:rsidR="008D5CEC">
        <w:rPr>
          <w:sz w:val="24"/>
          <w:szCs w:val="24"/>
        </w:rPr>
        <w:t xml:space="preserve"> on the</w:t>
      </w:r>
      <w:r w:rsidR="00213872">
        <w:rPr>
          <w:sz w:val="24"/>
          <w:szCs w:val="24"/>
        </w:rPr>
        <w:t xml:space="preserve"> Town of Ellenboro website.</w:t>
      </w:r>
    </w:p>
    <w:p w14:paraId="26FBE2E0" w14:textId="77777777" w:rsidR="00684B51" w:rsidRDefault="00F15B39" w:rsidP="003943DB">
      <w:pPr>
        <w:spacing w:line="240" w:lineRule="auto"/>
        <w:rPr>
          <w:sz w:val="24"/>
          <w:szCs w:val="24"/>
        </w:rPr>
      </w:pPr>
      <w:r>
        <w:rPr>
          <w:sz w:val="24"/>
          <w:szCs w:val="24"/>
        </w:rPr>
        <w:t xml:space="preserve">                                                                                                                              </w:t>
      </w:r>
      <w:r w:rsidR="003E38F8">
        <w:rPr>
          <w:sz w:val="24"/>
          <w:szCs w:val="24"/>
        </w:rPr>
        <w:t xml:space="preserve">                               </w:t>
      </w:r>
    </w:p>
    <w:p w14:paraId="283B6479" w14:textId="77777777" w:rsidR="008D5CEC" w:rsidRPr="00D46351" w:rsidRDefault="00682AE5" w:rsidP="003943DB">
      <w:pPr>
        <w:spacing w:line="240" w:lineRule="auto"/>
        <w:rPr>
          <w:b/>
          <w:sz w:val="24"/>
          <w:szCs w:val="24"/>
        </w:rPr>
      </w:pPr>
      <w:r w:rsidRPr="00D46351">
        <w:rPr>
          <w:b/>
          <w:sz w:val="24"/>
          <w:szCs w:val="24"/>
        </w:rPr>
        <w:t>III. Levels of Response</w:t>
      </w:r>
    </w:p>
    <w:p w14:paraId="098A392C" w14:textId="77777777" w:rsidR="00684B51" w:rsidRDefault="00682AE5" w:rsidP="003943DB">
      <w:pPr>
        <w:spacing w:line="240" w:lineRule="auto"/>
        <w:rPr>
          <w:sz w:val="24"/>
          <w:szCs w:val="24"/>
        </w:rPr>
      </w:pPr>
      <w:r>
        <w:rPr>
          <w:sz w:val="24"/>
          <w:szCs w:val="24"/>
        </w:rP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tbl>
      <w:tblPr>
        <w:tblW w:w="96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5A0AD6" w14:paraId="5E79E510" w14:textId="77777777" w:rsidTr="008D5CEC">
        <w:trPr>
          <w:trHeight w:val="458"/>
        </w:trPr>
        <w:tc>
          <w:tcPr>
            <w:tcW w:w="9615" w:type="dxa"/>
            <w:shd w:val="clear" w:color="auto" w:fill="auto"/>
          </w:tcPr>
          <w:p w14:paraId="16BFFDD7" w14:textId="77777777" w:rsidR="005A0AD6" w:rsidRPr="00ED1C39" w:rsidRDefault="005A0AD6" w:rsidP="008D5CEC">
            <w:pPr>
              <w:rPr>
                <w:b/>
                <w:sz w:val="24"/>
                <w:szCs w:val="24"/>
              </w:rPr>
            </w:pPr>
            <w:r w:rsidRPr="00ED1C39">
              <w:rPr>
                <w:b/>
                <w:sz w:val="24"/>
                <w:szCs w:val="24"/>
              </w:rPr>
              <w:t xml:space="preserve">Stage  </w:t>
            </w:r>
            <w:r w:rsidR="00534854">
              <w:rPr>
                <w:b/>
                <w:sz w:val="24"/>
                <w:szCs w:val="24"/>
              </w:rPr>
              <w:t xml:space="preserve">   </w:t>
            </w:r>
            <w:r w:rsidRPr="00ED1C39">
              <w:rPr>
                <w:b/>
                <w:sz w:val="24"/>
                <w:szCs w:val="24"/>
              </w:rPr>
              <w:t xml:space="preserve">  Response       </w:t>
            </w:r>
            <w:r w:rsidR="00765439">
              <w:rPr>
                <w:b/>
                <w:sz w:val="24"/>
                <w:szCs w:val="24"/>
              </w:rPr>
              <w:t xml:space="preserve">        </w:t>
            </w:r>
            <w:r w:rsidRPr="00ED1C39">
              <w:rPr>
                <w:b/>
                <w:sz w:val="24"/>
                <w:szCs w:val="24"/>
              </w:rPr>
              <w:t xml:space="preserve">  Description</w:t>
            </w:r>
          </w:p>
        </w:tc>
      </w:tr>
      <w:tr w:rsidR="005A0AD6" w14:paraId="566AAE5D" w14:textId="77777777" w:rsidTr="00D46351">
        <w:trPr>
          <w:trHeight w:val="1610"/>
        </w:trPr>
        <w:tc>
          <w:tcPr>
            <w:tcW w:w="9615" w:type="dxa"/>
          </w:tcPr>
          <w:p w14:paraId="05558D5A" w14:textId="77777777" w:rsidR="00ED1C39" w:rsidRDefault="00ED1C39" w:rsidP="00ED1C39">
            <w:pPr>
              <w:tabs>
                <w:tab w:val="left" w:pos="990"/>
              </w:tabs>
              <w:spacing w:after="0" w:line="240" w:lineRule="auto"/>
              <w:rPr>
                <w:sz w:val="24"/>
                <w:szCs w:val="24"/>
              </w:rPr>
            </w:pPr>
            <w:r w:rsidRPr="00D46351">
              <w:rPr>
                <w:b/>
                <w:sz w:val="24"/>
                <w:szCs w:val="24"/>
              </w:rPr>
              <w:t>1</w:t>
            </w:r>
            <w:r>
              <w:rPr>
                <w:sz w:val="24"/>
                <w:szCs w:val="24"/>
              </w:rPr>
              <w:t xml:space="preserve">             Voluntary          </w:t>
            </w:r>
            <w:r w:rsidR="00765439">
              <w:rPr>
                <w:sz w:val="24"/>
                <w:szCs w:val="24"/>
              </w:rPr>
              <w:t xml:space="preserve">        </w:t>
            </w:r>
            <w:r>
              <w:rPr>
                <w:sz w:val="24"/>
                <w:szCs w:val="24"/>
              </w:rPr>
              <w:t xml:space="preserve"> Water users are encouraged to reduce their water use and improve</w:t>
            </w:r>
          </w:p>
          <w:p w14:paraId="3E1C76CF" w14:textId="77777777" w:rsidR="00765439" w:rsidRDefault="00ED1C39" w:rsidP="00ED1C39">
            <w:pPr>
              <w:tabs>
                <w:tab w:val="left" w:pos="990"/>
              </w:tabs>
              <w:spacing w:after="0" w:line="240" w:lineRule="auto"/>
              <w:rPr>
                <w:sz w:val="24"/>
                <w:szCs w:val="24"/>
              </w:rPr>
            </w:pPr>
            <w:r>
              <w:rPr>
                <w:sz w:val="24"/>
                <w:szCs w:val="24"/>
              </w:rPr>
              <w:t xml:space="preserve">               Reductions       </w:t>
            </w:r>
            <w:r w:rsidR="00765439">
              <w:rPr>
                <w:sz w:val="24"/>
                <w:szCs w:val="24"/>
              </w:rPr>
              <w:t xml:space="preserve">        </w:t>
            </w:r>
            <w:r w:rsidR="00265B91">
              <w:rPr>
                <w:sz w:val="24"/>
                <w:szCs w:val="24"/>
              </w:rPr>
              <w:t xml:space="preserve"> </w:t>
            </w:r>
            <w:r>
              <w:rPr>
                <w:sz w:val="24"/>
                <w:szCs w:val="24"/>
              </w:rPr>
              <w:t xml:space="preserve">  water use efficiency; however no penalties apply </w:t>
            </w:r>
            <w:r w:rsidR="00765439">
              <w:rPr>
                <w:sz w:val="24"/>
                <w:szCs w:val="24"/>
              </w:rPr>
              <w:t xml:space="preserve"> for   </w:t>
            </w:r>
          </w:p>
          <w:p w14:paraId="6506B71E" w14:textId="77777777" w:rsidR="005A0AD6" w:rsidRDefault="00765439" w:rsidP="00765439">
            <w:pPr>
              <w:tabs>
                <w:tab w:val="left" w:pos="990"/>
              </w:tabs>
              <w:spacing w:after="0" w:line="240" w:lineRule="auto"/>
              <w:rPr>
                <w:sz w:val="24"/>
                <w:szCs w:val="24"/>
              </w:rPr>
            </w:pPr>
            <w:r>
              <w:rPr>
                <w:sz w:val="24"/>
                <w:szCs w:val="24"/>
              </w:rPr>
              <w:t xml:space="preserve">                                                </w:t>
            </w:r>
            <w:r w:rsidR="00265B91">
              <w:rPr>
                <w:sz w:val="24"/>
                <w:szCs w:val="24"/>
              </w:rPr>
              <w:t xml:space="preserve"> </w:t>
            </w:r>
            <w:r>
              <w:rPr>
                <w:sz w:val="24"/>
                <w:szCs w:val="24"/>
              </w:rPr>
              <w:t xml:space="preserve">    noncompliance.</w:t>
            </w:r>
            <w:r w:rsidR="00934D5B">
              <w:rPr>
                <w:sz w:val="24"/>
                <w:szCs w:val="24"/>
              </w:rPr>
              <w:t xml:space="preserve"> </w:t>
            </w:r>
            <w:r w:rsidR="00ED1C39">
              <w:rPr>
                <w:sz w:val="24"/>
                <w:szCs w:val="24"/>
              </w:rPr>
              <w:t xml:space="preserve"> Water supply conditions indicate a potential for </w:t>
            </w:r>
          </w:p>
          <w:p w14:paraId="4DABE485" w14:textId="77777777" w:rsidR="00765439" w:rsidRDefault="00765439" w:rsidP="00765439">
            <w:pPr>
              <w:tabs>
                <w:tab w:val="left" w:pos="2910"/>
              </w:tabs>
              <w:spacing w:after="0" w:line="240" w:lineRule="auto"/>
              <w:rPr>
                <w:sz w:val="24"/>
                <w:szCs w:val="24"/>
              </w:rPr>
            </w:pPr>
            <w:r>
              <w:rPr>
                <w:sz w:val="24"/>
                <w:szCs w:val="24"/>
              </w:rPr>
              <w:t xml:space="preserve">                                                 </w:t>
            </w:r>
            <w:r w:rsidR="00265B91">
              <w:rPr>
                <w:sz w:val="24"/>
                <w:szCs w:val="24"/>
              </w:rPr>
              <w:t xml:space="preserve"> </w:t>
            </w:r>
            <w:r>
              <w:rPr>
                <w:sz w:val="24"/>
                <w:szCs w:val="24"/>
              </w:rPr>
              <w:t xml:space="preserve">   shortage.</w:t>
            </w:r>
          </w:p>
        </w:tc>
      </w:tr>
      <w:tr w:rsidR="005A0AD6" w14:paraId="10972DB0" w14:textId="77777777" w:rsidTr="00534854">
        <w:trPr>
          <w:trHeight w:val="1520"/>
        </w:trPr>
        <w:tc>
          <w:tcPr>
            <w:tcW w:w="9615" w:type="dxa"/>
          </w:tcPr>
          <w:p w14:paraId="55AFFCC7" w14:textId="77777777" w:rsidR="00FF1CA4" w:rsidRDefault="00ED1C39" w:rsidP="00FF1CA4">
            <w:pPr>
              <w:spacing w:after="0"/>
              <w:rPr>
                <w:sz w:val="24"/>
                <w:szCs w:val="24"/>
              </w:rPr>
            </w:pPr>
            <w:r w:rsidRPr="00D46351">
              <w:rPr>
                <w:b/>
                <w:sz w:val="24"/>
                <w:szCs w:val="24"/>
              </w:rPr>
              <w:lastRenderedPageBreak/>
              <w:t xml:space="preserve">2 </w:t>
            </w:r>
            <w:r>
              <w:rPr>
                <w:sz w:val="24"/>
                <w:szCs w:val="24"/>
              </w:rPr>
              <w:t xml:space="preserve">           Mandatory        </w:t>
            </w:r>
            <w:r w:rsidR="00765439">
              <w:rPr>
                <w:sz w:val="24"/>
                <w:szCs w:val="24"/>
              </w:rPr>
              <w:t xml:space="preserve">   </w:t>
            </w:r>
            <w:r>
              <w:rPr>
                <w:sz w:val="24"/>
                <w:szCs w:val="24"/>
              </w:rPr>
              <w:t xml:space="preserve">  </w:t>
            </w:r>
            <w:r w:rsidR="00765439">
              <w:rPr>
                <w:sz w:val="24"/>
                <w:szCs w:val="24"/>
              </w:rPr>
              <w:t xml:space="preserve">    </w:t>
            </w:r>
            <w:r>
              <w:rPr>
                <w:sz w:val="24"/>
                <w:szCs w:val="24"/>
              </w:rPr>
              <w:t>Water users must abide required water use reduction and</w:t>
            </w:r>
            <w:r w:rsidR="00765439">
              <w:rPr>
                <w:sz w:val="24"/>
                <w:szCs w:val="24"/>
              </w:rPr>
              <w:t xml:space="preserve">                                                     </w:t>
            </w:r>
          </w:p>
          <w:p w14:paraId="5B8133B6" w14:textId="77777777" w:rsidR="00FF1CA4" w:rsidRDefault="00FF1CA4" w:rsidP="00FF1CA4">
            <w:pPr>
              <w:spacing w:after="0"/>
              <w:rPr>
                <w:sz w:val="24"/>
                <w:szCs w:val="24"/>
              </w:rPr>
            </w:pPr>
            <w:r>
              <w:rPr>
                <w:sz w:val="24"/>
                <w:szCs w:val="24"/>
              </w:rPr>
              <w:t xml:space="preserve">             Reductions I       </w:t>
            </w:r>
            <w:r w:rsidR="00765439">
              <w:rPr>
                <w:sz w:val="24"/>
                <w:szCs w:val="24"/>
              </w:rPr>
              <w:t xml:space="preserve">   </w:t>
            </w:r>
            <w:r>
              <w:rPr>
                <w:sz w:val="24"/>
                <w:szCs w:val="24"/>
              </w:rPr>
              <w:t xml:space="preserve"> </w:t>
            </w:r>
            <w:r w:rsidR="00765439">
              <w:rPr>
                <w:sz w:val="24"/>
                <w:szCs w:val="24"/>
              </w:rPr>
              <w:t xml:space="preserve">    </w:t>
            </w:r>
            <w:r>
              <w:rPr>
                <w:sz w:val="24"/>
                <w:szCs w:val="24"/>
              </w:rPr>
              <w:t xml:space="preserve"> </w:t>
            </w:r>
            <w:r w:rsidR="00765439">
              <w:rPr>
                <w:sz w:val="24"/>
                <w:szCs w:val="24"/>
              </w:rPr>
              <w:t xml:space="preserve"> efficiency </w:t>
            </w:r>
            <w:r>
              <w:rPr>
                <w:sz w:val="24"/>
                <w:szCs w:val="24"/>
              </w:rPr>
              <w:t xml:space="preserve">measures; penalties apply for noncompliance. Water </w:t>
            </w:r>
          </w:p>
          <w:p w14:paraId="06A9A9A8" w14:textId="77777777" w:rsidR="00765439" w:rsidRDefault="00765439" w:rsidP="00FF1CA4">
            <w:pPr>
              <w:spacing w:after="0"/>
              <w:rPr>
                <w:sz w:val="24"/>
                <w:szCs w:val="24"/>
              </w:rPr>
            </w:pPr>
            <w:r>
              <w:rPr>
                <w:sz w:val="24"/>
                <w:szCs w:val="24"/>
              </w:rPr>
              <w:t xml:space="preserve">                 </w:t>
            </w:r>
            <w:r w:rsidR="00534854">
              <w:rPr>
                <w:sz w:val="24"/>
                <w:szCs w:val="24"/>
              </w:rPr>
              <w:t xml:space="preserve">                               </w:t>
            </w:r>
            <w:r>
              <w:rPr>
                <w:sz w:val="24"/>
                <w:szCs w:val="24"/>
              </w:rPr>
              <w:t xml:space="preserve">  </w:t>
            </w:r>
            <w:r w:rsidR="00265B91">
              <w:rPr>
                <w:sz w:val="24"/>
                <w:szCs w:val="24"/>
              </w:rPr>
              <w:t xml:space="preserve"> </w:t>
            </w:r>
            <w:r>
              <w:rPr>
                <w:sz w:val="24"/>
                <w:szCs w:val="24"/>
              </w:rPr>
              <w:t xml:space="preserve">  supply conditions</w:t>
            </w:r>
            <w:r w:rsidR="009B2D82">
              <w:rPr>
                <w:sz w:val="24"/>
                <w:szCs w:val="24"/>
              </w:rPr>
              <w:t xml:space="preserve"> are</w:t>
            </w:r>
            <w:r>
              <w:rPr>
                <w:sz w:val="24"/>
                <w:szCs w:val="24"/>
              </w:rPr>
              <w:t xml:space="preserve"> significantly lower than the seasonal norm</w:t>
            </w:r>
          </w:p>
          <w:p w14:paraId="35DE5205" w14:textId="51361185" w:rsidR="005A0AD6" w:rsidRDefault="00FF1CA4" w:rsidP="00FF1CA4">
            <w:pPr>
              <w:spacing w:after="0"/>
              <w:rPr>
                <w:sz w:val="24"/>
                <w:szCs w:val="24"/>
              </w:rPr>
            </w:pPr>
            <w:r>
              <w:rPr>
                <w:sz w:val="24"/>
                <w:szCs w:val="24"/>
              </w:rPr>
              <w:t xml:space="preserve">                                           </w:t>
            </w:r>
            <w:r w:rsidR="00765439">
              <w:rPr>
                <w:sz w:val="24"/>
                <w:szCs w:val="24"/>
              </w:rPr>
              <w:t xml:space="preserve">      </w:t>
            </w:r>
            <w:r w:rsidR="00265B91">
              <w:rPr>
                <w:sz w:val="24"/>
                <w:szCs w:val="24"/>
              </w:rPr>
              <w:t xml:space="preserve"> </w:t>
            </w:r>
            <w:r w:rsidR="00534854">
              <w:rPr>
                <w:sz w:val="24"/>
                <w:szCs w:val="24"/>
              </w:rPr>
              <w:t xml:space="preserve"> </w:t>
            </w:r>
            <w:r w:rsidR="00765439">
              <w:rPr>
                <w:sz w:val="24"/>
                <w:szCs w:val="24"/>
              </w:rPr>
              <w:t xml:space="preserve"> </w:t>
            </w:r>
            <w:r>
              <w:rPr>
                <w:sz w:val="24"/>
                <w:szCs w:val="24"/>
              </w:rPr>
              <w:t xml:space="preserve"> </w:t>
            </w:r>
            <w:r w:rsidR="00695020">
              <w:rPr>
                <w:sz w:val="24"/>
                <w:szCs w:val="24"/>
              </w:rPr>
              <w:t>and water</w:t>
            </w:r>
            <w:r>
              <w:rPr>
                <w:sz w:val="24"/>
                <w:szCs w:val="24"/>
              </w:rPr>
              <w:t xml:space="preserve"> shortage </w:t>
            </w:r>
            <w:r w:rsidR="00765439">
              <w:rPr>
                <w:sz w:val="24"/>
                <w:szCs w:val="24"/>
              </w:rPr>
              <w:t>conditions are expected to persist.</w:t>
            </w:r>
          </w:p>
          <w:p w14:paraId="2CFD684D" w14:textId="77777777" w:rsidR="00FF1CA4" w:rsidRDefault="00FF1CA4" w:rsidP="00765439">
            <w:pPr>
              <w:spacing w:after="0"/>
              <w:rPr>
                <w:sz w:val="24"/>
                <w:szCs w:val="24"/>
              </w:rPr>
            </w:pPr>
            <w:r>
              <w:rPr>
                <w:sz w:val="24"/>
                <w:szCs w:val="24"/>
              </w:rPr>
              <w:t xml:space="preserve">                                          </w:t>
            </w:r>
            <w:r w:rsidR="00765439">
              <w:rPr>
                <w:sz w:val="24"/>
                <w:szCs w:val="24"/>
              </w:rPr>
              <w:t xml:space="preserve">       </w:t>
            </w:r>
            <w:r>
              <w:rPr>
                <w:sz w:val="24"/>
                <w:szCs w:val="24"/>
              </w:rPr>
              <w:t xml:space="preserve">  </w:t>
            </w:r>
          </w:p>
        </w:tc>
      </w:tr>
      <w:tr w:rsidR="005A0AD6" w14:paraId="0614CBD0" w14:textId="77777777" w:rsidTr="005A0AD6">
        <w:trPr>
          <w:trHeight w:val="495"/>
        </w:trPr>
        <w:tc>
          <w:tcPr>
            <w:tcW w:w="9615" w:type="dxa"/>
          </w:tcPr>
          <w:p w14:paraId="12C07901" w14:textId="77777777" w:rsidR="005A0AD6" w:rsidRDefault="00FF1CA4" w:rsidP="00FF1CA4">
            <w:pPr>
              <w:spacing w:after="0"/>
              <w:rPr>
                <w:sz w:val="24"/>
                <w:szCs w:val="24"/>
              </w:rPr>
            </w:pPr>
            <w:r w:rsidRPr="00D46351">
              <w:rPr>
                <w:b/>
                <w:sz w:val="24"/>
                <w:szCs w:val="24"/>
              </w:rPr>
              <w:t>3</w:t>
            </w:r>
            <w:r>
              <w:rPr>
                <w:sz w:val="24"/>
                <w:szCs w:val="24"/>
              </w:rPr>
              <w:t xml:space="preserve">             Mandatory        </w:t>
            </w:r>
            <w:r w:rsidR="00765439">
              <w:rPr>
                <w:sz w:val="24"/>
                <w:szCs w:val="24"/>
              </w:rPr>
              <w:t xml:space="preserve">    </w:t>
            </w:r>
            <w:r w:rsidR="00534854">
              <w:rPr>
                <w:sz w:val="24"/>
                <w:szCs w:val="24"/>
              </w:rPr>
              <w:t xml:space="preserve">  </w:t>
            </w:r>
            <w:r w:rsidR="00765439">
              <w:rPr>
                <w:sz w:val="24"/>
                <w:szCs w:val="24"/>
              </w:rPr>
              <w:t xml:space="preserve">  </w:t>
            </w:r>
            <w:r>
              <w:rPr>
                <w:sz w:val="24"/>
                <w:szCs w:val="24"/>
              </w:rPr>
              <w:t xml:space="preserve"> Same as in Stage 2</w:t>
            </w:r>
          </w:p>
          <w:p w14:paraId="7CEEDA73" w14:textId="77777777" w:rsidR="00FF1CA4" w:rsidRDefault="00FF1CA4" w:rsidP="00FF1CA4">
            <w:pPr>
              <w:spacing w:after="0"/>
              <w:rPr>
                <w:sz w:val="24"/>
                <w:szCs w:val="24"/>
              </w:rPr>
            </w:pPr>
            <w:r>
              <w:rPr>
                <w:sz w:val="24"/>
                <w:szCs w:val="24"/>
              </w:rPr>
              <w:t xml:space="preserve">             Reductions II</w:t>
            </w:r>
          </w:p>
          <w:p w14:paraId="723F6BBB" w14:textId="77777777" w:rsidR="00FF1CA4" w:rsidRDefault="00FF1CA4" w:rsidP="00FF1CA4">
            <w:pPr>
              <w:spacing w:after="0"/>
              <w:rPr>
                <w:sz w:val="24"/>
                <w:szCs w:val="24"/>
              </w:rPr>
            </w:pPr>
          </w:p>
        </w:tc>
      </w:tr>
      <w:tr w:rsidR="00FF1CA4" w14:paraId="5AF692A3" w14:textId="77777777" w:rsidTr="00D46351">
        <w:trPr>
          <w:trHeight w:val="1052"/>
        </w:trPr>
        <w:tc>
          <w:tcPr>
            <w:tcW w:w="9615" w:type="dxa"/>
          </w:tcPr>
          <w:p w14:paraId="66DBAD2C" w14:textId="77777777" w:rsidR="00FF1CA4" w:rsidRDefault="00FF1CA4" w:rsidP="00FF1CA4">
            <w:pPr>
              <w:spacing w:after="0"/>
              <w:rPr>
                <w:sz w:val="24"/>
                <w:szCs w:val="24"/>
              </w:rPr>
            </w:pPr>
            <w:r w:rsidRPr="00D46351">
              <w:rPr>
                <w:b/>
                <w:sz w:val="24"/>
                <w:szCs w:val="24"/>
              </w:rPr>
              <w:t>4</w:t>
            </w:r>
            <w:r>
              <w:rPr>
                <w:sz w:val="24"/>
                <w:szCs w:val="24"/>
              </w:rPr>
              <w:t xml:space="preserve">            Emergency        </w:t>
            </w:r>
            <w:r w:rsidR="00765439">
              <w:rPr>
                <w:sz w:val="24"/>
                <w:szCs w:val="24"/>
              </w:rPr>
              <w:t xml:space="preserve">     </w:t>
            </w:r>
            <w:r w:rsidR="00534854">
              <w:rPr>
                <w:sz w:val="24"/>
                <w:szCs w:val="24"/>
              </w:rPr>
              <w:t xml:space="preserve">   </w:t>
            </w:r>
            <w:r>
              <w:rPr>
                <w:sz w:val="24"/>
                <w:szCs w:val="24"/>
              </w:rPr>
              <w:t xml:space="preserve">  Water supply conditions are substantially diminished and pose an </w:t>
            </w:r>
          </w:p>
          <w:p w14:paraId="148F5D2F" w14:textId="77777777" w:rsidR="00FF1CA4" w:rsidRDefault="00FF1CA4" w:rsidP="00FF1CA4">
            <w:pPr>
              <w:spacing w:after="0"/>
              <w:rPr>
                <w:sz w:val="24"/>
                <w:szCs w:val="24"/>
              </w:rPr>
            </w:pPr>
            <w:r>
              <w:rPr>
                <w:sz w:val="24"/>
                <w:szCs w:val="24"/>
              </w:rPr>
              <w:t xml:space="preserve">             </w:t>
            </w:r>
            <w:r w:rsidR="00192FEF">
              <w:rPr>
                <w:sz w:val="24"/>
                <w:szCs w:val="24"/>
              </w:rPr>
              <w:t xml:space="preserve"> </w:t>
            </w:r>
            <w:r>
              <w:rPr>
                <w:sz w:val="24"/>
                <w:szCs w:val="24"/>
              </w:rPr>
              <w:t xml:space="preserve"> Reductions      </w:t>
            </w:r>
            <w:r w:rsidR="00192FEF">
              <w:rPr>
                <w:sz w:val="24"/>
                <w:szCs w:val="24"/>
              </w:rPr>
              <w:t xml:space="preserve"> </w:t>
            </w:r>
            <w:r>
              <w:rPr>
                <w:sz w:val="24"/>
                <w:szCs w:val="24"/>
              </w:rPr>
              <w:t xml:space="preserve"> </w:t>
            </w:r>
            <w:r w:rsidR="00765439">
              <w:rPr>
                <w:sz w:val="24"/>
                <w:szCs w:val="24"/>
              </w:rPr>
              <w:t xml:space="preserve">      </w:t>
            </w:r>
            <w:r w:rsidR="00534854">
              <w:rPr>
                <w:sz w:val="24"/>
                <w:szCs w:val="24"/>
              </w:rPr>
              <w:t xml:space="preserve">  </w:t>
            </w:r>
            <w:r>
              <w:rPr>
                <w:sz w:val="24"/>
                <w:szCs w:val="24"/>
              </w:rPr>
              <w:t xml:space="preserve">  imminent threat to human health</w:t>
            </w:r>
            <w:r w:rsidR="00934D5B">
              <w:rPr>
                <w:sz w:val="24"/>
                <w:szCs w:val="24"/>
              </w:rPr>
              <w:t xml:space="preserve"> or</w:t>
            </w:r>
            <w:r>
              <w:rPr>
                <w:sz w:val="24"/>
                <w:szCs w:val="24"/>
              </w:rPr>
              <w:t xml:space="preserve"> environmental integrity.</w:t>
            </w:r>
          </w:p>
        </w:tc>
      </w:tr>
      <w:tr w:rsidR="00FF1CA4" w14:paraId="6917ACC4" w14:textId="77777777" w:rsidTr="005A0AD6">
        <w:trPr>
          <w:trHeight w:val="495"/>
        </w:trPr>
        <w:tc>
          <w:tcPr>
            <w:tcW w:w="9615" w:type="dxa"/>
          </w:tcPr>
          <w:p w14:paraId="40646AC1" w14:textId="77777777" w:rsidR="00192FEF" w:rsidRDefault="00FF1CA4" w:rsidP="00192FEF">
            <w:pPr>
              <w:spacing w:after="0"/>
              <w:rPr>
                <w:sz w:val="24"/>
                <w:szCs w:val="24"/>
              </w:rPr>
            </w:pPr>
            <w:r w:rsidRPr="00D46351">
              <w:rPr>
                <w:b/>
                <w:sz w:val="24"/>
                <w:szCs w:val="24"/>
              </w:rPr>
              <w:t xml:space="preserve">5  </w:t>
            </w:r>
            <w:r>
              <w:rPr>
                <w:sz w:val="24"/>
                <w:szCs w:val="24"/>
              </w:rPr>
              <w:t xml:space="preserve">     </w:t>
            </w:r>
            <w:r w:rsidR="00192FEF">
              <w:rPr>
                <w:sz w:val="24"/>
                <w:szCs w:val="24"/>
              </w:rPr>
              <w:t xml:space="preserve">         Water             </w:t>
            </w:r>
            <w:r w:rsidR="00765439">
              <w:rPr>
                <w:sz w:val="24"/>
                <w:szCs w:val="24"/>
              </w:rPr>
              <w:t xml:space="preserve">    </w:t>
            </w:r>
            <w:r w:rsidR="00534854">
              <w:rPr>
                <w:sz w:val="24"/>
                <w:szCs w:val="24"/>
              </w:rPr>
              <w:t xml:space="preserve">    </w:t>
            </w:r>
            <w:r w:rsidR="00192FEF">
              <w:rPr>
                <w:sz w:val="24"/>
                <w:szCs w:val="24"/>
              </w:rPr>
              <w:t xml:space="preserve">  </w:t>
            </w:r>
            <w:proofErr w:type="spellStart"/>
            <w:r w:rsidR="00192FEF">
              <w:rPr>
                <w:sz w:val="24"/>
                <w:szCs w:val="24"/>
              </w:rPr>
              <w:t>Water</w:t>
            </w:r>
            <w:proofErr w:type="spellEnd"/>
            <w:r w:rsidR="00934D5B">
              <w:rPr>
                <w:sz w:val="24"/>
                <w:szCs w:val="24"/>
              </w:rPr>
              <w:t xml:space="preserve"> </w:t>
            </w:r>
            <w:r w:rsidR="008D5CEC">
              <w:rPr>
                <w:sz w:val="24"/>
                <w:szCs w:val="24"/>
              </w:rPr>
              <w:t xml:space="preserve"> </w:t>
            </w:r>
            <w:r w:rsidR="00192FEF">
              <w:rPr>
                <w:sz w:val="24"/>
                <w:szCs w:val="24"/>
              </w:rPr>
              <w:t xml:space="preserve">supply conditions are substantially diminished and </w:t>
            </w:r>
          </w:p>
          <w:p w14:paraId="67604B66" w14:textId="77777777" w:rsidR="00534854" w:rsidRDefault="00534854" w:rsidP="00192FEF">
            <w:pPr>
              <w:spacing w:after="0"/>
              <w:rPr>
                <w:sz w:val="24"/>
                <w:szCs w:val="24"/>
              </w:rPr>
            </w:pPr>
            <w:r>
              <w:rPr>
                <w:sz w:val="24"/>
                <w:szCs w:val="24"/>
              </w:rPr>
              <w:t xml:space="preserve">                Rationing                    </w:t>
            </w:r>
            <w:r w:rsidR="00265B91">
              <w:rPr>
                <w:sz w:val="24"/>
                <w:szCs w:val="24"/>
              </w:rPr>
              <w:t>r</w:t>
            </w:r>
            <w:r>
              <w:rPr>
                <w:sz w:val="24"/>
                <w:szCs w:val="24"/>
              </w:rPr>
              <w:t>emaining supplies must be allocated to preserve human health</w:t>
            </w:r>
          </w:p>
          <w:p w14:paraId="7439675C" w14:textId="7B71C0BA" w:rsidR="00FF1CA4" w:rsidRDefault="00192FEF" w:rsidP="00192FEF">
            <w:pPr>
              <w:spacing w:after="0"/>
              <w:rPr>
                <w:sz w:val="24"/>
                <w:szCs w:val="24"/>
              </w:rPr>
            </w:pPr>
            <w:r>
              <w:rPr>
                <w:sz w:val="24"/>
                <w:szCs w:val="24"/>
              </w:rPr>
              <w:t xml:space="preserve">             </w:t>
            </w:r>
            <w:r w:rsidR="00534854">
              <w:rPr>
                <w:sz w:val="24"/>
                <w:szCs w:val="24"/>
              </w:rPr>
              <w:t xml:space="preserve">                                       </w:t>
            </w:r>
            <w:r>
              <w:rPr>
                <w:sz w:val="24"/>
                <w:szCs w:val="24"/>
              </w:rPr>
              <w:t xml:space="preserve"> </w:t>
            </w:r>
            <w:r w:rsidR="00695020">
              <w:rPr>
                <w:sz w:val="24"/>
                <w:szCs w:val="24"/>
              </w:rPr>
              <w:t>and environmental</w:t>
            </w:r>
            <w:r w:rsidR="00534854">
              <w:rPr>
                <w:sz w:val="24"/>
                <w:szCs w:val="24"/>
              </w:rPr>
              <w:t xml:space="preserve"> integrity.</w:t>
            </w:r>
          </w:p>
          <w:p w14:paraId="593F366C" w14:textId="77777777" w:rsidR="00192FEF" w:rsidRDefault="00192FEF" w:rsidP="00534854">
            <w:pPr>
              <w:spacing w:after="0"/>
              <w:rPr>
                <w:sz w:val="24"/>
                <w:szCs w:val="24"/>
              </w:rPr>
            </w:pPr>
            <w:r>
              <w:rPr>
                <w:sz w:val="24"/>
                <w:szCs w:val="24"/>
              </w:rPr>
              <w:t xml:space="preserve">                                           </w:t>
            </w:r>
            <w:r w:rsidR="00765439">
              <w:rPr>
                <w:sz w:val="24"/>
                <w:szCs w:val="24"/>
              </w:rPr>
              <w:t xml:space="preserve">    </w:t>
            </w:r>
            <w:r>
              <w:rPr>
                <w:sz w:val="24"/>
                <w:szCs w:val="24"/>
              </w:rPr>
              <w:t xml:space="preserve">  .</w:t>
            </w:r>
          </w:p>
        </w:tc>
      </w:tr>
    </w:tbl>
    <w:p w14:paraId="4C4BCBBF" w14:textId="77777777" w:rsidR="00024F71" w:rsidRDefault="00024F71" w:rsidP="005A0AD6">
      <w:pPr>
        <w:rPr>
          <w:sz w:val="24"/>
          <w:szCs w:val="24"/>
        </w:rPr>
      </w:pPr>
    </w:p>
    <w:p w14:paraId="12D4317C" w14:textId="232E50A3" w:rsidR="00684B51" w:rsidRDefault="00E02C61" w:rsidP="005A0AD6">
      <w:pPr>
        <w:rPr>
          <w:sz w:val="24"/>
          <w:szCs w:val="24"/>
        </w:rPr>
      </w:pPr>
      <w:r w:rsidRPr="00774041">
        <w:rPr>
          <w:b/>
          <w:sz w:val="24"/>
          <w:szCs w:val="24"/>
        </w:rPr>
        <w:t>In Stage I</w:t>
      </w:r>
      <w:r>
        <w:rPr>
          <w:sz w:val="24"/>
          <w:szCs w:val="24"/>
        </w:rPr>
        <w:t xml:space="preserve">, </w:t>
      </w:r>
      <w:r w:rsidRPr="00866BFA">
        <w:rPr>
          <w:i/>
          <w:sz w:val="24"/>
          <w:szCs w:val="24"/>
        </w:rPr>
        <w:t>Voluntary Reductions</w:t>
      </w:r>
      <w:r>
        <w:rPr>
          <w:sz w:val="24"/>
          <w:szCs w:val="24"/>
        </w:rPr>
        <w:t xml:space="preserve">, all water users will be asked to reduce their normal water use by 5%. Customer education and bulletins will encourage water conservation and efficiency measures including: irrigating </w:t>
      </w:r>
      <w:r w:rsidR="00695020">
        <w:rPr>
          <w:sz w:val="24"/>
          <w:szCs w:val="24"/>
        </w:rPr>
        <w:t>landscapes a</w:t>
      </w:r>
      <w:r>
        <w:rPr>
          <w:sz w:val="24"/>
          <w:szCs w:val="24"/>
        </w:rPr>
        <w:t xml:space="preserve"> maximum of one inch per week; preventing water waste, runoff and watering impervious surfaces; watering plants deeply to encourage root growth; washing only full loads in clothes and dishwashers; using spring-loaded </w:t>
      </w:r>
      <w:r w:rsidR="00534854">
        <w:rPr>
          <w:sz w:val="24"/>
          <w:szCs w:val="24"/>
        </w:rPr>
        <w:t>nozzles on garden hoses; and identifying and repairing all water leaks.</w:t>
      </w:r>
    </w:p>
    <w:p w14:paraId="717B2661" w14:textId="19A5F726" w:rsidR="00774041" w:rsidRDefault="00534854" w:rsidP="005A0AD6">
      <w:pPr>
        <w:rPr>
          <w:sz w:val="24"/>
          <w:szCs w:val="24"/>
        </w:rPr>
      </w:pPr>
      <w:r w:rsidRPr="00774041">
        <w:rPr>
          <w:b/>
          <w:sz w:val="24"/>
          <w:szCs w:val="24"/>
        </w:rPr>
        <w:t>In Sta</w:t>
      </w:r>
      <w:r w:rsidR="00D46351">
        <w:rPr>
          <w:b/>
          <w:sz w:val="24"/>
          <w:szCs w:val="24"/>
        </w:rPr>
        <w:t>g</w:t>
      </w:r>
      <w:r w:rsidRPr="00774041">
        <w:rPr>
          <w:b/>
          <w:sz w:val="24"/>
          <w:szCs w:val="24"/>
        </w:rPr>
        <w:t>e 2</w:t>
      </w:r>
      <w:r>
        <w:rPr>
          <w:sz w:val="24"/>
          <w:szCs w:val="24"/>
        </w:rPr>
        <w:t xml:space="preserve">, </w:t>
      </w:r>
      <w:r w:rsidRPr="00866BFA">
        <w:rPr>
          <w:i/>
          <w:sz w:val="24"/>
          <w:szCs w:val="24"/>
        </w:rPr>
        <w:t>Mandatory Reductions I</w:t>
      </w:r>
      <w:r w:rsidR="00774041">
        <w:rPr>
          <w:sz w:val="24"/>
          <w:szCs w:val="24"/>
        </w:rPr>
        <w:t xml:space="preserve">, all customers are expected to reduce their water use by 10% in comparison to their previous month’s water bill. In addition to continuing to encourage all voluntary reduction actions, the following restrictions </w:t>
      </w:r>
      <w:proofErr w:type="gramStart"/>
      <w:r w:rsidR="00774041">
        <w:rPr>
          <w:sz w:val="24"/>
          <w:szCs w:val="24"/>
        </w:rPr>
        <w:t>apply:</w:t>
      </w:r>
      <w:proofErr w:type="gramEnd"/>
      <w:r w:rsidR="00774041">
        <w:rPr>
          <w:sz w:val="24"/>
          <w:szCs w:val="24"/>
        </w:rPr>
        <w:t xml:space="preserve"> irrigation is limited to a half inch per week between 8 p.m. and 8 a.m.; outdoor use of drinking water for washing impervious surfaces is prohibited; and all testing and training purposes requiring drinking water </w:t>
      </w:r>
      <w:r w:rsidR="00695020">
        <w:rPr>
          <w:sz w:val="24"/>
          <w:szCs w:val="24"/>
        </w:rPr>
        <w:t>(e.g.</w:t>
      </w:r>
      <w:r w:rsidR="00774041">
        <w:rPr>
          <w:sz w:val="24"/>
          <w:szCs w:val="24"/>
        </w:rPr>
        <w:t xml:space="preserve"> fire protection) will be limited.</w:t>
      </w:r>
    </w:p>
    <w:p w14:paraId="1C7C4A41" w14:textId="77777777" w:rsidR="00774041" w:rsidRDefault="00774041" w:rsidP="005A0AD6">
      <w:pPr>
        <w:rPr>
          <w:sz w:val="24"/>
          <w:szCs w:val="24"/>
        </w:rPr>
      </w:pPr>
      <w:r w:rsidRPr="003215A7">
        <w:rPr>
          <w:b/>
          <w:sz w:val="24"/>
          <w:szCs w:val="24"/>
        </w:rPr>
        <w:t>In Stage 3</w:t>
      </w:r>
      <w:r>
        <w:rPr>
          <w:sz w:val="24"/>
          <w:szCs w:val="24"/>
        </w:rPr>
        <w:t xml:space="preserve">, </w:t>
      </w:r>
      <w:r w:rsidRPr="00866BFA">
        <w:rPr>
          <w:i/>
          <w:sz w:val="24"/>
          <w:szCs w:val="24"/>
        </w:rPr>
        <w:t>Mandatory Reductions II</w:t>
      </w:r>
      <w:r>
        <w:rPr>
          <w:sz w:val="24"/>
          <w:szCs w:val="24"/>
        </w:rPr>
        <w:t>,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w:t>
      </w:r>
      <w:r w:rsidR="003215A7">
        <w:rPr>
          <w:sz w:val="24"/>
          <w:szCs w:val="24"/>
        </w:rPr>
        <w:t>g</w:t>
      </w:r>
      <w:r w:rsidR="00A1180D">
        <w:rPr>
          <w:sz w:val="24"/>
          <w:szCs w:val="24"/>
        </w:rPr>
        <w:t>e 3, a drought surcharge of 50% of the prevailing water rate for all consumption during a billing cycle which exceeds the following quantities:</w:t>
      </w:r>
      <w:r>
        <w:rPr>
          <w:sz w:val="24"/>
          <w:szCs w:val="24"/>
        </w:rPr>
        <w:t xml:space="preserve"> </w:t>
      </w:r>
    </w:p>
    <w:p w14:paraId="6739728F" w14:textId="77777777" w:rsidR="00476463" w:rsidRDefault="00311861" w:rsidP="00476463">
      <w:pPr>
        <w:spacing w:after="0"/>
        <w:rPr>
          <w:sz w:val="24"/>
          <w:szCs w:val="24"/>
        </w:rPr>
      </w:pPr>
      <w:r>
        <w:rPr>
          <w:sz w:val="24"/>
          <w:szCs w:val="24"/>
        </w:rPr>
        <w:t xml:space="preserve">     </w:t>
      </w:r>
      <w:r w:rsidR="00476463">
        <w:rPr>
          <w:sz w:val="24"/>
          <w:szCs w:val="24"/>
        </w:rPr>
        <w:t xml:space="preserve">               </w:t>
      </w:r>
      <w:r>
        <w:rPr>
          <w:sz w:val="24"/>
          <w:szCs w:val="24"/>
        </w:rPr>
        <w:t xml:space="preserve">  A single–family residence u</w:t>
      </w:r>
      <w:r w:rsidR="00476463">
        <w:rPr>
          <w:sz w:val="24"/>
          <w:szCs w:val="24"/>
        </w:rPr>
        <w:t>s</w:t>
      </w:r>
      <w:r>
        <w:rPr>
          <w:sz w:val="24"/>
          <w:szCs w:val="24"/>
        </w:rPr>
        <w:t>ing in exces</w:t>
      </w:r>
      <w:r w:rsidR="00476463">
        <w:rPr>
          <w:sz w:val="24"/>
          <w:szCs w:val="24"/>
        </w:rPr>
        <w:t>s of 5,000 gallons within a one-month</w:t>
      </w:r>
    </w:p>
    <w:p w14:paraId="21ECB4B6" w14:textId="77777777" w:rsidR="00476463" w:rsidRDefault="00476463" w:rsidP="00476463">
      <w:pPr>
        <w:spacing w:after="0"/>
        <w:rPr>
          <w:sz w:val="24"/>
          <w:szCs w:val="24"/>
        </w:rPr>
      </w:pPr>
      <w:r>
        <w:rPr>
          <w:sz w:val="24"/>
          <w:szCs w:val="24"/>
        </w:rPr>
        <w:lastRenderedPageBreak/>
        <w:t xml:space="preserve">                       billing cycle.    </w:t>
      </w:r>
    </w:p>
    <w:p w14:paraId="10DD7F04" w14:textId="77777777" w:rsidR="00476463" w:rsidRDefault="00476463" w:rsidP="00476463">
      <w:pPr>
        <w:spacing w:after="0"/>
        <w:rPr>
          <w:sz w:val="24"/>
          <w:szCs w:val="24"/>
        </w:rPr>
      </w:pPr>
    </w:p>
    <w:p w14:paraId="1C5E6837" w14:textId="77777777" w:rsidR="00476463" w:rsidRDefault="00476463" w:rsidP="00476463">
      <w:pPr>
        <w:spacing w:after="0"/>
        <w:rPr>
          <w:sz w:val="24"/>
          <w:szCs w:val="24"/>
        </w:rPr>
      </w:pPr>
      <w:r>
        <w:rPr>
          <w:sz w:val="24"/>
          <w:szCs w:val="24"/>
        </w:rPr>
        <w:t xml:space="preserve">                       A customer other than single-family residence using in excess of 80% of the</w:t>
      </w:r>
    </w:p>
    <w:p w14:paraId="6CD0BC73" w14:textId="77777777" w:rsidR="00311861" w:rsidRDefault="00476463" w:rsidP="00476463">
      <w:pPr>
        <w:spacing w:after="0"/>
        <w:rPr>
          <w:sz w:val="24"/>
          <w:szCs w:val="24"/>
        </w:rPr>
      </w:pPr>
      <w:r>
        <w:rPr>
          <w:sz w:val="24"/>
          <w:szCs w:val="24"/>
        </w:rPr>
        <w:t xml:space="preserve">                       average daily consumption within the preceding 12 months, within a one-month    </w:t>
      </w:r>
    </w:p>
    <w:p w14:paraId="1EDA8A01" w14:textId="77777777" w:rsidR="00476463" w:rsidRDefault="00476463" w:rsidP="00476463">
      <w:pPr>
        <w:spacing w:after="0"/>
        <w:rPr>
          <w:sz w:val="24"/>
          <w:szCs w:val="24"/>
        </w:rPr>
      </w:pPr>
      <w:r>
        <w:rPr>
          <w:sz w:val="24"/>
          <w:szCs w:val="24"/>
        </w:rPr>
        <w:t xml:space="preserve">                       billing cycle.</w:t>
      </w:r>
    </w:p>
    <w:p w14:paraId="40ED1684" w14:textId="77777777" w:rsidR="003215A7" w:rsidRDefault="003215A7" w:rsidP="00476463">
      <w:pPr>
        <w:spacing w:after="0"/>
        <w:rPr>
          <w:sz w:val="24"/>
          <w:szCs w:val="24"/>
        </w:rPr>
      </w:pPr>
    </w:p>
    <w:p w14:paraId="62858ABC" w14:textId="77777777" w:rsidR="003215A7" w:rsidRDefault="003215A7" w:rsidP="005A0AD6">
      <w:pPr>
        <w:rPr>
          <w:sz w:val="24"/>
          <w:szCs w:val="24"/>
        </w:rPr>
      </w:pPr>
      <w:r w:rsidRPr="003215A7">
        <w:rPr>
          <w:b/>
          <w:sz w:val="24"/>
          <w:szCs w:val="24"/>
        </w:rPr>
        <w:t>In Stage 4</w:t>
      </w:r>
      <w:r>
        <w:rPr>
          <w:sz w:val="24"/>
          <w:szCs w:val="24"/>
        </w:rPr>
        <w:t xml:space="preserve">, </w:t>
      </w:r>
      <w:r w:rsidRPr="00866BFA">
        <w:rPr>
          <w:i/>
          <w:sz w:val="24"/>
          <w:szCs w:val="24"/>
        </w:rPr>
        <w:t>Emergency Reductions</w:t>
      </w:r>
      <w:r>
        <w:rPr>
          <w:sz w:val="24"/>
          <w:szCs w:val="24"/>
        </w:rPr>
        <w:t>, customers must continue all actions from previous stages and further reduce their water use by 25% to their previous month’s water bill. A ban on all use of drinking water except to protect public health and safety is implemented and drought surcharges increase to 2 times the normal water rate.</w:t>
      </w:r>
    </w:p>
    <w:p w14:paraId="382844C2" w14:textId="77777777" w:rsidR="00D46351" w:rsidRDefault="003215A7" w:rsidP="005A0AD6">
      <w:pPr>
        <w:rPr>
          <w:sz w:val="24"/>
          <w:szCs w:val="24"/>
        </w:rPr>
      </w:pPr>
      <w:r>
        <w:rPr>
          <w:sz w:val="24"/>
          <w:szCs w:val="24"/>
        </w:rPr>
        <w:t xml:space="preserve">The goal of </w:t>
      </w:r>
      <w:r w:rsidRPr="003215A7">
        <w:rPr>
          <w:b/>
          <w:sz w:val="24"/>
          <w:szCs w:val="24"/>
        </w:rPr>
        <w:t>Stage 5</w:t>
      </w:r>
      <w:r>
        <w:rPr>
          <w:sz w:val="24"/>
          <w:szCs w:val="24"/>
        </w:rPr>
        <w:t xml:space="preserve">, </w:t>
      </w:r>
      <w:r w:rsidRPr="00866BFA">
        <w:rPr>
          <w:i/>
          <w:sz w:val="24"/>
          <w:szCs w:val="24"/>
        </w:rPr>
        <w:t>Water Rationing</w:t>
      </w:r>
      <w:r>
        <w:rPr>
          <w:sz w:val="24"/>
          <w:szCs w:val="24"/>
        </w:rPr>
        <w:t xml:space="preserve">, is to provide drinking water to public health (e.g. residences, residential health care facilities and correctional facilities). </w:t>
      </w:r>
      <w:r w:rsidRPr="003215A7">
        <w:rPr>
          <w:b/>
          <w:sz w:val="24"/>
          <w:szCs w:val="24"/>
        </w:rPr>
        <w:t xml:space="preserve">In </w:t>
      </w:r>
      <w:r>
        <w:rPr>
          <w:b/>
          <w:sz w:val="24"/>
          <w:szCs w:val="24"/>
        </w:rPr>
        <w:t>S</w:t>
      </w:r>
      <w:r w:rsidRPr="003215A7">
        <w:rPr>
          <w:b/>
          <w:sz w:val="24"/>
          <w:szCs w:val="24"/>
        </w:rPr>
        <w:t>ta</w:t>
      </w:r>
      <w:r>
        <w:rPr>
          <w:b/>
          <w:sz w:val="24"/>
          <w:szCs w:val="24"/>
        </w:rPr>
        <w:t>g</w:t>
      </w:r>
      <w:r w:rsidRPr="003215A7">
        <w:rPr>
          <w:b/>
          <w:sz w:val="24"/>
          <w:szCs w:val="24"/>
        </w:rPr>
        <w:t>e 5</w:t>
      </w:r>
      <w:r>
        <w:rPr>
          <w:sz w:val="24"/>
          <w:szCs w:val="24"/>
        </w:rPr>
        <w:t>, all customers are only permitted to use water at the minimum required for public health protection. Firefighting is the only allowable outdoor water use and pickup locations for distributing potable water will be announced according to the Town of Ellenboro’s Emergency Response Plan. Drought surcharges increase to 5 times the normal water rate.</w:t>
      </w:r>
    </w:p>
    <w:p w14:paraId="7BE2A6FB" w14:textId="77777777" w:rsidR="00E06E67" w:rsidRDefault="00E06E67" w:rsidP="005A0AD6">
      <w:pPr>
        <w:rPr>
          <w:sz w:val="24"/>
          <w:szCs w:val="24"/>
        </w:rPr>
      </w:pPr>
    </w:p>
    <w:p w14:paraId="412CE996" w14:textId="77777777" w:rsidR="000C15EA" w:rsidRDefault="009014A4" w:rsidP="005A0AD6">
      <w:pPr>
        <w:rPr>
          <w:b/>
          <w:sz w:val="24"/>
          <w:szCs w:val="24"/>
        </w:rPr>
      </w:pPr>
      <w:r>
        <w:rPr>
          <w:b/>
          <w:sz w:val="24"/>
          <w:szCs w:val="24"/>
        </w:rPr>
        <w:t>IV Triggers</w:t>
      </w:r>
    </w:p>
    <w:p w14:paraId="730A09D0" w14:textId="77777777" w:rsidR="00D46351" w:rsidRDefault="009014A4" w:rsidP="005A0AD6">
      <w:pPr>
        <w:rPr>
          <w:sz w:val="24"/>
          <w:szCs w:val="24"/>
        </w:rPr>
      </w:pPr>
      <w:r>
        <w:rPr>
          <w:sz w:val="24"/>
          <w:szCs w:val="24"/>
        </w:rPr>
        <w:t xml:space="preserve">Ellenboro’s water is purchased from the Town of Forest City. When the Town of Forest City declares a water shortage, Ellenboro is required to do so as well. During this time the Mayor will stay in close contact with the </w:t>
      </w:r>
      <w:r w:rsidR="00AF585E">
        <w:rPr>
          <w:sz w:val="24"/>
          <w:szCs w:val="24"/>
        </w:rPr>
        <w:t>Town of Forest City and follow their triggers, as seen below.</w:t>
      </w:r>
    </w:p>
    <w:p w14:paraId="63276719" w14:textId="77777777" w:rsidR="00B63852" w:rsidRDefault="00D46351" w:rsidP="00B63852">
      <w:pPr>
        <w:spacing w:after="0"/>
        <w:rPr>
          <w:sz w:val="24"/>
          <w:szCs w:val="24"/>
        </w:rPr>
      </w:pPr>
      <w:r>
        <w:rPr>
          <w:sz w:val="24"/>
          <w:szCs w:val="24"/>
        </w:rPr>
        <w:t xml:space="preserve">Level 1 – A reduction in the flow of the Second Broad River at the USGS gauging station located </w:t>
      </w:r>
      <w:r w:rsidR="00B63852">
        <w:rPr>
          <w:sz w:val="24"/>
          <w:szCs w:val="24"/>
        </w:rPr>
        <w:t xml:space="preserve"> </w:t>
      </w:r>
    </w:p>
    <w:p w14:paraId="79AB11B4" w14:textId="201E0D77" w:rsidR="00B63852" w:rsidRDefault="00AB58E5" w:rsidP="00B63852">
      <w:pPr>
        <w:spacing w:after="0"/>
        <w:rPr>
          <w:sz w:val="24"/>
          <w:szCs w:val="24"/>
        </w:rPr>
      </w:pPr>
      <w:r>
        <w:rPr>
          <w:sz w:val="24"/>
          <w:szCs w:val="24"/>
        </w:rPr>
        <w:t xml:space="preserve">               </w:t>
      </w:r>
      <w:r w:rsidR="00B63852">
        <w:rPr>
          <w:sz w:val="24"/>
          <w:szCs w:val="24"/>
        </w:rPr>
        <w:t xml:space="preserve">  </w:t>
      </w:r>
      <w:r>
        <w:rPr>
          <w:sz w:val="24"/>
          <w:szCs w:val="24"/>
        </w:rPr>
        <w:t>a</w:t>
      </w:r>
      <w:r w:rsidR="00B63852">
        <w:rPr>
          <w:sz w:val="24"/>
          <w:szCs w:val="24"/>
        </w:rPr>
        <w:t xml:space="preserve">bove the intake (Station ID 02150495) to 26.8 </w:t>
      </w:r>
      <w:proofErr w:type="spellStart"/>
      <w:r w:rsidR="00695020">
        <w:rPr>
          <w:sz w:val="24"/>
          <w:szCs w:val="24"/>
        </w:rPr>
        <w:t>cfs</w:t>
      </w:r>
      <w:proofErr w:type="spellEnd"/>
      <w:r w:rsidR="00695020">
        <w:rPr>
          <w:sz w:val="24"/>
          <w:szCs w:val="24"/>
        </w:rPr>
        <w:t xml:space="preserve"> (</w:t>
      </w:r>
      <w:r w:rsidR="00B63852">
        <w:rPr>
          <w:sz w:val="24"/>
          <w:szCs w:val="24"/>
        </w:rPr>
        <w:t xml:space="preserve">17.3 </w:t>
      </w:r>
      <w:r w:rsidR="00695020">
        <w:rPr>
          <w:sz w:val="24"/>
          <w:szCs w:val="24"/>
        </w:rPr>
        <w:t>MGD) for</w:t>
      </w:r>
      <w:r w:rsidR="00B63852">
        <w:rPr>
          <w:sz w:val="24"/>
          <w:szCs w:val="24"/>
        </w:rPr>
        <w:t xml:space="preserve"> a period of seven</w:t>
      </w:r>
    </w:p>
    <w:p w14:paraId="32D32E9D" w14:textId="6891A8C1" w:rsidR="00B63852" w:rsidRDefault="00B63852" w:rsidP="00B63852">
      <w:pPr>
        <w:spacing w:after="0"/>
        <w:rPr>
          <w:sz w:val="24"/>
          <w:szCs w:val="24"/>
        </w:rPr>
      </w:pPr>
      <w:r>
        <w:rPr>
          <w:sz w:val="24"/>
          <w:szCs w:val="24"/>
        </w:rPr>
        <w:t xml:space="preserve">                 (7)</w:t>
      </w:r>
      <w:r w:rsidR="00B0212E">
        <w:rPr>
          <w:sz w:val="24"/>
          <w:szCs w:val="24"/>
        </w:rPr>
        <w:t xml:space="preserve"> </w:t>
      </w:r>
      <w:r>
        <w:rPr>
          <w:sz w:val="24"/>
          <w:szCs w:val="24"/>
        </w:rPr>
        <w:t xml:space="preserve"> consecutive days (</w:t>
      </w:r>
      <w:r w:rsidR="00695020">
        <w:rPr>
          <w:sz w:val="24"/>
          <w:szCs w:val="24"/>
        </w:rPr>
        <w:t xml:space="preserve">26.8 </w:t>
      </w:r>
      <w:proofErr w:type="spellStart"/>
      <w:r w:rsidR="00695020">
        <w:rPr>
          <w:sz w:val="24"/>
          <w:szCs w:val="24"/>
        </w:rPr>
        <w:t>cfs</w:t>
      </w:r>
      <w:proofErr w:type="spellEnd"/>
      <w:r>
        <w:rPr>
          <w:sz w:val="24"/>
          <w:szCs w:val="24"/>
        </w:rPr>
        <w:t xml:space="preserve"> represents the 7Q10 of the river at that location).</w:t>
      </w:r>
      <w:r w:rsidR="00D46351">
        <w:rPr>
          <w:sz w:val="24"/>
          <w:szCs w:val="24"/>
        </w:rPr>
        <w:t xml:space="preserve"> </w:t>
      </w:r>
      <w:r>
        <w:rPr>
          <w:sz w:val="24"/>
          <w:szCs w:val="24"/>
        </w:rPr>
        <w:t xml:space="preserve"> </w:t>
      </w:r>
    </w:p>
    <w:p w14:paraId="6AAFF933" w14:textId="77777777" w:rsidR="00B63852" w:rsidRDefault="00B63852" w:rsidP="00B63852">
      <w:pPr>
        <w:spacing w:after="0"/>
        <w:rPr>
          <w:sz w:val="24"/>
          <w:szCs w:val="24"/>
        </w:rPr>
      </w:pPr>
    </w:p>
    <w:p w14:paraId="7BF81442" w14:textId="77777777" w:rsidR="00B63852" w:rsidRDefault="00B63852" w:rsidP="00B63852">
      <w:pPr>
        <w:spacing w:after="0"/>
        <w:rPr>
          <w:sz w:val="24"/>
          <w:szCs w:val="24"/>
        </w:rPr>
      </w:pPr>
      <w:r>
        <w:rPr>
          <w:sz w:val="24"/>
          <w:szCs w:val="24"/>
        </w:rPr>
        <w:t xml:space="preserve">Level 2 </w:t>
      </w:r>
      <w:r w:rsidR="00E9380D">
        <w:rPr>
          <w:sz w:val="24"/>
          <w:szCs w:val="24"/>
        </w:rPr>
        <w:t>-</w:t>
      </w:r>
      <w:r>
        <w:rPr>
          <w:sz w:val="24"/>
          <w:szCs w:val="24"/>
        </w:rPr>
        <w:t xml:space="preserve">  A reduction in the flow of the Secon</w:t>
      </w:r>
      <w:r w:rsidR="00B0212E">
        <w:rPr>
          <w:sz w:val="24"/>
          <w:szCs w:val="24"/>
        </w:rPr>
        <w:t xml:space="preserve">d </w:t>
      </w:r>
      <w:r>
        <w:rPr>
          <w:sz w:val="24"/>
          <w:szCs w:val="24"/>
        </w:rPr>
        <w:t>Broad River at the USGS gauging station located</w:t>
      </w:r>
    </w:p>
    <w:p w14:paraId="772E160B" w14:textId="77777777" w:rsidR="00AB58E5" w:rsidRDefault="00B63852" w:rsidP="00B63852">
      <w:pPr>
        <w:spacing w:after="0"/>
        <w:rPr>
          <w:sz w:val="24"/>
          <w:szCs w:val="24"/>
        </w:rPr>
      </w:pPr>
      <w:r>
        <w:rPr>
          <w:sz w:val="24"/>
          <w:szCs w:val="24"/>
        </w:rPr>
        <w:t xml:space="preserve">                 </w:t>
      </w:r>
      <w:r w:rsidR="00AB58E5">
        <w:rPr>
          <w:sz w:val="24"/>
          <w:szCs w:val="24"/>
        </w:rPr>
        <w:t>a</w:t>
      </w:r>
      <w:r>
        <w:rPr>
          <w:sz w:val="24"/>
          <w:szCs w:val="24"/>
        </w:rPr>
        <w:t xml:space="preserve">bove the intake (Station ID 02150495) to 21.4 </w:t>
      </w:r>
      <w:proofErr w:type="spellStart"/>
      <w:r>
        <w:rPr>
          <w:sz w:val="24"/>
          <w:szCs w:val="24"/>
        </w:rPr>
        <w:t>cfs</w:t>
      </w:r>
      <w:proofErr w:type="spellEnd"/>
      <w:r>
        <w:rPr>
          <w:sz w:val="24"/>
          <w:szCs w:val="24"/>
        </w:rPr>
        <w:t xml:space="preserve"> (13.8 MGD) for a period of </w:t>
      </w:r>
      <w:r w:rsidR="00AB58E5">
        <w:rPr>
          <w:sz w:val="24"/>
          <w:szCs w:val="24"/>
        </w:rPr>
        <w:t>seven</w:t>
      </w:r>
    </w:p>
    <w:p w14:paraId="3E109DC1" w14:textId="77777777" w:rsidR="00AB58E5" w:rsidRDefault="00AB58E5" w:rsidP="00B63852">
      <w:pPr>
        <w:spacing w:after="0"/>
        <w:rPr>
          <w:sz w:val="24"/>
          <w:szCs w:val="24"/>
        </w:rPr>
      </w:pPr>
      <w:r>
        <w:rPr>
          <w:sz w:val="24"/>
          <w:szCs w:val="24"/>
        </w:rPr>
        <w:t xml:space="preserve">                 (7)</w:t>
      </w:r>
      <w:r w:rsidR="00B0212E">
        <w:rPr>
          <w:sz w:val="24"/>
          <w:szCs w:val="24"/>
        </w:rPr>
        <w:t xml:space="preserve"> </w:t>
      </w:r>
      <w:r>
        <w:rPr>
          <w:sz w:val="24"/>
          <w:szCs w:val="24"/>
        </w:rPr>
        <w:t xml:space="preserve"> consecutive days (13.8 </w:t>
      </w:r>
      <w:proofErr w:type="spellStart"/>
      <w:r>
        <w:rPr>
          <w:sz w:val="24"/>
          <w:szCs w:val="24"/>
        </w:rPr>
        <w:t>cfs</w:t>
      </w:r>
      <w:proofErr w:type="spellEnd"/>
      <w:r>
        <w:rPr>
          <w:sz w:val="24"/>
          <w:szCs w:val="24"/>
        </w:rPr>
        <w:t xml:space="preserve"> represents 80% of the 7Q10 of the river at that </w:t>
      </w:r>
    </w:p>
    <w:p w14:paraId="1E80D566" w14:textId="77777777" w:rsidR="00B0212E" w:rsidRDefault="00B0212E" w:rsidP="00B63852">
      <w:pPr>
        <w:spacing w:after="0"/>
        <w:rPr>
          <w:sz w:val="24"/>
          <w:szCs w:val="24"/>
        </w:rPr>
      </w:pPr>
      <w:r>
        <w:rPr>
          <w:sz w:val="24"/>
          <w:szCs w:val="24"/>
        </w:rPr>
        <w:t xml:space="preserve">                  location).</w:t>
      </w:r>
    </w:p>
    <w:p w14:paraId="4F876D31" w14:textId="77777777" w:rsidR="00AB58E5" w:rsidRDefault="00AB58E5" w:rsidP="00B63852">
      <w:pPr>
        <w:spacing w:after="0"/>
        <w:rPr>
          <w:sz w:val="24"/>
          <w:szCs w:val="24"/>
        </w:rPr>
      </w:pPr>
    </w:p>
    <w:p w14:paraId="1974C10D" w14:textId="77777777" w:rsidR="00AB58E5" w:rsidRDefault="00AB58E5" w:rsidP="00B63852">
      <w:pPr>
        <w:spacing w:after="0"/>
        <w:rPr>
          <w:sz w:val="24"/>
          <w:szCs w:val="24"/>
        </w:rPr>
      </w:pPr>
      <w:r>
        <w:rPr>
          <w:sz w:val="24"/>
          <w:szCs w:val="24"/>
        </w:rPr>
        <w:t>Level 3 -  A reduction in the flow of the Second Broad River at the USGS gauging station located</w:t>
      </w:r>
      <w:r w:rsidR="00B63852">
        <w:rPr>
          <w:sz w:val="24"/>
          <w:szCs w:val="24"/>
        </w:rPr>
        <w:t xml:space="preserve"> </w:t>
      </w:r>
    </w:p>
    <w:p w14:paraId="2F1ED7CE" w14:textId="166DC12A" w:rsidR="00AB58E5" w:rsidRDefault="00AB58E5" w:rsidP="00B63852">
      <w:pPr>
        <w:spacing w:after="0"/>
        <w:rPr>
          <w:sz w:val="24"/>
          <w:szCs w:val="24"/>
        </w:rPr>
      </w:pPr>
      <w:r>
        <w:rPr>
          <w:sz w:val="24"/>
          <w:szCs w:val="24"/>
        </w:rPr>
        <w:t xml:space="preserve">                 </w:t>
      </w:r>
      <w:r w:rsidR="00695020">
        <w:rPr>
          <w:sz w:val="24"/>
          <w:szCs w:val="24"/>
        </w:rPr>
        <w:t>above the</w:t>
      </w:r>
      <w:r>
        <w:rPr>
          <w:sz w:val="24"/>
          <w:szCs w:val="24"/>
        </w:rPr>
        <w:t xml:space="preserve"> intake (Station ID 02150495) to </w:t>
      </w:r>
      <w:r w:rsidR="00B0212E">
        <w:rPr>
          <w:sz w:val="24"/>
          <w:szCs w:val="24"/>
        </w:rPr>
        <w:t>16.1</w:t>
      </w:r>
      <w:r>
        <w:rPr>
          <w:sz w:val="24"/>
          <w:szCs w:val="24"/>
        </w:rPr>
        <w:t xml:space="preserve"> </w:t>
      </w:r>
      <w:proofErr w:type="spellStart"/>
      <w:r>
        <w:rPr>
          <w:sz w:val="24"/>
          <w:szCs w:val="24"/>
        </w:rPr>
        <w:t>cfs</w:t>
      </w:r>
      <w:proofErr w:type="spellEnd"/>
      <w:r>
        <w:rPr>
          <w:sz w:val="24"/>
          <w:szCs w:val="24"/>
        </w:rPr>
        <w:t xml:space="preserve"> (</w:t>
      </w:r>
      <w:r w:rsidR="00B0212E">
        <w:rPr>
          <w:sz w:val="24"/>
          <w:szCs w:val="24"/>
        </w:rPr>
        <w:t>10.4</w:t>
      </w:r>
      <w:r>
        <w:rPr>
          <w:sz w:val="24"/>
          <w:szCs w:val="24"/>
        </w:rPr>
        <w:t xml:space="preserve"> MGD) for a period of seven</w:t>
      </w:r>
    </w:p>
    <w:p w14:paraId="4D49C9A2" w14:textId="77777777" w:rsidR="00AB58E5" w:rsidRDefault="00AB58E5" w:rsidP="00B63852">
      <w:pPr>
        <w:spacing w:after="0"/>
        <w:rPr>
          <w:sz w:val="24"/>
          <w:szCs w:val="24"/>
        </w:rPr>
      </w:pPr>
      <w:r>
        <w:rPr>
          <w:sz w:val="24"/>
          <w:szCs w:val="24"/>
        </w:rPr>
        <w:t xml:space="preserve">                 (7)</w:t>
      </w:r>
      <w:r w:rsidR="00B0212E">
        <w:rPr>
          <w:sz w:val="24"/>
          <w:szCs w:val="24"/>
        </w:rPr>
        <w:t xml:space="preserve"> </w:t>
      </w:r>
      <w:r>
        <w:rPr>
          <w:sz w:val="24"/>
          <w:szCs w:val="24"/>
        </w:rPr>
        <w:t xml:space="preserve"> consecutive days (</w:t>
      </w:r>
      <w:r w:rsidR="00AC4F9A">
        <w:rPr>
          <w:sz w:val="24"/>
          <w:szCs w:val="24"/>
        </w:rPr>
        <w:t>10.48</w:t>
      </w:r>
      <w:r>
        <w:rPr>
          <w:sz w:val="24"/>
          <w:szCs w:val="24"/>
        </w:rPr>
        <w:t xml:space="preserve"> </w:t>
      </w:r>
      <w:proofErr w:type="spellStart"/>
      <w:r>
        <w:rPr>
          <w:sz w:val="24"/>
          <w:szCs w:val="24"/>
        </w:rPr>
        <w:t>cfs</w:t>
      </w:r>
      <w:proofErr w:type="spellEnd"/>
      <w:r>
        <w:rPr>
          <w:sz w:val="24"/>
          <w:szCs w:val="24"/>
        </w:rPr>
        <w:t xml:space="preserve"> represents 60% of the 7Q10 of the river at that </w:t>
      </w:r>
      <w:r w:rsidR="00B0212E">
        <w:rPr>
          <w:sz w:val="24"/>
          <w:szCs w:val="24"/>
        </w:rPr>
        <w:t xml:space="preserve"> </w:t>
      </w:r>
    </w:p>
    <w:p w14:paraId="22C936DA" w14:textId="77777777" w:rsidR="00B0212E" w:rsidRDefault="00B0212E" w:rsidP="00B63852">
      <w:pPr>
        <w:spacing w:after="0"/>
        <w:rPr>
          <w:sz w:val="24"/>
          <w:szCs w:val="24"/>
        </w:rPr>
      </w:pPr>
      <w:r>
        <w:rPr>
          <w:sz w:val="24"/>
          <w:szCs w:val="24"/>
        </w:rPr>
        <w:t xml:space="preserve">                  location).</w:t>
      </w:r>
    </w:p>
    <w:p w14:paraId="1C4A0B5C" w14:textId="77777777" w:rsidR="003E38F8" w:rsidRDefault="003E38F8" w:rsidP="00B63852">
      <w:pPr>
        <w:spacing w:after="0"/>
        <w:rPr>
          <w:sz w:val="24"/>
          <w:szCs w:val="24"/>
        </w:rPr>
      </w:pPr>
    </w:p>
    <w:p w14:paraId="5FA28ACF" w14:textId="77777777" w:rsidR="00AB58E5" w:rsidRDefault="00AB58E5" w:rsidP="00B63852">
      <w:pPr>
        <w:spacing w:after="0"/>
        <w:rPr>
          <w:sz w:val="24"/>
          <w:szCs w:val="24"/>
        </w:rPr>
      </w:pPr>
      <w:r>
        <w:rPr>
          <w:sz w:val="24"/>
          <w:szCs w:val="24"/>
        </w:rPr>
        <w:lastRenderedPageBreak/>
        <w:t xml:space="preserve">Level 4 – A </w:t>
      </w:r>
      <w:r w:rsidR="00A34812">
        <w:rPr>
          <w:sz w:val="24"/>
          <w:szCs w:val="24"/>
        </w:rPr>
        <w:t>reduction in the flow of the Second Broad River at the USGS gauging station located</w:t>
      </w:r>
    </w:p>
    <w:p w14:paraId="79B3FE7D" w14:textId="77777777" w:rsidR="00A34812" w:rsidRDefault="00A34812" w:rsidP="00B63852">
      <w:pPr>
        <w:spacing w:after="0"/>
        <w:rPr>
          <w:sz w:val="24"/>
          <w:szCs w:val="24"/>
        </w:rPr>
      </w:pPr>
      <w:r>
        <w:rPr>
          <w:sz w:val="24"/>
          <w:szCs w:val="24"/>
        </w:rPr>
        <w:t xml:space="preserve">                 </w:t>
      </w:r>
      <w:r w:rsidR="00B0212E">
        <w:rPr>
          <w:sz w:val="24"/>
          <w:szCs w:val="24"/>
        </w:rPr>
        <w:t>a</w:t>
      </w:r>
      <w:r>
        <w:rPr>
          <w:sz w:val="24"/>
          <w:szCs w:val="24"/>
        </w:rPr>
        <w:t>bove</w:t>
      </w:r>
      <w:r w:rsidR="00B0212E">
        <w:rPr>
          <w:sz w:val="24"/>
          <w:szCs w:val="24"/>
        </w:rPr>
        <w:t xml:space="preserve"> </w:t>
      </w:r>
      <w:r>
        <w:rPr>
          <w:sz w:val="24"/>
          <w:szCs w:val="24"/>
        </w:rPr>
        <w:t xml:space="preserve">the intake (Station ID 02150495) to 10.7 </w:t>
      </w:r>
      <w:proofErr w:type="spellStart"/>
      <w:r>
        <w:rPr>
          <w:sz w:val="24"/>
          <w:szCs w:val="24"/>
        </w:rPr>
        <w:t>cfs</w:t>
      </w:r>
      <w:proofErr w:type="spellEnd"/>
      <w:r>
        <w:rPr>
          <w:sz w:val="24"/>
          <w:szCs w:val="24"/>
        </w:rPr>
        <w:t xml:space="preserve"> (6.9 MGD) for a period of seven</w:t>
      </w:r>
    </w:p>
    <w:p w14:paraId="0936F2B5" w14:textId="77777777" w:rsidR="00A34812" w:rsidRDefault="00A34812" w:rsidP="00B63852">
      <w:pPr>
        <w:spacing w:after="0"/>
        <w:rPr>
          <w:sz w:val="24"/>
          <w:szCs w:val="24"/>
        </w:rPr>
      </w:pPr>
      <w:r>
        <w:rPr>
          <w:sz w:val="24"/>
          <w:szCs w:val="24"/>
        </w:rPr>
        <w:t xml:space="preserve">                 (7) consecutive days (13.8 </w:t>
      </w:r>
      <w:proofErr w:type="spellStart"/>
      <w:r>
        <w:rPr>
          <w:sz w:val="24"/>
          <w:szCs w:val="24"/>
        </w:rPr>
        <w:t>cfs</w:t>
      </w:r>
      <w:proofErr w:type="spellEnd"/>
      <w:r>
        <w:rPr>
          <w:sz w:val="24"/>
          <w:szCs w:val="24"/>
        </w:rPr>
        <w:t xml:space="preserve"> represents 40% </w:t>
      </w:r>
      <w:r w:rsidR="00B0212E">
        <w:rPr>
          <w:sz w:val="24"/>
          <w:szCs w:val="24"/>
        </w:rPr>
        <w:t>of the Q</w:t>
      </w:r>
      <w:r>
        <w:rPr>
          <w:sz w:val="24"/>
          <w:szCs w:val="24"/>
        </w:rPr>
        <w:t xml:space="preserve">10 of the river at   </w:t>
      </w:r>
    </w:p>
    <w:p w14:paraId="1C09AF72" w14:textId="77777777" w:rsidR="00B0212E" w:rsidRDefault="00B0212E" w:rsidP="00B63852">
      <w:pPr>
        <w:spacing w:after="0"/>
        <w:rPr>
          <w:sz w:val="24"/>
          <w:szCs w:val="24"/>
        </w:rPr>
      </w:pPr>
      <w:r>
        <w:rPr>
          <w:sz w:val="24"/>
          <w:szCs w:val="24"/>
        </w:rPr>
        <w:t xml:space="preserve">                  </w:t>
      </w:r>
      <w:r w:rsidR="003E38F8">
        <w:rPr>
          <w:sz w:val="24"/>
          <w:szCs w:val="24"/>
        </w:rPr>
        <w:t xml:space="preserve">that </w:t>
      </w:r>
      <w:r>
        <w:rPr>
          <w:sz w:val="24"/>
          <w:szCs w:val="24"/>
        </w:rPr>
        <w:t>location).</w:t>
      </w:r>
    </w:p>
    <w:p w14:paraId="3A9C69E7" w14:textId="77777777" w:rsidR="00B0212E" w:rsidRDefault="00B0212E" w:rsidP="00B63852">
      <w:pPr>
        <w:spacing w:after="0"/>
        <w:rPr>
          <w:sz w:val="24"/>
          <w:szCs w:val="24"/>
        </w:rPr>
      </w:pPr>
    </w:p>
    <w:p w14:paraId="1D979352" w14:textId="77777777" w:rsidR="00B0212E" w:rsidRDefault="00B0212E" w:rsidP="00B63852">
      <w:pPr>
        <w:spacing w:after="0"/>
        <w:rPr>
          <w:sz w:val="24"/>
          <w:szCs w:val="24"/>
        </w:rPr>
      </w:pPr>
      <w:r w:rsidRPr="009D1B70">
        <w:rPr>
          <w:sz w:val="24"/>
          <w:szCs w:val="24"/>
        </w:rPr>
        <w:t>Level 5</w:t>
      </w:r>
      <w:r>
        <w:rPr>
          <w:sz w:val="24"/>
          <w:szCs w:val="24"/>
        </w:rPr>
        <w:t xml:space="preserve"> – A reduction in the flow of the Second Broad River at the USGS gauging station</w:t>
      </w:r>
    </w:p>
    <w:p w14:paraId="5AFB6071" w14:textId="77777777" w:rsidR="00B0212E" w:rsidRDefault="00B0212E" w:rsidP="00B63852">
      <w:pPr>
        <w:spacing w:after="0"/>
        <w:rPr>
          <w:sz w:val="24"/>
          <w:szCs w:val="24"/>
        </w:rPr>
      </w:pPr>
      <w:r>
        <w:rPr>
          <w:sz w:val="24"/>
          <w:szCs w:val="24"/>
        </w:rPr>
        <w:t xml:space="preserve">                  Located above the intake (Station ID 02150495) to 5.4 </w:t>
      </w:r>
      <w:proofErr w:type="spellStart"/>
      <w:r>
        <w:rPr>
          <w:sz w:val="24"/>
          <w:szCs w:val="24"/>
        </w:rPr>
        <w:t>cfs</w:t>
      </w:r>
      <w:proofErr w:type="spellEnd"/>
      <w:r>
        <w:rPr>
          <w:sz w:val="24"/>
          <w:szCs w:val="24"/>
        </w:rPr>
        <w:t xml:space="preserve"> (3.5 MGD) for a period of</w:t>
      </w:r>
    </w:p>
    <w:p w14:paraId="78AFBCF8" w14:textId="77777777" w:rsidR="00B0212E" w:rsidRDefault="00B0212E" w:rsidP="00B63852">
      <w:pPr>
        <w:spacing w:after="0"/>
        <w:rPr>
          <w:sz w:val="24"/>
          <w:szCs w:val="24"/>
        </w:rPr>
      </w:pPr>
      <w:r>
        <w:rPr>
          <w:sz w:val="24"/>
          <w:szCs w:val="24"/>
        </w:rPr>
        <w:t xml:space="preserve">                  </w:t>
      </w:r>
      <w:r w:rsidR="003E38F8">
        <w:rPr>
          <w:sz w:val="24"/>
          <w:szCs w:val="24"/>
        </w:rPr>
        <w:t xml:space="preserve">seven (7) </w:t>
      </w:r>
      <w:r>
        <w:rPr>
          <w:sz w:val="24"/>
          <w:szCs w:val="24"/>
        </w:rPr>
        <w:t xml:space="preserve">consecutive days (13.8 </w:t>
      </w:r>
      <w:proofErr w:type="spellStart"/>
      <w:r>
        <w:rPr>
          <w:sz w:val="24"/>
          <w:szCs w:val="24"/>
        </w:rPr>
        <w:t>cfs</w:t>
      </w:r>
      <w:proofErr w:type="spellEnd"/>
      <w:r>
        <w:rPr>
          <w:sz w:val="24"/>
          <w:szCs w:val="24"/>
        </w:rPr>
        <w:t xml:space="preserve"> represents 20% of the 7Q10 of the river at</w:t>
      </w:r>
    </w:p>
    <w:p w14:paraId="08F161D8" w14:textId="77777777" w:rsidR="00325B36" w:rsidRDefault="00AC4F9A" w:rsidP="00B63852">
      <w:pPr>
        <w:spacing w:after="0"/>
        <w:rPr>
          <w:sz w:val="24"/>
          <w:szCs w:val="24"/>
        </w:rPr>
      </w:pPr>
      <w:r>
        <w:rPr>
          <w:sz w:val="24"/>
          <w:szCs w:val="24"/>
        </w:rPr>
        <w:t xml:space="preserve">             </w:t>
      </w:r>
      <w:r w:rsidR="00325B36">
        <w:rPr>
          <w:sz w:val="24"/>
          <w:szCs w:val="24"/>
        </w:rPr>
        <w:t xml:space="preserve">     that location).</w:t>
      </w:r>
    </w:p>
    <w:p w14:paraId="2F4356BD" w14:textId="77777777" w:rsidR="007B09B6" w:rsidRDefault="007B09B6" w:rsidP="00B63852">
      <w:pPr>
        <w:spacing w:after="0"/>
        <w:rPr>
          <w:sz w:val="24"/>
          <w:szCs w:val="24"/>
        </w:rPr>
      </w:pPr>
    </w:p>
    <w:p w14:paraId="45635E23" w14:textId="77777777" w:rsidR="007B09B6" w:rsidRDefault="007B09B6" w:rsidP="00B63852">
      <w:pPr>
        <w:spacing w:after="0"/>
        <w:rPr>
          <w:sz w:val="24"/>
          <w:szCs w:val="24"/>
        </w:rPr>
      </w:pPr>
    </w:p>
    <w:p w14:paraId="101F3784" w14:textId="77777777" w:rsidR="002775DE" w:rsidRDefault="002775DE" w:rsidP="00B63852">
      <w:pPr>
        <w:spacing w:after="0"/>
        <w:rPr>
          <w:b/>
          <w:sz w:val="24"/>
          <w:szCs w:val="24"/>
        </w:rPr>
      </w:pPr>
      <w:r w:rsidRPr="009D1B70">
        <w:rPr>
          <w:b/>
          <w:sz w:val="24"/>
          <w:szCs w:val="24"/>
        </w:rPr>
        <w:t>Return to Normal</w:t>
      </w:r>
    </w:p>
    <w:p w14:paraId="18A16B6B" w14:textId="77777777" w:rsidR="009D1B70" w:rsidRDefault="009D1B70" w:rsidP="00B63852">
      <w:pPr>
        <w:spacing w:after="0"/>
        <w:rPr>
          <w:b/>
          <w:sz w:val="24"/>
          <w:szCs w:val="24"/>
        </w:rPr>
      </w:pPr>
    </w:p>
    <w:p w14:paraId="03A29EA6" w14:textId="77777777" w:rsidR="009D1B70" w:rsidRDefault="009D1B70" w:rsidP="00B63852">
      <w:pPr>
        <w:spacing w:after="0"/>
        <w:rPr>
          <w:sz w:val="24"/>
          <w:szCs w:val="24"/>
        </w:rPr>
      </w:pPr>
      <w:r w:rsidRPr="009D1B70">
        <w:rPr>
          <w:sz w:val="24"/>
          <w:szCs w:val="24"/>
        </w:rPr>
        <w:t>When wate</w:t>
      </w:r>
      <w:r>
        <w:rPr>
          <w:sz w:val="24"/>
          <w:szCs w:val="24"/>
        </w:rPr>
        <w:t>r</w:t>
      </w:r>
      <w:r w:rsidRPr="009D1B70">
        <w:rPr>
          <w:sz w:val="24"/>
          <w:szCs w:val="24"/>
        </w:rPr>
        <w:t xml:space="preserve"> shortage conditions have abated and the situation is return</w:t>
      </w:r>
      <w:r>
        <w:rPr>
          <w:sz w:val="24"/>
          <w:szCs w:val="24"/>
        </w:rPr>
        <w:t>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10ACF151" w14:textId="77777777" w:rsidR="00684B51" w:rsidRDefault="00684B51" w:rsidP="00B63852">
      <w:pPr>
        <w:spacing w:after="0"/>
        <w:rPr>
          <w:sz w:val="24"/>
          <w:szCs w:val="24"/>
        </w:rPr>
      </w:pPr>
    </w:p>
    <w:p w14:paraId="55B26DF1" w14:textId="77777777" w:rsidR="009D1B70" w:rsidRDefault="009D1B70" w:rsidP="00B63852">
      <w:pPr>
        <w:spacing w:after="0"/>
        <w:rPr>
          <w:sz w:val="24"/>
          <w:szCs w:val="24"/>
        </w:rPr>
      </w:pPr>
    </w:p>
    <w:p w14:paraId="39309543" w14:textId="77777777" w:rsidR="009D1B70" w:rsidRDefault="009D1B70" w:rsidP="00B63852">
      <w:pPr>
        <w:spacing w:after="0"/>
        <w:rPr>
          <w:b/>
          <w:sz w:val="24"/>
          <w:szCs w:val="24"/>
        </w:rPr>
      </w:pPr>
      <w:r w:rsidRPr="009D1B70">
        <w:rPr>
          <w:b/>
          <w:sz w:val="24"/>
          <w:szCs w:val="24"/>
        </w:rPr>
        <w:t>V. Enforcement</w:t>
      </w:r>
    </w:p>
    <w:p w14:paraId="17DAF599" w14:textId="77777777" w:rsidR="009D1B70" w:rsidRDefault="009D1B70" w:rsidP="00B63852">
      <w:pPr>
        <w:spacing w:after="0"/>
        <w:rPr>
          <w:b/>
          <w:sz w:val="24"/>
          <w:szCs w:val="24"/>
        </w:rPr>
      </w:pPr>
    </w:p>
    <w:p w14:paraId="460CA248" w14:textId="77777777" w:rsidR="00AF585E" w:rsidRDefault="009D1B70" w:rsidP="00B63852">
      <w:pPr>
        <w:spacing w:after="0"/>
        <w:rPr>
          <w:sz w:val="24"/>
          <w:szCs w:val="24"/>
        </w:rPr>
      </w:pPr>
      <w:r w:rsidRPr="009D1B70">
        <w:rPr>
          <w:sz w:val="24"/>
          <w:szCs w:val="24"/>
        </w:rPr>
        <w:t>The provisions of the water shortage plan will be enforced by the Town of E</w:t>
      </w:r>
      <w:r>
        <w:rPr>
          <w:sz w:val="24"/>
          <w:szCs w:val="24"/>
        </w:rPr>
        <w:t>l</w:t>
      </w:r>
      <w:r w:rsidRPr="009D1B70">
        <w:rPr>
          <w:sz w:val="24"/>
          <w:szCs w:val="24"/>
        </w:rPr>
        <w:t xml:space="preserve">lenboro </w:t>
      </w:r>
      <w:r w:rsidR="003278E6">
        <w:rPr>
          <w:sz w:val="24"/>
          <w:szCs w:val="24"/>
        </w:rPr>
        <w:t>Council</w:t>
      </w:r>
      <w:r w:rsidR="00AF585E">
        <w:rPr>
          <w:sz w:val="24"/>
          <w:szCs w:val="24"/>
        </w:rPr>
        <w:t>.</w:t>
      </w:r>
    </w:p>
    <w:p w14:paraId="6DBA8ABB" w14:textId="77777777" w:rsidR="009D1B70" w:rsidRDefault="00AF585E" w:rsidP="00B63852">
      <w:pPr>
        <w:spacing w:after="0"/>
        <w:rPr>
          <w:sz w:val="24"/>
          <w:szCs w:val="24"/>
        </w:rPr>
      </w:pPr>
      <w:r>
        <w:rPr>
          <w:sz w:val="24"/>
          <w:szCs w:val="24"/>
        </w:rPr>
        <w:t>Violators may be reported to the Town of Ellenboro’s Mayor, Town Aldermen, or utility department personnel.</w:t>
      </w:r>
      <w:r w:rsidR="009D1B70">
        <w:rPr>
          <w:sz w:val="24"/>
          <w:szCs w:val="24"/>
        </w:rPr>
        <w:t xml:space="preserve"> </w:t>
      </w:r>
    </w:p>
    <w:p w14:paraId="28691B53" w14:textId="77777777" w:rsidR="00AF585E" w:rsidRDefault="00AF585E" w:rsidP="00B63852">
      <w:pPr>
        <w:spacing w:after="0"/>
        <w:rPr>
          <w:sz w:val="24"/>
          <w:szCs w:val="24"/>
        </w:rPr>
      </w:pPr>
    </w:p>
    <w:p w14:paraId="634A0E80" w14:textId="77777777" w:rsidR="00AF585E" w:rsidRDefault="00AF585E" w:rsidP="00B63852">
      <w:pPr>
        <w:spacing w:after="0"/>
        <w:rPr>
          <w:sz w:val="24"/>
          <w:szCs w:val="24"/>
        </w:rPr>
      </w:pPr>
      <w:r>
        <w:rPr>
          <w:sz w:val="24"/>
          <w:szCs w:val="24"/>
        </w:rPr>
        <w:t>Any violation of the Town’s emergency water use restriction policy will result in the termination of service, as well as all other penalties, civil or criminal, provided by law.</w:t>
      </w:r>
    </w:p>
    <w:p w14:paraId="2B1B2C0D" w14:textId="77777777" w:rsidR="009014A4" w:rsidRDefault="009014A4" w:rsidP="00B63852">
      <w:pPr>
        <w:spacing w:after="0"/>
        <w:rPr>
          <w:sz w:val="24"/>
          <w:szCs w:val="24"/>
        </w:rPr>
      </w:pPr>
    </w:p>
    <w:p w14:paraId="4C75C99C" w14:textId="77777777" w:rsidR="009014A4" w:rsidRDefault="009014A4" w:rsidP="00B63852">
      <w:pPr>
        <w:spacing w:after="0"/>
        <w:rPr>
          <w:sz w:val="24"/>
          <w:szCs w:val="24"/>
        </w:rPr>
      </w:pPr>
      <w:r>
        <w:rPr>
          <w:sz w:val="24"/>
          <w:szCs w:val="24"/>
        </w:rPr>
        <w:t>In such instances where water service has been discontinued as penal</w:t>
      </w:r>
      <w:r w:rsidR="00551188">
        <w:rPr>
          <w:sz w:val="24"/>
          <w:szCs w:val="24"/>
        </w:rPr>
        <w:t>t</w:t>
      </w:r>
      <w:r>
        <w:rPr>
          <w:sz w:val="24"/>
          <w:szCs w:val="24"/>
        </w:rPr>
        <w:t xml:space="preserve">y for willful disregard of the water conservation provisions set forth herein, a ONE HUNDRED </w:t>
      </w:r>
      <w:r w:rsidR="00551188">
        <w:rPr>
          <w:sz w:val="24"/>
          <w:szCs w:val="24"/>
        </w:rPr>
        <w:t>(</w:t>
      </w:r>
      <w:r>
        <w:rPr>
          <w:sz w:val="24"/>
          <w:szCs w:val="24"/>
        </w:rPr>
        <w:t>$100.00</w:t>
      </w:r>
      <w:r w:rsidR="00551188">
        <w:rPr>
          <w:sz w:val="24"/>
          <w:szCs w:val="24"/>
        </w:rPr>
        <w:t>)</w:t>
      </w:r>
      <w:r>
        <w:rPr>
          <w:sz w:val="24"/>
          <w:szCs w:val="24"/>
        </w:rPr>
        <w:t xml:space="preserve"> DOLLAR reconnect fee </w:t>
      </w:r>
      <w:r w:rsidR="00AF585E">
        <w:rPr>
          <w:sz w:val="24"/>
          <w:szCs w:val="24"/>
        </w:rPr>
        <w:t>will</w:t>
      </w:r>
      <w:r>
        <w:rPr>
          <w:sz w:val="24"/>
          <w:szCs w:val="24"/>
        </w:rPr>
        <w:t xml:space="preserve"> be imposed before restoration of service.</w:t>
      </w:r>
      <w:r w:rsidR="00551188">
        <w:rPr>
          <w:sz w:val="24"/>
          <w:szCs w:val="24"/>
        </w:rPr>
        <w:t xml:space="preserve"> In the event of continued gross non-compliance of this ordinance, the removal of meter will be deemed proper and service will be discontinued</w:t>
      </w:r>
      <w:r w:rsidR="003278E6">
        <w:rPr>
          <w:sz w:val="24"/>
          <w:szCs w:val="24"/>
        </w:rPr>
        <w:t xml:space="preserve">, and deposit will be forfeited. </w:t>
      </w:r>
      <w:r w:rsidR="00551188">
        <w:rPr>
          <w:sz w:val="24"/>
          <w:szCs w:val="24"/>
        </w:rPr>
        <w:t>Reconnection will only be made by payment of current due amounts and new tap fees and deposits shall be paid.</w:t>
      </w:r>
    </w:p>
    <w:p w14:paraId="5DC44C2C" w14:textId="77777777" w:rsidR="00F046A9" w:rsidRDefault="00F046A9" w:rsidP="00B63852">
      <w:pPr>
        <w:spacing w:after="0"/>
        <w:rPr>
          <w:sz w:val="24"/>
          <w:szCs w:val="24"/>
        </w:rPr>
      </w:pPr>
    </w:p>
    <w:p w14:paraId="4EAB2068" w14:textId="77777777" w:rsidR="00F046A9" w:rsidRDefault="00F046A9" w:rsidP="00B63852">
      <w:pPr>
        <w:spacing w:after="0"/>
        <w:rPr>
          <w:sz w:val="24"/>
          <w:szCs w:val="24"/>
        </w:rPr>
      </w:pPr>
    </w:p>
    <w:p w14:paraId="16070941" w14:textId="77777777" w:rsidR="003E38F8" w:rsidRDefault="003E38F8" w:rsidP="00B63852">
      <w:pPr>
        <w:spacing w:after="0"/>
        <w:rPr>
          <w:sz w:val="24"/>
          <w:szCs w:val="24"/>
        </w:rPr>
      </w:pPr>
    </w:p>
    <w:p w14:paraId="26FAC36E" w14:textId="77777777" w:rsidR="00D113A3" w:rsidRPr="003E38F8" w:rsidRDefault="00D113A3" w:rsidP="00B63852">
      <w:pPr>
        <w:spacing w:after="0"/>
        <w:rPr>
          <w:sz w:val="24"/>
          <w:szCs w:val="24"/>
        </w:rPr>
      </w:pPr>
      <w:r w:rsidRPr="00D113A3">
        <w:rPr>
          <w:b/>
          <w:sz w:val="24"/>
          <w:szCs w:val="24"/>
        </w:rPr>
        <w:lastRenderedPageBreak/>
        <w:t>VI. Public Comment</w:t>
      </w:r>
    </w:p>
    <w:p w14:paraId="7D280B01" w14:textId="77777777" w:rsidR="00D113A3" w:rsidRDefault="00D113A3" w:rsidP="00B63852">
      <w:pPr>
        <w:spacing w:after="0"/>
        <w:rPr>
          <w:b/>
          <w:sz w:val="24"/>
          <w:szCs w:val="24"/>
        </w:rPr>
      </w:pPr>
    </w:p>
    <w:p w14:paraId="043B2079" w14:textId="77777777" w:rsidR="00D113A3" w:rsidRDefault="00D113A3" w:rsidP="00B63852">
      <w:pPr>
        <w:spacing w:after="0"/>
        <w:rPr>
          <w:sz w:val="24"/>
          <w:szCs w:val="24"/>
        </w:rPr>
      </w:pPr>
      <w:r>
        <w:rPr>
          <w:sz w:val="24"/>
          <w:szCs w:val="24"/>
        </w:rPr>
        <w:t>Customers wil</w:t>
      </w:r>
      <w:r w:rsidR="008B0EC4">
        <w:rPr>
          <w:sz w:val="24"/>
          <w:szCs w:val="24"/>
        </w:rPr>
        <w:t>l</w:t>
      </w:r>
      <w:r>
        <w:rPr>
          <w:sz w:val="24"/>
          <w:szCs w:val="24"/>
        </w:rPr>
        <w:t xml:space="preserve"> have multiple opportunities to comment on the provisions of the water shortage response plan. A draft</w:t>
      </w:r>
      <w:r w:rsidR="008B0EC4">
        <w:rPr>
          <w:sz w:val="24"/>
          <w:szCs w:val="24"/>
        </w:rPr>
        <w:t xml:space="preserve"> plan</w:t>
      </w:r>
      <w:r>
        <w:rPr>
          <w:sz w:val="24"/>
          <w:szCs w:val="24"/>
        </w:rPr>
        <w:t xml:space="preserve"> will be published on the Town of Ellenboro website</w:t>
      </w:r>
      <w:r w:rsidR="008B0EC4">
        <w:rPr>
          <w:sz w:val="24"/>
          <w:szCs w:val="24"/>
        </w:rPr>
        <w:t xml:space="preserve">. </w:t>
      </w:r>
      <w:hyperlink r:id="rId7" w:history="1">
        <w:r w:rsidR="008B0EC4" w:rsidRPr="0074416D">
          <w:rPr>
            <w:rStyle w:val="Hyperlink"/>
            <w:sz w:val="24"/>
            <w:szCs w:val="24"/>
          </w:rPr>
          <w:t>www.ellenboronc.info</w:t>
        </w:r>
      </w:hyperlink>
      <w:r w:rsidR="008B0EC4">
        <w:rPr>
          <w:sz w:val="24"/>
          <w:szCs w:val="24"/>
        </w:rPr>
        <w:t xml:space="preserve">. A </w:t>
      </w:r>
      <w:r w:rsidR="00CA1A5C">
        <w:rPr>
          <w:sz w:val="24"/>
          <w:szCs w:val="24"/>
        </w:rPr>
        <w:t xml:space="preserve">draft plan will be available to all customers by request to the Utilities Department. All </w:t>
      </w:r>
      <w:r w:rsidR="008B0EC4">
        <w:rPr>
          <w:sz w:val="24"/>
          <w:szCs w:val="24"/>
        </w:rPr>
        <w:t>subsequent revisions to the draft plan will be published at least 30 days prior to an adoption vote by the Ellenboro Town Council.</w:t>
      </w:r>
    </w:p>
    <w:p w14:paraId="6B598637" w14:textId="77777777" w:rsidR="008B0EC4" w:rsidRDefault="008B0EC4" w:rsidP="00B63852">
      <w:pPr>
        <w:spacing w:after="0"/>
        <w:rPr>
          <w:sz w:val="24"/>
          <w:szCs w:val="24"/>
        </w:rPr>
      </w:pPr>
    </w:p>
    <w:p w14:paraId="647ED806" w14:textId="77777777" w:rsidR="008B0EC4" w:rsidRDefault="008B0EC4" w:rsidP="00B63852">
      <w:pPr>
        <w:spacing w:after="0"/>
        <w:rPr>
          <w:b/>
          <w:sz w:val="24"/>
          <w:szCs w:val="24"/>
        </w:rPr>
      </w:pPr>
      <w:r w:rsidRPr="008B0EC4">
        <w:rPr>
          <w:b/>
          <w:sz w:val="24"/>
          <w:szCs w:val="24"/>
        </w:rPr>
        <w:t>VII. Variance Protocols</w:t>
      </w:r>
    </w:p>
    <w:p w14:paraId="71325BAF" w14:textId="77777777" w:rsidR="008B0EC4" w:rsidRDefault="008B0EC4" w:rsidP="00B63852">
      <w:pPr>
        <w:spacing w:after="0"/>
        <w:rPr>
          <w:b/>
          <w:sz w:val="24"/>
          <w:szCs w:val="24"/>
        </w:rPr>
      </w:pPr>
    </w:p>
    <w:p w14:paraId="33F42BEE" w14:textId="77777777" w:rsidR="008B0EC4" w:rsidRDefault="008B0EC4" w:rsidP="00B63852">
      <w:pPr>
        <w:spacing w:after="0"/>
        <w:rPr>
          <w:sz w:val="24"/>
          <w:szCs w:val="24"/>
        </w:rPr>
      </w:pPr>
      <w:r>
        <w:rPr>
          <w:sz w:val="24"/>
          <w:szCs w:val="24"/>
        </w:rPr>
        <w:t xml:space="preserve">Applications for water use variance requests are available from the Town of Ellenboro </w:t>
      </w:r>
      <w:r w:rsidR="00E229E8">
        <w:rPr>
          <w:sz w:val="24"/>
          <w:szCs w:val="24"/>
        </w:rPr>
        <w:t xml:space="preserve">Utilities office. All applications must be submitted to the Utility office for review by the Mayor or </w:t>
      </w:r>
      <w:r w:rsidR="00E9380D">
        <w:rPr>
          <w:sz w:val="24"/>
          <w:szCs w:val="24"/>
        </w:rPr>
        <w:t xml:space="preserve">his </w:t>
      </w:r>
      <w:r w:rsidR="00E229E8">
        <w:rPr>
          <w:sz w:val="24"/>
          <w:szCs w:val="24"/>
        </w:rPr>
        <w:t xml:space="preserve">designee. A decision to approve or deny individual variance requests will be determined within </w:t>
      </w:r>
      <w:r w:rsidR="00E9380D">
        <w:rPr>
          <w:sz w:val="24"/>
          <w:szCs w:val="24"/>
        </w:rPr>
        <w:t>ten business days</w:t>
      </w:r>
      <w:r w:rsidR="00E229E8">
        <w:rPr>
          <w:sz w:val="24"/>
          <w:szCs w:val="24"/>
        </w:rPr>
        <w:t xml:space="preserve"> of submittal after careful consideration of the following criteria: impact on water demand, expected duration, alternative source options, social and economic importance, </w:t>
      </w:r>
    </w:p>
    <w:p w14:paraId="39461DE8" w14:textId="77777777" w:rsidR="00684B51" w:rsidRDefault="00684B51" w:rsidP="00B63852">
      <w:pPr>
        <w:spacing w:after="0"/>
        <w:rPr>
          <w:b/>
          <w:sz w:val="24"/>
          <w:szCs w:val="24"/>
        </w:rPr>
      </w:pPr>
    </w:p>
    <w:p w14:paraId="51F61BF5" w14:textId="77777777" w:rsidR="00E229E8" w:rsidRDefault="00E229E8" w:rsidP="00B63852">
      <w:pPr>
        <w:spacing w:after="0"/>
        <w:rPr>
          <w:b/>
          <w:sz w:val="24"/>
          <w:szCs w:val="24"/>
        </w:rPr>
      </w:pPr>
      <w:r w:rsidRPr="00E229E8">
        <w:rPr>
          <w:b/>
          <w:sz w:val="24"/>
          <w:szCs w:val="24"/>
        </w:rPr>
        <w:t>VII. Effectiveness</w:t>
      </w:r>
    </w:p>
    <w:p w14:paraId="699B5533" w14:textId="77777777" w:rsidR="00E229E8" w:rsidRDefault="00E229E8" w:rsidP="00B63852">
      <w:pPr>
        <w:spacing w:after="0"/>
        <w:rPr>
          <w:b/>
          <w:sz w:val="24"/>
          <w:szCs w:val="24"/>
        </w:rPr>
      </w:pPr>
    </w:p>
    <w:p w14:paraId="07208582" w14:textId="77777777" w:rsidR="00E229E8" w:rsidRDefault="00E229E8" w:rsidP="00B63852">
      <w:pPr>
        <w:spacing w:after="0"/>
        <w:rPr>
          <w:sz w:val="24"/>
          <w:szCs w:val="24"/>
        </w:rPr>
      </w:pPr>
      <w:r>
        <w:rPr>
          <w:sz w:val="24"/>
          <w:szCs w:val="24"/>
        </w:rPr>
        <w:t>The effectiveness of the Town of Ellenboro water shortage response plan will be determined by comparing the stated water conservation goals with observed water use reduction data. Other factors to be considered include frequency of plan activation, any problem periods without activation, total number of violations citations, desired reductions attained and evaluation of demand reductions compared to the previous year’s seasonal data.</w:t>
      </w:r>
    </w:p>
    <w:p w14:paraId="05AE88FF" w14:textId="77777777" w:rsidR="00684B51" w:rsidRDefault="00684B51" w:rsidP="00B63852">
      <w:pPr>
        <w:spacing w:after="0"/>
        <w:rPr>
          <w:sz w:val="24"/>
          <w:szCs w:val="24"/>
        </w:rPr>
      </w:pPr>
    </w:p>
    <w:p w14:paraId="13CA5E07" w14:textId="77777777" w:rsidR="00E229E8" w:rsidRPr="000C15EA" w:rsidRDefault="00E229E8" w:rsidP="00B63852">
      <w:pPr>
        <w:spacing w:after="0"/>
        <w:rPr>
          <w:b/>
          <w:sz w:val="24"/>
          <w:szCs w:val="24"/>
        </w:rPr>
      </w:pPr>
      <w:r w:rsidRPr="000C15EA">
        <w:rPr>
          <w:b/>
          <w:sz w:val="24"/>
          <w:szCs w:val="24"/>
        </w:rPr>
        <w:t>IX. Revision</w:t>
      </w:r>
    </w:p>
    <w:p w14:paraId="5585FFA5" w14:textId="77777777" w:rsidR="00E229E8" w:rsidRDefault="00E229E8" w:rsidP="00B63852">
      <w:pPr>
        <w:spacing w:after="0"/>
        <w:rPr>
          <w:sz w:val="24"/>
          <w:szCs w:val="24"/>
        </w:rPr>
      </w:pPr>
    </w:p>
    <w:p w14:paraId="10AD3343" w14:textId="77777777" w:rsidR="00E229E8" w:rsidRDefault="00E229E8" w:rsidP="00B63852">
      <w:pPr>
        <w:spacing w:after="0"/>
        <w:rPr>
          <w:sz w:val="24"/>
          <w:szCs w:val="24"/>
        </w:rPr>
      </w:pPr>
      <w:r>
        <w:rPr>
          <w:sz w:val="24"/>
          <w:szCs w:val="24"/>
        </w:rPr>
        <w:t>The water shor</w:t>
      </w:r>
      <w:r w:rsidR="000C15EA">
        <w:rPr>
          <w:sz w:val="24"/>
          <w:szCs w:val="24"/>
        </w:rPr>
        <w:t>t</w:t>
      </w:r>
      <w:r>
        <w:rPr>
          <w:sz w:val="24"/>
          <w:szCs w:val="24"/>
        </w:rPr>
        <w:t>age response plan will be reviewed and revised as needed to adapt to new circumstances affecting water supply and demand, following implementation of emergency restrictions, and at a minimum of every</w:t>
      </w:r>
      <w:r w:rsidR="000C15EA">
        <w:rPr>
          <w:sz w:val="24"/>
          <w:szCs w:val="24"/>
        </w:rPr>
        <w:t xml:space="preserve"> five years in conjunction with the updating of the Town’s Local water Supply Plan. Further, a water shortage response planning work group will review procedures following each emergency or rationing stage to recommend any necessary improvements to the plan to Town of Ellenboro Board of </w:t>
      </w:r>
      <w:r w:rsidR="00EF078F">
        <w:rPr>
          <w:sz w:val="24"/>
          <w:szCs w:val="24"/>
        </w:rPr>
        <w:t>Council</w:t>
      </w:r>
      <w:r w:rsidR="000C15EA">
        <w:rPr>
          <w:sz w:val="24"/>
          <w:szCs w:val="24"/>
        </w:rPr>
        <w:t xml:space="preserve">.  The Town </w:t>
      </w:r>
      <w:r w:rsidR="00EF078F">
        <w:rPr>
          <w:sz w:val="24"/>
          <w:szCs w:val="24"/>
        </w:rPr>
        <w:t>M</w:t>
      </w:r>
      <w:r w:rsidR="000C15EA">
        <w:rPr>
          <w:sz w:val="24"/>
          <w:szCs w:val="24"/>
        </w:rPr>
        <w:t>ayor is responsible for initiating all subsequent revisions.</w:t>
      </w:r>
    </w:p>
    <w:p w14:paraId="5F944E68" w14:textId="77777777" w:rsidR="00F15B39" w:rsidRDefault="00F15B39" w:rsidP="00B63852">
      <w:pPr>
        <w:spacing w:after="0"/>
        <w:rPr>
          <w:sz w:val="24"/>
          <w:szCs w:val="24"/>
        </w:rPr>
      </w:pPr>
    </w:p>
    <w:p w14:paraId="5790C70B" w14:textId="77777777" w:rsidR="00F15B39" w:rsidRDefault="00F15B39" w:rsidP="00B63852">
      <w:pPr>
        <w:spacing w:after="0"/>
        <w:rPr>
          <w:sz w:val="24"/>
          <w:szCs w:val="24"/>
        </w:rPr>
      </w:pPr>
    </w:p>
    <w:sectPr w:rsidR="00F15B39" w:rsidSect="00684B51">
      <w:headerReference w:type="default" r:id="rId8"/>
      <w:head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0F11" w14:textId="77777777" w:rsidR="009D2C0C" w:rsidRDefault="009D2C0C" w:rsidP="00213872">
      <w:pPr>
        <w:spacing w:after="0" w:line="240" w:lineRule="auto"/>
      </w:pPr>
      <w:r>
        <w:separator/>
      </w:r>
    </w:p>
  </w:endnote>
  <w:endnote w:type="continuationSeparator" w:id="0">
    <w:p w14:paraId="723DF68D" w14:textId="77777777" w:rsidR="009D2C0C" w:rsidRDefault="009D2C0C" w:rsidP="0021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BD91" w14:textId="77777777" w:rsidR="009D2C0C" w:rsidRDefault="009D2C0C" w:rsidP="00213872">
      <w:pPr>
        <w:spacing w:after="0" w:line="240" w:lineRule="auto"/>
      </w:pPr>
      <w:r>
        <w:separator/>
      </w:r>
    </w:p>
  </w:footnote>
  <w:footnote w:type="continuationSeparator" w:id="0">
    <w:p w14:paraId="514E3FED" w14:textId="77777777" w:rsidR="009D2C0C" w:rsidRDefault="009D2C0C" w:rsidP="00213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6859" w14:textId="77777777" w:rsidR="00213872" w:rsidRDefault="00F15B3F" w:rsidP="00F15B3F">
    <w:pPr>
      <w:pStyle w:val="Header"/>
      <w:jc w:val="right"/>
    </w:pPr>
    <w:r>
      <w:t>ELLENBORO WATER SHORTAGE RESPONSE PLAN</w:t>
    </w:r>
  </w:p>
  <w:p w14:paraId="1AD1E13F" w14:textId="77777777" w:rsidR="00F15B39" w:rsidRDefault="00F15B39" w:rsidP="00F15B39">
    <w:pPr>
      <w:pStyle w:val="Header"/>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50E1" w14:textId="77777777" w:rsidR="006F0B52" w:rsidRPr="00F15B3F" w:rsidRDefault="00F15B3F" w:rsidP="00F15B3F">
    <w:pPr>
      <w:pStyle w:val="Header"/>
      <w:jc w:val="center"/>
      <w:rPr>
        <w:b/>
      </w:rPr>
    </w:pPr>
    <w:r w:rsidRPr="00F15B3F">
      <w:rPr>
        <w:b/>
      </w:rPr>
      <w:t>WATER SHORTAGE RESPONSE PLAN</w:t>
    </w:r>
  </w:p>
  <w:p w14:paraId="1135966B" w14:textId="77777777" w:rsidR="00F15B3F" w:rsidRPr="00F15B3F" w:rsidRDefault="00F15B3F" w:rsidP="00F15B3F">
    <w:pPr>
      <w:pStyle w:val="Header"/>
      <w:jc w:val="center"/>
      <w:rPr>
        <w:b/>
      </w:rPr>
    </w:pPr>
    <w:r w:rsidRPr="00F15B3F">
      <w:rPr>
        <w:b/>
      </w:rPr>
      <w:t>TOWN OF ELLENBORO</w:t>
    </w:r>
  </w:p>
  <w:p w14:paraId="4FD83B35" w14:textId="77777777" w:rsidR="00F15B3F" w:rsidRPr="00F15B3F" w:rsidRDefault="00F15B3F" w:rsidP="00F15B3F">
    <w:pPr>
      <w:pStyle w:val="Header"/>
      <w:jc w:val="center"/>
      <w:rPr>
        <w:b/>
      </w:rPr>
    </w:pPr>
    <w:r w:rsidRPr="00F15B3F">
      <w:rPr>
        <w:b/>
      </w:rPr>
      <w:t>RUTHERFORD COUNTY, NORTH CAROLINA</w:t>
    </w:r>
  </w:p>
  <w:p w14:paraId="35644885" w14:textId="35571AC8" w:rsidR="00F15B3F" w:rsidRPr="00F15B3F" w:rsidRDefault="00F15B3F" w:rsidP="00F15B3F">
    <w:pPr>
      <w:pStyle w:val="Header"/>
      <w:jc w:val="center"/>
      <w:rPr>
        <w:b/>
      </w:rPr>
    </w:pPr>
    <w:r w:rsidRPr="00F15B3F">
      <w:rPr>
        <w:b/>
      </w:rPr>
      <w:t>MA</w:t>
    </w:r>
    <w:r w:rsidR="00DE3D77">
      <w:rPr>
        <w:b/>
      </w:rPr>
      <w:t>Y 2,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582E"/>
    <w:multiLevelType w:val="hybridMultilevel"/>
    <w:tmpl w:val="A854356C"/>
    <w:lvl w:ilvl="0" w:tplc="36BC22E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8312FD"/>
    <w:multiLevelType w:val="hybridMultilevel"/>
    <w:tmpl w:val="D6ECBE0A"/>
    <w:lvl w:ilvl="0" w:tplc="508EE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71932">
    <w:abstractNumId w:val="1"/>
  </w:num>
  <w:num w:numId="2" w16cid:durableId="4634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E1"/>
    <w:rsid w:val="00000F8C"/>
    <w:rsid w:val="00024F71"/>
    <w:rsid w:val="000522B6"/>
    <w:rsid w:val="000C15EA"/>
    <w:rsid w:val="000E346C"/>
    <w:rsid w:val="000F6D7A"/>
    <w:rsid w:val="001445BA"/>
    <w:rsid w:val="00192FEF"/>
    <w:rsid w:val="001C6276"/>
    <w:rsid w:val="00213872"/>
    <w:rsid w:val="00236728"/>
    <w:rsid w:val="00247F6E"/>
    <w:rsid w:val="00265B91"/>
    <w:rsid w:val="002717FF"/>
    <w:rsid w:val="00274070"/>
    <w:rsid w:val="002775DE"/>
    <w:rsid w:val="002C7CDD"/>
    <w:rsid w:val="00311861"/>
    <w:rsid w:val="003215A7"/>
    <w:rsid w:val="00325B36"/>
    <w:rsid w:val="003278E6"/>
    <w:rsid w:val="00336CC5"/>
    <w:rsid w:val="0037440A"/>
    <w:rsid w:val="003943DB"/>
    <w:rsid w:val="003A6A81"/>
    <w:rsid w:val="003B57F8"/>
    <w:rsid w:val="003E38F8"/>
    <w:rsid w:val="00401B1E"/>
    <w:rsid w:val="004477F7"/>
    <w:rsid w:val="00476463"/>
    <w:rsid w:val="004B5CC6"/>
    <w:rsid w:val="004D4D19"/>
    <w:rsid w:val="00534854"/>
    <w:rsid w:val="00551188"/>
    <w:rsid w:val="005A0AD6"/>
    <w:rsid w:val="00610E58"/>
    <w:rsid w:val="0063028F"/>
    <w:rsid w:val="006362FA"/>
    <w:rsid w:val="00680288"/>
    <w:rsid w:val="00682AE5"/>
    <w:rsid w:val="00684B51"/>
    <w:rsid w:val="00695020"/>
    <w:rsid w:val="006F0B52"/>
    <w:rsid w:val="00726601"/>
    <w:rsid w:val="00765439"/>
    <w:rsid w:val="00774041"/>
    <w:rsid w:val="007834F4"/>
    <w:rsid w:val="007B09B6"/>
    <w:rsid w:val="0080565E"/>
    <w:rsid w:val="00823988"/>
    <w:rsid w:val="00851CA6"/>
    <w:rsid w:val="00866BFA"/>
    <w:rsid w:val="0088046F"/>
    <w:rsid w:val="008B0EC4"/>
    <w:rsid w:val="008C3965"/>
    <w:rsid w:val="008D5CEC"/>
    <w:rsid w:val="009014A4"/>
    <w:rsid w:val="0090378A"/>
    <w:rsid w:val="00934D5B"/>
    <w:rsid w:val="009A3572"/>
    <w:rsid w:val="009B2D82"/>
    <w:rsid w:val="009D1B70"/>
    <w:rsid w:val="009D2C0C"/>
    <w:rsid w:val="009E1C24"/>
    <w:rsid w:val="00A05ACC"/>
    <w:rsid w:val="00A1180D"/>
    <w:rsid w:val="00A34812"/>
    <w:rsid w:val="00AB58E5"/>
    <w:rsid w:val="00AC4F9A"/>
    <w:rsid w:val="00AF585E"/>
    <w:rsid w:val="00B0212E"/>
    <w:rsid w:val="00B63852"/>
    <w:rsid w:val="00BE6BF1"/>
    <w:rsid w:val="00CA1A5C"/>
    <w:rsid w:val="00D113A3"/>
    <w:rsid w:val="00D46351"/>
    <w:rsid w:val="00D52102"/>
    <w:rsid w:val="00D85A1C"/>
    <w:rsid w:val="00DD4F5C"/>
    <w:rsid w:val="00DE3D77"/>
    <w:rsid w:val="00E02C61"/>
    <w:rsid w:val="00E06E67"/>
    <w:rsid w:val="00E229E8"/>
    <w:rsid w:val="00E520E1"/>
    <w:rsid w:val="00E70A48"/>
    <w:rsid w:val="00E9380D"/>
    <w:rsid w:val="00ED09D6"/>
    <w:rsid w:val="00ED1C39"/>
    <w:rsid w:val="00EF078F"/>
    <w:rsid w:val="00F046A9"/>
    <w:rsid w:val="00F15B39"/>
    <w:rsid w:val="00F15B3F"/>
    <w:rsid w:val="00F23542"/>
    <w:rsid w:val="00F953E0"/>
    <w:rsid w:val="00FF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2EDF"/>
  <w15:docId w15:val="{89D53D4A-0D52-4BD0-982C-7F3F9CFB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7F8"/>
    <w:pPr>
      <w:ind w:left="720"/>
      <w:contextualSpacing/>
    </w:pPr>
  </w:style>
  <w:style w:type="paragraph" w:styleId="Header">
    <w:name w:val="header"/>
    <w:basedOn w:val="Normal"/>
    <w:link w:val="HeaderChar"/>
    <w:uiPriority w:val="99"/>
    <w:unhideWhenUsed/>
    <w:rsid w:val="0021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872"/>
  </w:style>
  <w:style w:type="paragraph" w:styleId="Footer">
    <w:name w:val="footer"/>
    <w:basedOn w:val="Normal"/>
    <w:link w:val="FooterChar"/>
    <w:uiPriority w:val="99"/>
    <w:unhideWhenUsed/>
    <w:rsid w:val="00213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872"/>
  </w:style>
  <w:style w:type="paragraph" w:styleId="BalloonText">
    <w:name w:val="Balloon Text"/>
    <w:basedOn w:val="Normal"/>
    <w:link w:val="BalloonTextChar"/>
    <w:uiPriority w:val="99"/>
    <w:semiHidden/>
    <w:unhideWhenUsed/>
    <w:rsid w:val="00213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72"/>
    <w:rPr>
      <w:rFonts w:ascii="Tahoma" w:hAnsi="Tahoma" w:cs="Tahoma"/>
      <w:sz w:val="16"/>
      <w:szCs w:val="16"/>
    </w:rPr>
  </w:style>
  <w:style w:type="table" w:styleId="LightShading">
    <w:name w:val="Light Shading"/>
    <w:basedOn w:val="TableNormal"/>
    <w:uiPriority w:val="60"/>
    <w:rsid w:val="005A0A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A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0E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lenboronc.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QS1 ACCT</dc:creator>
  <cp:lastModifiedBy>Louis Murray</cp:lastModifiedBy>
  <cp:revision>2</cp:revision>
  <cp:lastPrinted>2015-03-19T16:26:00Z</cp:lastPrinted>
  <dcterms:created xsi:type="dcterms:W3CDTF">2023-08-16T15:59:00Z</dcterms:created>
  <dcterms:modified xsi:type="dcterms:W3CDTF">2023-08-16T15:59:00Z</dcterms:modified>
</cp:coreProperties>
</file>