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7E8A" w14:textId="77777777" w:rsidR="007F533D" w:rsidRPr="00FF42E4" w:rsidRDefault="00213621" w:rsidP="00FF42E4">
      <w:pPr>
        <w:spacing w:line="240" w:lineRule="auto"/>
        <w:contextualSpacing/>
        <w:jc w:val="center"/>
        <w:rPr>
          <w:b/>
          <w:sz w:val="28"/>
          <w:szCs w:val="28"/>
        </w:rPr>
      </w:pPr>
      <w:r w:rsidRPr="00FF42E4">
        <w:rPr>
          <w:b/>
          <w:sz w:val="28"/>
          <w:szCs w:val="28"/>
        </w:rPr>
        <w:t>Water Shortage Response Plan</w:t>
      </w:r>
    </w:p>
    <w:p w14:paraId="71DF6712" w14:textId="77777777" w:rsidR="00213621" w:rsidRPr="00FF42E4" w:rsidRDefault="00213621" w:rsidP="00FF42E4">
      <w:pPr>
        <w:spacing w:line="240" w:lineRule="auto"/>
        <w:contextualSpacing/>
        <w:jc w:val="center"/>
        <w:rPr>
          <w:b/>
          <w:sz w:val="28"/>
          <w:szCs w:val="28"/>
        </w:rPr>
      </w:pPr>
      <w:r w:rsidRPr="00FF42E4">
        <w:rPr>
          <w:b/>
          <w:sz w:val="28"/>
          <w:szCs w:val="28"/>
        </w:rPr>
        <w:t>Town of Rowland, North Carolina</w:t>
      </w:r>
    </w:p>
    <w:p w14:paraId="22820FCF" w14:textId="77777777" w:rsidR="00213621" w:rsidRPr="005C43C3" w:rsidRDefault="007C1DFE" w:rsidP="00FF42E4">
      <w:pPr>
        <w:spacing w:line="240" w:lineRule="auto"/>
        <w:contextualSpacing/>
        <w:jc w:val="center"/>
        <w:rPr>
          <w:sz w:val="24"/>
          <w:szCs w:val="24"/>
        </w:rPr>
      </w:pPr>
      <w:r>
        <w:rPr>
          <w:b/>
          <w:sz w:val="28"/>
          <w:szCs w:val="28"/>
        </w:rPr>
        <w:t>August 21</w:t>
      </w:r>
      <w:r w:rsidR="00213621" w:rsidRPr="00FF42E4">
        <w:rPr>
          <w:b/>
          <w:sz w:val="28"/>
          <w:szCs w:val="28"/>
        </w:rPr>
        <w:t>, 20</w:t>
      </w:r>
      <w:r>
        <w:rPr>
          <w:b/>
          <w:sz w:val="28"/>
          <w:szCs w:val="28"/>
        </w:rPr>
        <w:t>23</w:t>
      </w:r>
    </w:p>
    <w:p w14:paraId="72A52BD2" w14:textId="77777777" w:rsidR="00213621" w:rsidRPr="005C43C3" w:rsidRDefault="00213621" w:rsidP="00213621">
      <w:pPr>
        <w:spacing w:line="240" w:lineRule="auto"/>
        <w:contextualSpacing/>
        <w:rPr>
          <w:sz w:val="24"/>
          <w:szCs w:val="24"/>
        </w:rPr>
      </w:pPr>
    </w:p>
    <w:p w14:paraId="458F1D43" w14:textId="77777777" w:rsidR="00213621" w:rsidRPr="005C43C3" w:rsidRDefault="00213621" w:rsidP="00213621">
      <w:pPr>
        <w:spacing w:line="240" w:lineRule="auto"/>
        <w:contextualSpacing/>
        <w:rPr>
          <w:sz w:val="24"/>
          <w:szCs w:val="24"/>
        </w:rPr>
      </w:pPr>
      <w:r w:rsidRPr="005C43C3">
        <w:rPr>
          <w:sz w:val="24"/>
          <w:szCs w:val="24"/>
        </w:rPr>
        <w:t>The procedures herein are written to reduce potable water demand and supplement existing drinking water supplies whenever existing water supply sources are inadequate to meet current demands for potable water.</w:t>
      </w:r>
    </w:p>
    <w:p w14:paraId="1E62647D" w14:textId="77777777" w:rsidR="00213621" w:rsidRDefault="00213621" w:rsidP="00213621">
      <w:pPr>
        <w:spacing w:line="240" w:lineRule="auto"/>
        <w:contextualSpacing/>
        <w:rPr>
          <w:sz w:val="24"/>
          <w:szCs w:val="24"/>
        </w:rPr>
      </w:pPr>
    </w:p>
    <w:p w14:paraId="3FB5DE63" w14:textId="77777777" w:rsidR="00FF42E4" w:rsidRPr="005C43C3" w:rsidRDefault="00FF42E4" w:rsidP="00213621">
      <w:pPr>
        <w:spacing w:line="240" w:lineRule="auto"/>
        <w:contextualSpacing/>
        <w:rPr>
          <w:sz w:val="24"/>
          <w:szCs w:val="24"/>
        </w:rPr>
      </w:pPr>
    </w:p>
    <w:p w14:paraId="3F2140AD" w14:textId="77777777" w:rsidR="00213621" w:rsidRPr="005C43C3" w:rsidRDefault="00213621" w:rsidP="00213621">
      <w:pPr>
        <w:spacing w:line="240" w:lineRule="auto"/>
        <w:contextualSpacing/>
        <w:rPr>
          <w:sz w:val="24"/>
          <w:szCs w:val="24"/>
        </w:rPr>
      </w:pPr>
      <w:proofErr w:type="gramStart"/>
      <w:r w:rsidRPr="005C43C3">
        <w:rPr>
          <w:sz w:val="24"/>
          <w:szCs w:val="24"/>
        </w:rPr>
        <w:t>I .</w:t>
      </w:r>
      <w:proofErr w:type="gramEnd"/>
      <w:r w:rsidRPr="005C43C3">
        <w:rPr>
          <w:sz w:val="24"/>
          <w:szCs w:val="24"/>
        </w:rPr>
        <w:t xml:space="preserve">  Authorization</w:t>
      </w:r>
    </w:p>
    <w:p w14:paraId="79BAF5F9" w14:textId="77777777" w:rsidR="00FF42E4" w:rsidRDefault="00FF42E4" w:rsidP="00213621">
      <w:pPr>
        <w:spacing w:line="240" w:lineRule="auto"/>
        <w:contextualSpacing/>
        <w:rPr>
          <w:sz w:val="24"/>
          <w:szCs w:val="24"/>
        </w:rPr>
      </w:pPr>
    </w:p>
    <w:p w14:paraId="147B5C74" w14:textId="77777777" w:rsidR="00213621" w:rsidRPr="005C43C3" w:rsidRDefault="00213621" w:rsidP="00213621">
      <w:pPr>
        <w:spacing w:line="240" w:lineRule="auto"/>
        <w:contextualSpacing/>
        <w:rPr>
          <w:sz w:val="24"/>
          <w:szCs w:val="24"/>
        </w:rPr>
      </w:pPr>
      <w:r w:rsidRPr="005C43C3">
        <w:rPr>
          <w:sz w:val="24"/>
          <w:szCs w:val="24"/>
        </w:rPr>
        <w:t xml:space="preserve">The Rowland Town Clerk shall enact the following water shortage response provisions whenever the trigger conditions outlines in Section IV are </w:t>
      </w:r>
      <w:r w:rsidR="005D1A47">
        <w:rPr>
          <w:sz w:val="24"/>
          <w:szCs w:val="24"/>
        </w:rPr>
        <w:t>met.  In his absence, the Water Plant ORC</w:t>
      </w:r>
      <w:r w:rsidRPr="005C43C3">
        <w:rPr>
          <w:sz w:val="24"/>
          <w:szCs w:val="24"/>
        </w:rPr>
        <w:t xml:space="preserve"> will assume this role.</w:t>
      </w:r>
    </w:p>
    <w:p w14:paraId="5B967F84" w14:textId="77777777" w:rsidR="00213621" w:rsidRPr="005C43C3" w:rsidRDefault="00213621" w:rsidP="00213621">
      <w:pPr>
        <w:spacing w:line="240" w:lineRule="auto"/>
        <w:contextualSpacing/>
        <w:rPr>
          <w:sz w:val="24"/>
          <w:szCs w:val="24"/>
        </w:rPr>
      </w:pPr>
    </w:p>
    <w:p w14:paraId="37A6DFB1" w14:textId="77777777" w:rsidR="00213621" w:rsidRPr="005C43C3" w:rsidRDefault="00213621" w:rsidP="00213621">
      <w:pPr>
        <w:spacing w:line="240" w:lineRule="auto"/>
        <w:contextualSpacing/>
        <w:rPr>
          <w:sz w:val="24"/>
          <w:szCs w:val="24"/>
        </w:rPr>
      </w:pPr>
      <w:r w:rsidRPr="005C43C3">
        <w:rPr>
          <w:sz w:val="24"/>
          <w:szCs w:val="24"/>
        </w:rPr>
        <w:t>David Townsend</w:t>
      </w:r>
      <w:r w:rsidRPr="005C43C3">
        <w:rPr>
          <w:sz w:val="24"/>
          <w:szCs w:val="24"/>
        </w:rPr>
        <w:tab/>
      </w:r>
      <w:r w:rsidRPr="005C43C3">
        <w:rPr>
          <w:sz w:val="24"/>
          <w:szCs w:val="24"/>
        </w:rPr>
        <w:tab/>
      </w:r>
      <w:r w:rsidRPr="005C43C3">
        <w:rPr>
          <w:sz w:val="24"/>
          <w:szCs w:val="24"/>
        </w:rPr>
        <w:tab/>
      </w:r>
      <w:r w:rsidRPr="005C43C3">
        <w:rPr>
          <w:sz w:val="24"/>
          <w:szCs w:val="24"/>
        </w:rPr>
        <w:tab/>
      </w:r>
      <w:r w:rsidRPr="005C43C3">
        <w:rPr>
          <w:sz w:val="24"/>
          <w:szCs w:val="24"/>
        </w:rPr>
        <w:tab/>
        <w:t>Joe K. McGirt</w:t>
      </w:r>
    </w:p>
    <w:p w14:paraId="17E062FE" w14:textId="77777777" w:rsidR="00213621" w:rsidRPr="005C43C3" w:rsidRDefault="00213621" w:rsidP="00213621">
      <w:pPr>
        <w:spacing w:line="240" w:lineRule="auto"/>
        <w:contextualSpacing/>
        <w:rPr>
          <w:sz w:val="24"/>
          <w:szCs w:val="24"/>
        </w:rPr>
      </w:pPr>
      <w:r w:rsidRPr="005C43C3">
        <w:rPr>
          <w:sz w:val="24"/>
          <w:szCs w:val="24"/>
        </w:rPr>
        <w:t>Rowla</w:t>
      </w:r>
      <w:r w:rsidR="005D1A47">
        <w:rPr>
          <w:sz w:val="24"/>
          <w:szCs w:val="24"/>
        </w:rPr>
        <w:t>nd Town Clerk</w:t>
      </w:r>
      <w:r w:rsidR="005D1A47">
        <w:rPr>
          <w:sz w:val="24"/>
          <w:szCs w:val="24"/>
        </w:rPr>
        <w:tab/>
      </w:r>
      <w:r w:rsidR="005D1A47">
        <w:rPr>
          <w:sz w:val="24"/>
          <w:szCs w:val="24"/>
        </w:rPr>
        <w:tab/>
      </w:r>
      <w:r w:rsidR="005D1A47">
        <w:rPr>
          <w:sz w:val="24"/>
          <w:szCs w:val="24"/>
        </w:rPr>
        <w:tab/>
      </w:r>
      <w:r w:rsidR="005D1A47">
        <w:rPr>
          <w:sz w:val="24"/>
          <w:szCs w:val="24"/>
        </w:rPr>
        <w:tab/>
      </w:r>
      <w:r w:rsidR="005D1A47">
        <w:rPr>
          <w:sz w:val="24"/>
          <w:szCs w:val="24"/>
        </w:rPr>
        <w:tab/>
        <w:t>Rowland Water Plant ORC</w:t>
      </w:r>
    </w:p>
    <w:p w14:paraId="16426E03" w14:textId="77777777" w:rsidR="00213621" w:rsidRPr="005C43C3" w:rsidRDefault="00213621" w:rsidP="00213621">
      <w:pPr>
        <w:spacing w:line="240" w:lineRule="auto"/>
        <w:contextualSpacing/>
        <w:rPr>
          <w:sz w:val="24"/>
          <w:szCs w:val="24"/>
        </w:rPr>
      </w:pPr>
      <w:r w:rsidRPr="005C43C3">
        <w:rPr>
          <w:sz w:val="24"/>
          <w:szCs w:val="24"/>
        </w:rPr>
        <w:t>Phone: (910) 422-3333</w:t>
      </w:r>
      <w:r w:rsidRPr="005C43C3">
        <w:rPr>
          <w:sz w:val="24"/>
          <w:szCs w:val="24"/>
        </w:rPr>
        <w:tab/>
      </w:r>
      <w:r w:rsidRPr="005C43C3">
        <w:rPr>
          <w:sz w:val="24"/>
          <w:szCs w:val="24"/>
        </w:rPr>
        <w:tab/>
      </w:r>
      <w:r w:rsidRPr="005C43C3">
        <w:rPr>
          <w:sz w:val="24"/>
          <w:szCs w:val="24"/>
        </w:rPr>
        <w:tab/>
      </w:r>
      <w:r w:rsidRPr="005C43C3">
        <w:rPr>
          <w:sz w:val="24"/>
          <w:szCs w:val="24"/>
        </w:rPr>
        <w:tab/>
      </w:r>
      <w:r w:rsidR="00280086" w:rsidRPr="005C43C3">
        <w:rPr>
          <w:sz w:val="24"/>
          <w:szCs w:val="24"/>
        </w:rPr>
        <w:t>Phone: (910) 422-3333</w:t>
      </w:r>
    </w:p>
    <w:p w14:paraId="0D83245D" w14:textId="77777777" w:rsidR="00280086" w:rsidRPr="005C43C3" w:rsidRDefault="00280086" w:rsidP="00213621">
      <w:pPr>
        <w:spacing w:line="240" w:lineRule="auto"/>
        <w:contextualSpacing/>
        <w:rPr>
          <w:sz w:val="24"/>
          <w:szCs w:val="24"/>
        </w:rPr>
      </w:pPr>
      <w:r w:rsidRPr="005C43C3">
        <w:rPr>
          <w:sz w:val="24"/>
          <w:szCs w:val="24"/>
        </w:rPr>
        <w:t xml:space="preserve">E-mail:  </w:t>
      </w:r>
      <w:hyperlink r:id="rId7" w:history="1">
        <w:r w:rsidRPr="005C43C3">
          <w:rPr>
            <w:rStyle w:val="Hyperlink"/>
            <w:sz w:val="24"/>
            <w:szCs w:val="24"/>
          </w:rPr>
          <w:t>dtownsend@townofrowland.com</w:t>
        </w:r>
      </w:hyperlink>
      <w:r w:rsidRPr="005C43C3">
        <w:rPr>
          <w:sz w:val="24"/>
          <w:szCs w:val="24"/>
        </w:rPr>
        <w:tab/>
      </w:r>
      <w:r w:rsidRPr="005C43C3">
        <w:rPr>
          <w:sz w:val="24"/>
          <w:szCs w:val="24"/>
        </w:rPr>
        <w:tab/>
        <w:t xml:space="preserve">E-mail: </w:t>
      </w:r>
      <w:hyperlink r:id="rId8" w:history="1">
        <w:r w:rsidRPr="005C43C3">
          <w:rPr>
            <w:rStyle w:val="Hyperlink"/>
            <w:sz w:val="24"/>
            <w:szCs w:val="24"/>
          </w:rPr>
          <w:t>rfd307@bellsouth.net</w:t>
        </w:r>
      </w:hyperlink>
    </w:p>
    <w:p w14:paraId="7B16AAE5" w14:textId="77777777" w:rsidR="00280086" w:rsidRDefault="00280086" w:rsidP="00213621">
      <w:pPr>
        <w:spacing w:line="240" w:lineRule="auto"/>
        <w:contextualSpacing/>
        <w:rPr>
          <w:sz w:val="24"/>
          <w:szCs w:val="24"/>
        </w:rPr>
      </w:pPr>
    </w:p>
    <w:p w14:paraId="2FA70C5A" w14:textId="77777777" w:rsidR="00FF42E4" w:rsidRPr="005C43C3" w:rsidRDefault="00FF42E4" w:rsidP="00213621">
      <w:pPr>
        <w:spacing w:line="240" w:lineRule="auto"/>
        <w:contextualSpacing/>
        <w:rPr>
          <w:sz w:val="24"/>
          <w:szCs w:val="24"/>
        </w:rPr>
      </w:pPr>
    </w:p>
    <w:p w14:paraId="3691A799" w14:textId="77777777" w:rsidR="00280086" w:rsidRPr="005C43C3" w:rsidRDefault="00280086" w:rsidP="00213621">
      <w:pPr>
        <w:spacing w:line="240" w:lineRule="auto"/>
        <w:contextualSpacing/>
        <w:rPr>
          <w:sz w:val="24"/>
          <w:szCs w:val="24"/>
        </w:rPr>
      </w:pPr>
      <w:proofErr w:type="gramStart"/>
      <w:r w:rsidRPr="005C43C3">
        <w:rPr>
          <w:sz w:val="24"/>
          <w:szCs w:val="24"/>
        </w:rPr>
        <w:t>II .</w:t>
      </w:r>
      <w:proofErr w:type="gramEnd"/>
      <w:r w:rsidRPr="005C43C3">
        <w:rPr>
          <w:sz w:val="24"/>
          <w:szCs w:val="24"/>
        </w:rPr>
        <w:t xml:space="preserve">  Notification</w:t>
      </w:r>
    </w:p>
    <w:p w14:paraId="0CD75654" w14:textId="77777777" w:rsidR="00FF42E4" w:rsidRDefault="00FF42E4" w:rsidP="00213621">
      <w:pPr>
        <w:spacing w:line="240" w:lineRule="auto"/>
        <w:contextualSpacing/>
        <w:rPr>
          <w:sz w:val="24"/>
          <w:szCs w:val="24"/>
        </w:rPr>
      </w:pPr>
    </w:p>
    <w:p w14:paraId="3C177B67" w14:textId="77777777" w:rsidR="00280086" w:rsidRPr="005C43C3" w:rsidRDefault="00280086" w:rsidP="00213621">
      <w:pPr>
        <w:spacing w:line="240" w:lineRule="auto"/>
        <w:contextualSpacing/>
        <w:rPr>
          <w:sz w:val="24"/>
          <w:szCs w:val="24"/>
        </w:rPr>
      </w:pPr>
      <w:r w:rsidRPr="005C43C3">
        <w:rPr>
          <w:sz w:val="24"/>
          <w:szCs w:val="24"/>
        </w:rPr>
        <w:t>The following notification</w:t>
      </w:r>
      <w:r w:rsidR="00E55423" w:rsidRPr="005C43C3">
        <w:rPr>
          <w:sz w:val="24"/>
          <w:szCs w:val="24"/>
        </w:rPr>
        <w:t xml:space="preserve"> </w:t>
      </w:r>
      <w:r w:rsidRPr="005C43C3">
        <w:rPr>
          <w:sz w:val="24"/>
          <w:szCs w:val="24"/>
        </w:rPr>
        <w:t xml:space="preserve">methods will be used to inform water system employees and customers of a water shortage declaration: employee e-mail announcements, notices at municipal buildings, notices in water bills.  Required water shortage response measures will be communicated through </w:t>
      </w:r>
      <w:r w:rsidRPr="00C53DB5">
        <w:rPr>
          <w:i/>
          <w:sz w:val="24"/>
          <w:szCs w:val="24"/>
        </w:rPr>
        <w:t>The Robesonian</w:t>
      </w:r>
      <w:r w:rsidRPr="005C43C3">
        <w:rPr>
          <w:sz w:val="24"/>
          <w:szCs w:val="24"/>
        </w:rPr>
        <w:t>, PSA announcement on local radio and cable stations.  Declaration of emergency water restrictions or water rationing will be communicated to all customers by telephone.</w:t>
      </w:r>
    </w:p>
    <w:p w14:paraId="6BE602AB" w14:textId="77777777" w:rsidR="00280086" w:rsidRDefault="00280086" w:rsidP="00213621">
      <w:pPr>
        <w:spacing w:line="240" w:lineRule="auto"/>
        <w:contextualSpacing/>
        <w:rPr>
          <w:sz w:val="24"/>
          <w:szCs w:val="24"/>
        </w:rPr>
      </w:pPr>
    </w:p>
    <w:p w14:paraId="72015BAB" w14:textId="77777777" w:rsidR="00FF42E4" w:rsidRPr="005C43C3" w:rsidRDefault="00FF42E4" w:rsidP="00213621">
      <w:pPr>
        <w:spacing w:line="240" w:lineRule="auto"/>
        <w:contextualSpacing/>
        <w:rPr>
          <w:sz w:val="24"/>
          <w:szCs w:val="24"/>
        </w:rPr>
      </w:pPr>
    </w:p>
    <w:p w14:paraId="3926B192" w14:textId="77777777" w:rsidR="00280086" w:rsidRPr="005C43C3" w:rsidRDefault="00280086" w:rsidP="00213621">
      <w:pPr>
        <w:spacing w:line="240" w:lineRule="auto"/>
        <w:contextualSpacing/>
        <w:rPr>
          <w:sz w:val="24"/>
          <w:szCs w:val="24"/>
        </w:rPr>
      </w:pPr>
      <w:proofErr w:type="gramStart"/>
      <w:r w:rsidRPr="005C43C3">
        <w:rPr>
          <w:sz w:val="24"/>
          <w:szCs w:val="24"/>
        </w:rPr>
        <w:t>III .</w:t>
      </w:r>
      <w:proofErr w:type="gramEnd"/>
      <w:r w:rsidRPr="005C43C3">
        <w:rPr>
          <w:sz w:val="24"/>
          <w:szCs w:val="24"/>
        </w:rPr>
        <w:t xml:space="preserve">  Levels of Response</w:t>
      </w:r>
    </w:p>
    <w:p w14:paraId="1C771106" w14:textId="77777777" w:rsidR="00FF42E4" w:rsidRDefault="00FF42E4" w:rsidP="00213621">
      <w:pPr>
        <w:spacing w:line="240" w:lineRule="auto"/>
        <w:contextualSpacing/>
        <w:rPr>
          <w:sz w:val="24"/>
          <w:szCs w:val="24"/>
        </w:rPr>
      </w:pPr>
    </w:p>
    <w:p w14:paraId="1ED4C4A2" w14:textId="77777777" w:rsidR="00280086" w:rsidRPr="005C43C3" w:rsidRDefault="00280086" w:rsidP="00213621">
      <w:pPr>
        <w:spacing w:line="240" w:lineRule="auto"/>
        <w:contextualSpacing/>
        <w:rPr>
          <w:sz w:val="24"/>
          <w:szCs w:val="24"/>
        </w:rPr>
      </w:pPr>
      <w:r w:rsidRPr="005C43C3">
        <w:rPr>
          <w:sz w:val="24"/>
          <w:szCs w:val="24"/>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14:paraId="63885031" w14:textId="77777777" w:rsidR="00FF42E4" w:rsidRDefault="00FF42E4">
      <w:pPr>
        <w:rPr>
          <w:sz w:val="24"/>
          <w:szCs w:val="24"/>
        </w:rPr>
      </w:pPr>
      <w:r>
        <w:rPr>
          <w:sz w:val="24"/>
          <w:szCs w:val="24"/>
        </w:rPr>
        <w:br w:type="page"/>
      </w:r>
    </w:p>
    <w:tbl>
      <w:tblPr>
        <w:tblStyle w:val="TableGrid"/>
        <w:tblW w:w="0" w:type="auto"/>
        <w:tblLook w:val="04A0" w:firstRow="1" w:lastRow="0" w:firstColumn="1" w:lastColumn="0" w:noHBand="0" w:noVBand="1"/>
      </w:tblPr>
      <w:tblGrid>
        <w:gridCol w:w="766"/>
        <w:gridCol w:w="1778"/>
        <w:gridCol w:w="6806"/>
      </w:tblGrid>
      <w:tr w:rsidR="00E55423" w:rsidRPr="005C43C3" w14:paraId="35A51002" w14:textId="77777777" w:rsidTr="00FF42E4">
        <w:tc>
          <w:tcPr>
            <w:tcW w:w="766" w:type="dxa"/>
          </w:tcPr>
          <w:p w14:paraId="7F7963BB" w14:textId="77777777" w:rsidR="00E55423" w:rsidRPr="00FF42E4" w:rsidRDefault="00E55423" w:rsidP="00213621">
            <w:pPr>
              <w:contextualSpacing/>
              <w:rPr>
                <w:b/>
                <w:sz w:val="24"/>
                <w:szCs w:val="24"/>
              </w:rPr>
            </w:pPr>
            <w:r w:rsidRPr="00FF42E4">
              <w:rPr>
                <w:b/>
                <w:sz w:val="24"/>
                <w:szCs w:val="24"/>
              </w:rPr>
              <w:lastRenderedPageBreak/>
              <w:t>Stage</w:t>
            </w:r>
          </w:p>
        </w:tc>
        <w:tc>
          <w:tcPr>
            <w:tcW w:w="1798" w:type="dxa"/>
          </w:tcPr>
          <w:p w14:paraId="6EF3E767" w14:textId="77777777" w:rsidR="00E55423" w:rsidRPr="00FF42E4" w:rsidRDefault="00E55423" w:rsidP="00213621">
            <w:pPr>
              <w:contextualSpacing/>
              <w:rPr>
                <w:b/>
                <w:sz w:val="24"/>
                <w:szCs w:val="24"/>
              </w:rPr>
            </w:pPr>
            <w:r w:rsidRPr="00FF42E4">
              <w:rPr>
                <w:b/>
                <w:sz w:val="24"/>
                <w:szCs w:val="24"/>
              </w:rPr>
              <w:t>Response</w:t>
            </w:r>
          </w:p>
        </w:tc>
        <w:tc>
          <w:tcPr>
            <w:tcW w:w="7012" w:type="dxa"/>
          </w:tcPr>
          <w:p w14:paraId="1E015EF8" w14:textId="77777777" w:rsidR="00E55423" w:rsidRPr="00FF42E4" w:rsidRDefault="00E55423" w:rsidP="00213621">
            <w:pPr>
              <w:contextualSpacing/>
              <w:rPr>
                <w:b/>
                <w:sz w:val="24"/>
                <w:szCs w:val="24"/>
              </w:rPr>
            </w:pPr>
            <w:r w:rsidRPr="00FF42E4">
              <w:rPr>
                <w:b/>
                <w:sz w:val="24"/>
                <w:szCs w:val="24"/>
              </w:rPr>
              <w:t>Description</w:t>
            </w:r>
          </w:p>
        </w:tc>
      </w:tr>
      <w:tr w:rsidR="00E55423" w:rsidRPr="005C43C3" w14:paraId="274ADDA4" w14:textId="77777777" w:rsidTr="00FF42E4">
        <w:tc>
          <w:tcPr>
            <w:tcW w:w="766" w:type="dxa"/>
          </w:tcPr>
          <w:p w14:paraId="1863F43F" w14:textId="77777777" w:rsidR="00E55423" w:rsidRPr="005C43C3" w:rsidRDefault="00E55423" w:rsidP="00213621">
            <w:pPr>
              <w:contextualSpacing/>
              <w:rPr>
                <w:sz w:val="24"/>
                <w:szCs w:val="24"/>
              </w:rPr>
            </w:pPr>
            <w:r w:rsidRPr="005C43C3">
              <w:rPr>
                <w:sz w:val="24"/>
                <w:szCs w:val="24"/>
              </w:rPr>
              <w:t>1</w:t>
            </w:r>
          </w:p>
        </w:tc>
        <w:tc>
          <w:tcPr>
            <w:tcW w:w="1798" w:type="dxa"/>
          </w:tcPr>
          <w:p w14:paraId="4D9DCE5B" w14:textId="77777777" w:rsidR="00E55423" w:rsidRPr="005C43C3" w:rsidRDefault="00E55423" w:rsidP="00213621">
            <w:pPr>
              <w:contextualSpacing/>
              <w:rPr>
                <w:sz w:val="24"/>
                <w:szCs w:val="24"/>
              </w:rPr>
            </w:pPr>
            <w:r w:rsidRPr="005C43C3">
              <w:rPr>
                <w:sz w:val="24"/>
                <w:szCs w:val="24"/>
              </w:rPr>
              <w:t>Voluntary</w:t>
            </w:r>
          </w:p>
          <w:p w14:paraId="3A025F1D" w14:textId="77777777" w:rsidR="00E55423" w:rsidRPr="005C43C3" w:rsidRDefault="00E55423" w:rsidP="00213621">
            <w:pPr>
              <w:contextualSpacing/>
              <w:rPr>
                <w:sz w:val="24"/>
                <w:szCs w:val="24"/>
              </w:rPr>
            </w:pPr>
            <w:r w:rsidRPr="005C43C3">
              <w:rPr>
                <w:sz w:val="24"/>
                <w:szCs w:val="24"/>
              </w:rPr>
              <w:t>Reductions</w:t>
            </w:r>
          </w:p>
        </w:tc>
        <w:tc>
          <w:tcPr>
            <w:tcW w:w="7012" w:type="dxa"/>
          </w:tcPr>
          <w:p w14:paraId="08079E26" w14:textId="77777777" w:rsidR="00E55423" w:rsidRPr="005C43C3" w:rsidRDefault="00B87681" w:rsidP="00213621">
            <w:pPr>
              <w:contextualSpacing/>
              <w:rPr>
                <w:sz w:val="24"/>
                <w:szCs w:val="24"/>
              </w:rPr>
            </w:pPr>
            <w:r w:rsidRPr="005C43C3">
              <w:rPr>
                <w:sz w:val="24"/>
                <w:szCs w:val="24"/>
              </w:rPr>
              <w:t>Water users are encouraged to reduce their water use and improve water use efficiency; however, no penalties apply for noncompliance.  Water supply conditions indicate a potential for shortage.</w:t>
            </w:r>
          </w:p>
        </w:tc>
      </w:tr>
      <w:tr w:rsidR="00E55423" w:rsidRPr="005C43C3" w14:paraId="443DE285" w14:textId="77777777" w:rsidTr="00FF42E4">
        <w:tc>
          <w:tcPr>
            <w:tcW w:w="766" w:type="dxa"/>
          </w:tcPr>
          <w:p w14:paraId="7E259B24" w14:textId="77777777" w:rsidR="00E55423" w:rsidRPr="005C43C3" w:rsidRDefault="00E55423" w:rsidP="00213621">
            <w:pPr>
              <w:contextualSpacing/>
              <w:rPr>
                <w:sz w:val="24"/>
                <w:szCs w:val="24"/>
              </w:rPr>
            </w:pPr>
            <w:r w:rsidRPr="005C43C3">
              <w:rPr>
                <w:sz w:val="24"/>
                <w:szCs w:val="24"/>
              </w:rPr>
              <w:t>2</w:t>
            </w:r>
          </w:p>
        </w:tc>
        <w:tc>
          <w:tcPr>
            <w:tcW w:w="1798" w:type="dxa"/>
          </w:tcPr>
          <w:p w14:paraId="03BDA79F" w14:textId="77777777" w:rsidR="00E55423" w:rsidRPr="005C43C3" w:rsidRDefault="00E55423" w:rsidP="00213621">
            <w:pPr>
              <w:contextualSpacing/>
              <w:rPr>
                <w:sz w:val="24"/>
                <w:szCs w:val="24"/>
              </w:rPr>
            </w:pPr>
            <w:r w:rsidRPr="005C43C3">
              <w:rPr>
                <w:sz w:val="24"/>
                <w:szCs w:val="24"/>
              </w:rPr>
              <w:t>Mandatory</w:t>
            </w:r>
          </w:p>
          <w:p w14:paraId="1DD435D6" w14:textId="77777777" w:rsidR="00B87681" w:rsidRPr="005C43C3" w:rsidRDefault="00B87681" w:rsidP="00213621">
            <w:pPr>
              <w:contextualSpacing/>
              <w:rPr>
                <w:sz w:val="24"/>
                <w:szCs w:val="24"/>
              </w:rPr>
            </w:pPr>
            <w:r w:rsidRPr="005C43C3">
              <w:rPr>
                <w:sz w:val="24"/>
                <w:szCs w:val="24"/>
              </w:rPr>
              <w:t>Reductions I</w:t>
            </w:r>
          </w:p>
        </w:tc>
        <w:tc>
          <w:tcPr>
            <w:tcW w:w="7012" w:type="dxa"/>
          </w:tcPr>
          <w:p w14:paraId="7122199F" w14:textId="77777777" w:rsidR="00E55423" w:rsidRPr="005C43C3" w:rsidRDefault="00B87681" w:rsidP="00213621">
            <w:pPr>
              <w:contextualSpacing/>
              <w:rPr>
                <w:sz w:val="24"/>
                <w:szCs w:val="24"/>
              </w:rPr>
            </w:pPr>
            <w:r w:rsidRPr="005C43C3">
              <w:rPr>
                <w:sz w:val="24"/>
                <w:szCs w:val="24"/>
              </w:rPr>
              <w:t>Water users must abide required water use reduction and efficiency measures; penalties apply for noncompliance.  Water supply conditions are significantly lower than the seasonal norm and water shortage conditions are expected to persist.</w:t>
            </w:r>
          </w:p>
        </w:tc>
      </w:tr>
      <w:tr w:rsidR="00E55423" w:rsidRPr="005C43C3" w14:paraId="44EA633D" w14:textId="77777777" w:rsidTr="00FF42E4">
        <w:tc>
          <w:tcPr>
            <w:tcW w:w="766" w:type="dxa"/>
          </w:tcPr>
          <w:p w14:paraId="1527E89A" w14:textId="77777777" w:rsidR="00E55423" w:rsidRPr="005C43C3" w:rsidRDefault="00E55423" w:rsidP="00213621">
            <w:pPr>
              <w:contextualSpacing/>
              <w:rPr>
                <w:sz w:val="24"/>
                <w:szCs w:val="24"/>
              </w:rPr>
            </w:pPr>
            <w:r w:rsidRPr="005C43C3">
              <w:rPr>
                <w:sz w:val="24"/>
                <w:szCs w:val="24"/>
              </w:rPr>
              <w:t>3</w:t>
            </w:r>
          </w:p>
        </w:tc>
        <w:tc>
          <w:tcPr>
            <w:tcW w:w="1798" w:type="dxa"/>
          </w:tcPr>
          <w:p w14:paraId="37131F15" w14:textId="77777777" w:rsidR="00E55423" w:rsidRPr="005C43C3" w:rsidRDefault="00B87681" w:rsidP="00213621">
            <w:pPr>
              <w:contextualSpacing/>
              <w:rPr>
                <w:sz w:val="24"/>
                <w:szCs w:val="24"/>
              </w:rPr>
            </w:pPr>
            <w:r w:rsidRPr="005C43C3">
              <w:rPr>
                <w:sz w:val="24"/>
                <w:szCs w:val="24"/>
              </w:rPr>
              <w:t>Mandatory</w:t>
            </w:r>
          </w:p>
          <w:p w14:paraId="739C38E0" w14:textId="77777777" w:rsidR="00B87681" w:rsidRPr="005C43C3" w:rsidRDefault="00B87681" w:rsidP="00213621">
            <w:pPr>
              <w:contextualSpacing/>
              <w:rPr>
                <w:sz w:val="24"/>
                <w:szCs w:val="24"/>
              </w:rPr>
            </w:pPr>
            <w:r w:rsidRPr="005C43C3">
              <w:rPr>
                <w:sz w:val="24"/>
                <w:szCs w:val="24"/>
              </w:rPr>
              <w:t>Reductions II</w:t>
            </w:r>
          </w:p>
        </w:tc>
        <w:tc>
          <w:tcPr>
            <w:tcW w:w="7012" w:type="dxa"/>
          </w:tcPr>
          <w:p w14:paraId="4B3ED7D2" w14:textId="77777777" w:rsidR="00E55423" w:rsidRPr="005C43C3" w:rsidRDefault="00D1286A" w:rsidP="00213621">
            <w:pPr>
              <w:contextualSpacing/>
              <w:rPr>
                <w:sz w:val="24"/>
                <w:szCs w:val="24"/>
              </w:rPr>
            </w:pPr>
            <w:r w:rsidRPr="005C43C3">
              <w:rPr>
                <w:sz w:val="24"/>
                <w:szCs w:val="24"/>
              </w:rPr>
              <w:t>Same as in Stage 2.</w:t>
            </w:r>
          </w:p>
        </w:tc>
      </w:tr>
      <w:tr w:rsidR="00E55423" w:rsidRPr="005C43C3" w14:paraId="798122CB" w14:textId="77777777" w:rsidTr="00FF42E4">
        <w:tc>
          <w:tcPr>
            <w:tcW w:w="766" w:type="dxa"/>
          </w:tcPr>
          <w:p w14:paraId="6EEDEDBB" w14:textId="77777777" w:rsidR="00E55423" w:rsidRPr="005C43C3" w:rsidRDefault="00E55423" w:rsidP="00213621">
            <w:pPr>
              <w:contextualSpacing/>
              <w:rPr>
                <w:sz w:val="24"/>
                <w:szCs w:val="24"/>
              </w:rPr>
            </w:pPr>
            <w:r w:rsidRPr="005C43C3">
              <w:rPr>
                <w:sz w:val="24"/>
                <w:szCs w:val="24"/>
              </w:rPr>
              <w:t>4</w:t>
            </w:r>
          </w:p>
        </w:tc>
        <w:tc>
          <w:tcPr>
            <w:tcW w:w="1798" w:type="dxa"/>
          </w:tcPr>
          <w:p w14:paraId="38C5FF38" w14:textId="77777777" w:rsidR="00E55423" w:rsidRPr="005C43C3" w:rsidRDefault="00B87681" w:rsidP="00213621">
            <w:pPr>
              <w:contextualSpacing/>
              <w:rPr>
                <w:sz w:val="24"/>
                <w:szCs w:val="24"/>
              </w:rPr>
            </w:pPr>
            <w:r w:rsidRPr="005C43C3">
              <w:rPr>
                <w:sz w:val="24"/>
                <w:szCs w:val="24"/>
              </w:rPr>
              <w:t>Emergency</w:t>
            </w:r>
          </w:p>
          <w:p w14:paraId="1EDCCA8F" w14:textId="77777777" w:rsidR="00B87681" w:rsidRPr="005C43C3" w:rsidRDefault="00B87681" w:rsidP="00213621">
            <w:pPr>
              <w:contextualSpacing/>
              <w:rPr>
                <w:sz w:val="24"/>
                <w:szCs w:val="24"/>
              </w:rPr>
            </w:pPr>
            <w:r w:rsidRPr="005C43C3">
              <w:rPr>
                <w:sz w:val="24"/>
                <w:szCs w:val="24"/>
              </w:rPr>
              <w:t>Reductions</w:t>
            </w:r>
          </w:p>
        </w:tc>
        <w:tc>
          <w:tcPr>
            <w:tcW w:w="7012" w:type="dxa"/>
          </w:tcPr>
          <w:p w14:paraId="175380CE" w14:textId="77777777" w:rsidR="00E55423" w:rsidRPr="005C43C3" w:rsidRDefault="00D1286A" w:rsidP="00213621">
            <w:pPr>
              <w:contextualSpacing/>
              <w:rPr>
                <w:sz w:val="24"/>
                <w:szCs w:val="24"/>
              </w:rPr>
            </w:pPr>
            <w:r w:rsidRPr="005C43C3">
              <w:rPr>
                <w:sz w:val="24"/>
                <w:szCs w:val="24"/>
              </w:rPr>
              <w:t>Water supply conditions are substantially diminished and pose an imminent threat to human health or environmental integrity.</w:t>
            </w:r>
          </w:p>
        </w:tc>
      </w:tr>
      <w:tr w:rsidR="00E55423" w:rsidRPr="005C43C3" w14:paraId="2426C8E4" w14:textId="77777777" w:rsidTr="00FF42E4">
        <w:tc>
          <w:tcPr>
            <w:tcW w:w="766" w:type="dxa"/>
          </w:tcPr>
          <w:p w14:paraId="6A20BC48" w14:textId="77777777" w:rsidR="00E55423" w:rsidRPr="005C43C3" w:rsidRDefault="00E55423" w:rsidP="00213621">
            <w:pPr>
              <w:contextualSpacing/>
              <w:rPr>
                <w:sz w:val="24"/>
                <w:szCs w:val="24"/>
              </w:rPr>
            </w:pPr>
            <w:r w:rsidRPr="005C43C3">
              <w:rPr>
                <w:sz w:val="24"/>
                <w:szCs w:val="24"/>
              </w:rPr>
              <w:t>5</w:t>
            </w:r>
          </w:p>
        </w:tc>
        <w:tc>
          <w:tcPr>
            <w:tcW w:w="1798" w:type="dxa"/>
          </w:tcPr>
          <w:p w14:paraId="04E3FDC9" w14:textId="77777777" w:rsidR="00E55423" w:rsidRPr="005C43C3" w:rsidRDefault="00B87681" w:rsidP="00213621">
            <w:pPr>
              <w:contextualSpacing/>
              <w:rPr>
                <w:sz w:val="24"/>
                <w:szCs w:val="24"/>
              </w:rPr>
            </w:pPr>
            <w:r w:rsidRPr="005C43C3">
              <w:rPr>
                <w:sz w:val="24"/>
                <w:szCs w:val="24"/>
              </w:rPr>
              <w:t>Water</w:t>
            </w:r>
          </w:p>
          <w:p w14:paraId="398BC383" w14:textId="77777777" w:rsidR="00B87681" w:rsidRPr="005C43C3" w:rsidRDefault="00B87681" w:rsidP="00213621">
            <w:pPr>
              <w:contextualSpacing/>
              <w:rPr>
                <w:sz w:val="24"/>
                <w:szCs w:val="24"/>
              </w:rPr>
            </w:pPr>
            <w:r w:rsidRPr="005C43C3">
              <w:rPr>
                <w:sz w:val="24"/>
                <w:szCs w:val="24"/>
              </w:rPr>
              <w:t>Rationing</w:t>
            </w:r>
          </w:p>
        </w:tc>
        <w:tc>
          <w:tcPr>
            <w:tcW w:w="7012" w:type="dxa"/>
          </w:tcPr>
          <w:p w14:paraId="41D85AF9" w14:textId="77777777" w:rsidR="00E55423" w:rsidRPr="005C43C3" w:rsidRDefault="00D1286A" w:rsidP="00213621">
            <w:pPr>
              <w:contextualSpacing/>
              <w:rPr>
                <w:sz w:val="24"/>
                <w:szCs w:val="24"/>
              </w:rPr>
            </w:pPr>
            <w:r w:rsidRPr="005C43C3">
              <w:rPr>
                <w:sz w:val="24"/>
                <w:szCs w:val="24"/>
              </w:rPr>
              <w:t xml:space="preserve">Water supply conditions are substantially </w:t>
            </w:r>
            <w:proofErr w:type="spellStart"/>
            <w:r w:rsidRPr="005C43C3">
              <w:rPr>
                <w:sz w:val="24"/>
                <w:szCs w:val="24"/>
              </w:rPr>
              <w:t>dismished</w:t>
            </w:r>
            <w:proofErr w:type="spellEnd"/>
            <w:r w:rsidRPr="005C43C3">
              <w:rPr>
                <w:sz w:val="24"/>
                <w:szCs w:val="24"/>
              </w:rPr>
              <w:t xml:space="preserve"> and remaining supplies must be allocated to preserve human health and environmental integrity.</w:t>
            </w:r>
          </w:p>
        </w:tc>
      </w:tr>
    </w:tbl>
    <w:p w14:paraId="7EF5A2C6" w14:textId="77777777" w:rsidR="00E55423" w:rsidRPr="005C43C3" w:rsidRDefault="00E55423" w:rsidP="00213621">
      <w:pPr>
        <w:spacing w:line="240" w:lineRule="auto"/>
        <w:contextualSpacing/>
        <w:rPr>
          <w:sz w:val="24"/>
          <w:szCs w:val="24"/>
        </w:rPr>
      </w:pPr>
    </w:p>
    <w:p w14:paraId="30727EDE" w14:textId="77777777" w:rsidR="00D1286A" w:rsidRPr="005C43C3" w:rsidRDefault="00D1286A" w:rsidP="00213621">
      <w:pPr>
        <w:spacing w:line="240" w:lineRule="auto"/>
        <w:contextualSpacing/>
        <w:rPr>
          <w:sz w:val="24"/>
          <w:szCs w:val="24"/>
        </w:rPr>
      </w:pPr>
      <w:r w:rsidRPr="005C43C3">
        <w:rPr>
          <w:sz w:val="24"/>
          <w:szCs w:val="24"/>
        </w:rPr>
        <w:t>In Stage I,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wearing impervious surfaces; watering plants deeply to encourage root growth; washing only full loads in clothes and dishwashers; using spring-loaded nozzles on garden hoses; and identifying and repairing all water leaks.</w:t>
      </w:r>
    </w:p>
    <w:p w14:paraId="3379C4B8" w14:textId="77777777" w:rsidR="00D1286A" w:rsidRPr="005C43C3" w:rsidRDefault="00D1286A" w:rsidP="00213621">
      <w:pPr>
        <w:spacing w:line="240" w:lineRule="auto"/>
        <w:contextualSpacing/>
        <w:rPr>
          <w:sz w:val="24"/>
          <w:szCs w:val="24"/>
        </w:rPr>
      </w:pPr>
    </w:p>
    <w:p w14:paraId="617C97EA" w14:textId="77777777" w:rsidR="00D1286A" w:rsidRPr="005C43C3" w:rsidRDefault="005B69F7" w:rsidP="00213621">
      <w:pPr>
        <w:spacing w:line="240" w:lineRule="auto"/>
        <w:contextualSpacing/>
        <w:rPr>
          <w:sz w:val="24"/>
          <w:szCs w:val="24"/>
        </w:rPr>
      </w:pPr>
      <w:r w:rsidRPr="005C43C3">
        <w:rPr>
          <w:sz w:val="24"/>
          <w:szCs w:val="24"/>
        </w:rPr>
        <w:t>In Stage 2, Mandatory Reductions I, all customers are expected to reduce their water use by 10% in comparison to their previous month’s water bill.  In addition to continuing to encourage all voluntary reduction actions, the following restrictions apply:  irrigating is limited to a half inch per week between 8PM and 8AM; outdoor use of drinking water for washing impervious surfaces is prohibited; and all testing and training purposes requiring drinking water (e.g. fire protection) will be limited.</w:t>
      </w:r>
    </w:p>
    <w:p w14:paraId="03DCDA62" w14:textId="77777777" w:rsidR="005B69F7" w:rsidRPr="005C43C3" w:rsidRDefault="005B69F7" w:rsidP="00213621">
      <w:pPr>
        <w:spacing w:line="240" w:lineRule="auto"/>
        <w:contextualSpacing/>
        <w:rPr>
          <w:sz w:val="24"/>
          <w:szCs w:val="24"/>
        </w:rPr>
      </w:pPr>
    </w:p>
    <w:p w14:paraId="4AB28411" w14:textId="77777777" w:rsidR="005B69F7" w:rsidRPr="005C43C3" w:rsidRDefault="005B69F7" w:rsidP="00213621">
      <w:pPr>
        <w:spacing w:line="240" w:lineRule="auto"/>
        <w:contextualSpacing/>
        <w:rPr>
          <w:sz w:val="24"/>
          <w:szCs w:val="24"/>
        </w:rPr>
      </w:pPr>
      <w:r w:rsidRPr="005C43C3">
        <w:rPr>
          <w:sz w:val="24"/>
          <w:szCs w:val="24"/>
        </w:rPr>
        <w:t>In Stage 3, Mandatory Reductions II, customers must continue actions</w:t>
      </w:r>
      <w:r w:rsidR="00F960D1" w:rsidRPr="005C43C3">
        <w:rPr>
          <w:sz w:val="24"/>
          <w:szCs w:val="24"/>
        </w:rPr>
        <w:t xml:space="preserve">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3D816F4B" w14:textId="77777777" w:rsidR="00065BD7" w:rsidRPr="005C43C3" w:rsidRDefault="00065BD7" w:rsidP="00213621">
      <w:pPr>
        <w:spacing w:line="240" w:lineRule="auto"/>
        <w:contextualSpacing/>
        <w:rPr>
          <w:sz w:val="24"/>
          <w:szCs w:val="24"/>
        </w:rPr>
      </w:pPr>
    </w:p>
    <w:p w14:paraId="29977866" w14:textId="77777777" w:rsidR="00065BD7" w:rsidRPr="005C43C3" w:rsidRDefault="00065BD7" w:rsidP="00213621">
      <w:pPr>
        <w:spacing w:line="240" w:lineRule="auto"/>
        <w:contextualSpacing/>
        <w:rPr>
          <w:sz w:val="24"/>
          <w:szCs w:val="24"/>
        </w:rPr>
      </w:pPr>
      <w:r w:rsidRPr="005C43C3">
        <w:rPr>
          <w:sz w:val="24"/>
          <w:szCs w:val="24"/>
        </w:rP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32F2A6F7" w14:textId="77777777" w:rsidR="00FF42E4" w:rsidRDefault="00FF42E4">
      <w:pPr>
        <w:rPr>
          <w:sz w:val="24"/>
          <w:szCs w:val="24"/>
        </w:rPr>
      </w:pPr>
      <w:r>
        <w:rPr>
          <w:sz w:val="24"/>
          <w:szCs w:val="24"/>
        </w:rPr>
        <w:br w:type="page"/>
      </w:r>
    </w:p>
    <w:p w14:paraId="21FC1744" w14:textId="77777777" w:rsidR="00065BD7" w:rsidRPr="005C43C3" w:rsidRDefault="00065BD7" w:rsidP="00213621">
      <w:pPr>
        <w:spacing w:line="240" w:lineRule="auto"/>
        <w:contextualSpacing/>
        <w:rPr>
          <w:sz w:val="24"/>
          <w:szCs w:val="24"/>
        </w:rPr>
      </w:pPr>
      <w:r w:rsidRPr="005C43C3">
        <w:rPr>
          <w:sz w:val="24"/>
          <w:szCs w:val="24"/>
        </w:rPr>
        <w:t>The g</w:t>
      </w:r>
      <w:r w:rsidR="00223B3D" w:rsidRPr="005C43C3">
        <w:rPr>
          <w:sz w:val="24"/>
          <w:szCs w:val="24"/>
        </w:rPr>
        <w:t>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Rowland’s Emergency Response Plan.  Drought surcharges increase to 5 times the normal water rate.</w:t>
      </w:r>
    </w:p>
    <w:p w14:paraId="5F1554C2" w14:textId="77777777" w:rsidR="00223B3D" w:rsidRDefault="00223B3D" w:rsidP="00213621">
      <w:pPr>
        <w:spacing w:line="240" w:lineRule="auto"/>
        <w:contextualSpacing/>
        <w:rPr>
          <w:sz w:val="24"/>
          <w:szCs w:val="24"/>
        </w:rPr>
      </w:pPr>
    </w:p>
    <w:p w14:paraId="50617423" w14:textId="77777777" w:rsidR="00FF42E4" w:rsidRPr="005C43C3" w:rsidRDefault="00FF42E4" w:rsidP="00213621">
      <w:pPr>
        <w:spacing w:line="240" w:lineRule="auto"/>
        <w:contextualSpacing/>
        <w:rPr>
          <w:sz w:val="24"/>
          <w:szCs w:val="24"/>
        </w:rPr>
      </w:pPr>
    </w:p>
    <w:p w14:paraId="45B13E81" w14:textId="77777777" w:rsidR="00223B3D" w:rsidRPr="005C43C3" w:rsidRDefault="00D800E2" w:rsidP="00213621">
      <w:pPr>
        <w:spacing w:line="240" w:lineRule="auto"/>
        <w:contextualSpacing/>
        <w:rPr>
          <w:sz w:val="24"/>
          <w:szCs w:val="24"/>
        </w:rPr>
      </w:pPr>
      <w:proofErr w:type="gramStart"/>
      <w:r w:rsidRPr="005C43C3">
        <w:rPr>
          <w:sz w:val="24"/>
          <w:szCs w:val="24"/>
        </w:rPr>
        <w:t>IV .</w:t>
      </w:r>
      <w:proofErr w:type="gramEnd"/>
      <w:r w:rsidRPr="005C43C3">
        <w:rPr>
          <w:sz w:val="24"/>
          <w:szCs w:val="24"/>
        </w:rPr>
        <w:t xml:space="preserve">  Triggers</w:t>
      </w:r>
    </w:p>
    <w:p w14:paraId="3BB7A1E5" w14:textId="77777777" w:rsidR="00FF42E4" w:rsidRDefault="00FF42E4" w:rsidP="00213621">
      <w:pPr>
        <w:spacing w:line="240" w:lineRule="auto"/>
        <w:contextualSpacing/>
        <w:rPr>
          <w:sz w:val="24"/>
          <w:szCs w:val="24"/>
        </w:rPr>
      </w:pPr>
    </w:p>
    <w:p w14:paraId="0ECAAF87" w14:textId="77777777" w:rsidR="00D800E2" w:rsidRPr="005C43C3" w:rsidRDefault="00D800E2" w:rsidP="00213621">
      <w:pPr>
        <w:spacing w:line="240" w:lineRule="auto"/>
        <w:contextualSpacing/>
        <w:rPr>
          <w:sz w:val="24"/>
          <w:szCs w:val="24"/>
        </w:rPr>
      </w:pPr>
      <w:r w:rsidRPr="005C43C3">
        <w:rPr>
          <w:sz w:val="24"/>
          <w:szCs w:val="24"/>
        </w:rPr>
        <w:t>Rowland’s water source is groundwater.  The following measurements of well pumping times and well levels in relationship to pump intake levels trigger entry into corresponding water restriction stages.</w:t>
      </w:r>
    </w:p>
    <w:p w14:paraId="10BC7FA6" w14:textId="77777777" w:rsidR="00D800E2" w:rsidRPr="005C43C3" w:rsidRDefault="00D800E2" w:rsidP="00213621">
      <w:pPr>
        <w:spacing w:line="240" w:lineRule="auto"/>
        <w:contextualSpacing/>
        <w:rPr>
          <w:sz w:val="24"/>
          <w:szCs w:val="24"/>
        </w:rPr>
      </w:pPr>
    </w:p>
    <w:tbl>
      <w:tblPr>
        <w:tblStyle w:val="TableGrid"/>
        <w:tblW w:w="0" w:type="auto"/>
        <w:tblLook w:val="04A0" w:firstRow="1" w:lastRow="0" w:firstColumn="1" w:lastColumn="0" w:noHBand="0" w:noVBand="1"/>
      </w:tblPr>
      <w:tblGrid>
        <w:gridCol w:w="826"/>
        <w:gridCol w:w="8524"/>
      </w:tblGrid>
      <w:tr w:rsidR="00D800E2" w:rsidRPr="005C43C3" w14:paraId="1936D622" w14:textId="77777777" w:rsidTr="00D800E2">
        <w:tc>
          <w:tcPr>
            <w:tcW w:w="828" w:type="dxa"/>
          </w:tcPr>
          <w:p w14:paraId="2A79C039" w14:textId="77777777" w:rsidR="00D800E2" w:rsidRPr="00FF42E4" w:rsidRDefault="00D800E2" w:rsidP="00213621">
            <w:pPr>
              <w:contextualSpacing/>
              <w:rPr>
                <w:b/>
                <w:sz w:val="24"/>
                <w:szCs w:val="24"/>
              </w:rPr>
            </w:pPr>
            <w:r w:rsidRPr="00FF42E4">
              <w:rPr>
                <w:b/>
                <w:sz w:val="24"/>
                <w:szCs w:val="24"/>
              </w:rPr>
              <w:t>Stage</w:t>
            </w:r>
          </w:p>
        </w:tc>
        <w:tc>
          <w:tcPr>
            <w:tcW w:w="8748" w:type="dxa"/>
          </w:tcPr>
          <w:p w14:paraId="1BD01809" w14:textId="77777777" w:rsidR="00D800E2" w:rsidRPr="00FF42E4" w:rsidRDefault="00D800E2" w:rsidP="00213621">
            <w:pPr>
              <w:contextualSpacing/>
              <w:rPr>
                <w:b/>
                <w:sz w:val="24"/>
                <w:szCs w:val="24"/>
              </w:rPr>
            </w:pPr>
            <w:r w:rsidRPr="00FF42E4">
              <w:rPr>
                <w:b/>
                <w:sz w:val="24"/>
                <w:szCs w:val="24"/>
              </w:rPr>
              <w:t>Well Operating Conditions</w:t>
            </w:r>
          </w:p>
        </w:tc>
      </w:tr>
      <w:tr w:rsidR="00D800E2" w:rsidRPr="005C43C3" w14:paraId="430B0020" w14:textId="77777777" w:rsidTr="00D800E2">
        <w:tc>
          <w:tcPr>
            <w:tcW w:w="828" w:type="dxa"/>
          </w:tcPr>
          <w:p w14:paraId="67C1870E" w14:textId="77777777" w:rsidR="00D800E2" w:rsidRPr="005C43C3" w:rsidRDefault="00D800E2" w:rsidP="00213621">
            <w:pPr>
              <w:contextualSpacing/>
              <w:rPr>
                <w:sz w:val="24"/>
                <w:szCs w:val="24"/>
              </w:rPr>
            </w:pPr>
            <w:r w:rsidRPr="005C43C3">
              <w:rPr>
                <w:sz w:val="24"/>
                <w:szCs w:val="24"/>
              </w:rPr>
              <w:t>1</w:t>
            </w:r>
          </w:p>
        </w:tc>
        <w:tc>
          <w:tcPr>
            <w:tcW w:w="8748" w:type="dxa"/>
          </w:tcPr>
          <w:p w14:paraId="0667007A" w14:textId="77777777" w:rsidR="00D800E2" w:rsidRPr="005C43C3" w:rsidRDefault="00D800E2" w:rsidP="00213621">
            <w:pPr>
              <w:contextualSpacing/>
              <w:rPr>
                <w:sz w:val="24"/>
                <w:szCs w:val="24"/>
              </w:rPr>
            </w:pPr>
            <w:r w:rsidRPr="005C43C3">
              <w:rPr>
                <w:sz w:val="24"/>
                <w:szCs w:val="24"/>
              </w:rPr>
              <w:t>Pumping Time &gt;10 hrs.</w:t>
            </w:r>
          </w:p>
          <w:p w14:paraId="3889FA60" w14:textId="77777777" w:rsidR="00D800E2" w:rsidRPr="005C43C3" w:rsidRDefault="00D800E2" w:rsidP="00213621">
            <w:pPr>
              <w:contextualSpacing/>
              <w:rPr>
                <w:sz w:val="24"/>
                <w:szCs w:val="24"/>
              </w:rPr>
            </w:pPr>
            <w:r w:rsidRPr="005C43C3">
              <w:rPr>
                <w:sz w:val="24"/>
                <w:szCs w:val="24"/>
              </w:rPr>
              <w:t>20% reduction in seasonal normal distance from static water level and pump intake.</w:t>
            </w:r>
          </w:p>
          <w:p w14:paraId="2056F53E" w14:textId="77777777" w:rsidR="00D800E2" w:rsidRPr="005C43C3" w:rsidRDefault="00D800E2" w:rsidP="00213621">
            <w:pPr>
              <w:contextualSpacing/>
              <w:rPr>
                <w:sz w:val="24"/>
                <w:szCs w:val="24"/>
              </w:rPr>
            </w:pPr>
            <w:r w:rsidRPr="005C43C3">
              <w:rPr>
                <w:sz w:val="24"/>
                <w:szCs w:val="24"/>
              </w:rPr>
              <w:t>20% increase pumping time for same output.</w:t>
            </w:r>
          </w:p>
        </w:tc>
      </w:tr>
      <w:tr w:rsidR="00D800E2" w:rsidRPr="005C43C3" w14:paraId="11CBF39B" w14:textId="77777777" w:rsidTr="00D800E2">
        <w:tc>
          <w:tcPr>
            <w:tcW w:w="828" w:type="dxa"/>
          </w:tcPr>
          <w:p w14:paraId="181092BC" w14:textId="77777777" w:rsidR="00D800E2" w:rsidRPr="005C43C3" w:rsidRDefault="00D800E2" w:rsidP="00213621">
            <w:pPr>
              <w:contextualSpacing/>
              <w:rPr>
                <w:sz w:val="24"/>
                <w:szCs w:val="24"/>
              </w:rPr>
            </w:pPr>
            <w:r w:rsidRPr="005C43C3">
              <w:rPr>
                <w:sz w:val="24"/>
                <w:szCs w:val="24"/>
              </w:rPr>
              <w:t>2</w:t>
            </w:r>
          </w:p>
        </w:tc>
        <w:tc>
          <w:tcPr>
            <w:tcW w:w="8748" w:type="dxa"/>
          </w:tcPr>
          <w:p w14:paraId="4ED9F83C" w14:textId="77777777" w:rsidR="00D800E2" w:rsidRPr="005C43C3" w:rsidRDefault="00D800E2" w:rsidP="00213621">
            <w:pPr>
              <w:contextualSpacing/>
              <w:rPr>
                <w:sz w:val="24"/>
                <w:szCs w:val="24"/>
              </w:rPr>
            </w:pPr>
            <w:r w:rsidRPr="005C43C3">
              <w:rPr>
                <w:sz w:val="24"/>
                <w:szCs w:val="24"/>
              </w:rPr>
              <w:t>Pumping Time &gt;12 hrs.</w:t>
            </w:r>
          </w:p>
          <w:p w14:paraId="1B14E9A5" w14:textId="77777777" w:rsidR="00D800E2" w:rsidRPr="005C43C3" w:rsidRDefault="00D800E2" w:rsidP="00213621">
            <w:pPr>
              <w:contextualSpacing/>
              <w:rPr>
                <w:sz w:val="24"/>
                <w:szCs w:val="24"/>
              </w:rPr>
            </w:pPr>
            <w:r w:rsidRPr="005C43C3">
              <w:rPr>
                <w:sz w:val="24"/>
                <w:szCs w:val="24"/>
              </w:rPr>
              <w:t>40% reduction in distance from static water level and pump intake.</w:t>
            </w:r>
          </w:p>
          <w:p w14:paraId="0C541C3C" w14:textId="77777777" w:rsidR="00D800E2" w:rsidRPr="005C43C3" w:rsidRDefault="00D800E2" w:rsidP="00213621">
            <w:pPr>
              <w:contextualSpacing/>
              <w:rPr>
                <w:sz w:val="24"/>
                <w:szCs w:val="24"/>
              </w:rPr>
            </w:pPr>
            <w:r w:rsidRPr="005C43C3">
              <w:rPr>
                <w:sz w:val="24"/>
                <w:szCs w:val="24"/>
              </w:rPr>
              <w:t>40% increase pumping time for same output.</w:t>
            </w:r>
          </w:p>
        </w:tc>
      </w:tr>
      <w:tr w:rsidR="00D800E2" w:rsidRPr="005C43C3" w14:paraId="00351902" w14:textId="77777777" w:rsidTr="00D800E2">
        <w:tc>
          <w:tcPr>
            <w:tcW w:w="828" w:type="dxa"/>
          </w:tcPr>
          <w:p w14:paraId="584D3190" w14:textId="77777777" w:rsidR="00D800E2" w:rsidRPr="005C43C3" w:rsidRDefault="00D800E2" w:rsidP="00213621">
            <w:pPr>
              <w:contextualSpacing/>
              <w:rPr>
                <w:sz w:val="24"/>
                <w:szCs w:val="24"/>
              </w:rPr>
            </w:pPr>
            <w:r w:rsidRPr="005C43C3">
              <w:rPr>
                <w:sz w:val="24"/>
                <w:szCs w:val="24"/>
              </w:rPr>
              <w:t>3</w:t>
            </w:r>
          </w:p>
        </w:tc>
        <w:tc>
          <w:tcPr>
            <w:tcW w:w="8748" w:type="dxa"/>
          </w:tcPr>
          <w:p w14:paraId="24733A41" w14:textId="77777777" w:rsidR="00D800E2" w:rsidRPr="005C43C3" w:rsidRDefault="00D800E2" w:rsidP="00213621">
            <w:pPr>
              <w:contextualSpacing/>
              <w:rPr>
                <w:sz w:val="24"/>
                <w:szCs w:val="24"/>
              </w:rPr>
            </w:pPr>
            <w:r w:rsidRPr="005C43C3">
              <w:rPr>
                <w:sz w:val="24"/>
                <w:szCs w:val="24"/>
              </w:rPr>
              <w:t>Pumping Time &gt;14 hrs.</w:t>
            </w:r>
          </w:p>
          <w:p w14:paraId="738E9A64" w14:textId="77777777" w:rsidR="00D800E2" w:rsidRPr="005C43C3" w:rsidRDefault="00D800E2" w:rsidP="00213621">
            <w:pPr>
              <w:contextualSpacing/>
              <w:rPr>
                <w:sz w:val="24"/>
                <w:szCs w:val="24"/>
              </w:rPr>
            </w:pPr>
            <w:r w:rsidRPr="005C43C3">
              <w:rPr>
                <w:sz w:val="24"/>
                <w:szCs w:val="24"/>
              </w:rPr>
              <w:t>60% reduction in distance from static water level and pump intake.</w:t>
            </w:r>
          </w:p>
          <w:p w14:paraId="40C5D2CF" w14:textId="77777777" w:rsidR="00D800E2" w:rsidRPr="005C43C3" w:rsidRDefault="00D800E2" w:rsidP="00213621">
            <w:pPr>
              <w:contextualSpacing/>
              <w:rPr>
                <w:sz w:val="24"/>
                <w:szCs w:val="24"/>
              </w:rPr>
            </w:pPr>
            <w:r w:rsidRPr="005C43C3">
              <w:rPr>
                <w:sz w:val="24"/>
                <w:szCs w:val="24"/>
              </w:rPr>
              <w:t>60% increase pumping time for same output.</w:t>
            </w:r>
          </w:p>
        </w:tc>
      </w:tr>
      <w:tr w:rsidR="00D800E2" w:rsidRPr="005C43C3" w14:paraId="3D30FC1E" w14:textId="77777777" w:rsidTr="00D800E2">
        <w:tc>
          <w:tcPr>
            <w:tcW w:w="828" w:type="dxa"/>
          </w:tcPr>
          <w:p w14:paraId="100D11FC" w14:textId="77777777" w:rsidR="00D800E2" w:rsidRPr="005C43C3" w:rsidRDefault="00D800E2" w:rsidP="00213621">
            <w:pPr>
              <w:contextualSpacing/>
              <w:rPr>
                <w:sz w:val="24"/>
                <w:szCs w:val="24"/>
              </w:rPr>
            </w:pPr>
            <w:r w:rsidRPr="005C43C3">
              <w:rPr>
                <w:sz w:val="24"/>
                <w:szCs w:val="24"/>
              </w:rPr>
              <w:t>4</w:t>
            </w:r>
          </w:p>
        </w:tc>
        <w:tc>
          <w:tcPr>
            <w:tcW w:w="8748" w:type="dxa"/>
          </w:tcPr>
          <w:p w14:paraId="6077A320" w14:textId="77777777" w:rsidR="00D800E2" w:rsidRPr="005C43C3" w:rsidRDefault="00D800E2" w:rsidP="00213621">
            <w:pPr>
              <w:contextualSpacing/>
              <w:rPr>
                <w:sz w:val="24"/>
                <w:szCs w:val="24"/>
              </w:rPr>
            </w:pPr>
            <w:r w:rsidRPr="005C43C3">
              <w:rPr>
                <w:sz w:val="24"/>
                <w:szCs w:val="24"/>
              </w:rPr>
              <w:t>Pumping Time &gt;20 hrs.</w:t>
            </w:r>
          </w:p>
          <w:p w14:paraId="68B9DBC5" w14:textId="77777777" w:rsidR="00D800E2" w:rsidRPr="005C43C3" w:rsidRDefault="00D800E2" w:rsidP="00213621">
            <w:pPr>
              <w:contextualSpacing/>
              <w:rPr>
                <w:sz w:val="24"/>
                <w:szCs w:val="24"/>
              </w:rPr>
            </w:pPr>
            <w:r w:rsidRPr="005C43C3">
              <w:rPr>
                <w:sz w:val="24"/>
                <w:szCs w:val="24"/>
              </w:rPr>
              <w:t>80% reduction in distance from static water level and pump intake.</w:t>
            </w:r>
          </w:p>
        </w:tc>
      </w:tr>
      <w:tr w:rsidR="00D800E2" w:rsidRPr="005C43C3" w14:paraId="7DA878BC" w14:textId="77777777" w:rsidTr="00D800E2">
        <w:tc>
          <w:tcPr>
            <w:tcW w:w="828" w:type="dxa"/>
          </w:tcPr>
          <w:p w14:paraId="1B44E5CA" w14:textId="77777777" w:rsidR="00D800E2" w:rsidRPr="005C43C3" w:rsidRDefault="00D800E2" w:rsidP="00213621">
            <w:pPr>
              <w:contextualSpacing/>
              <w:rPr>
                <w:sz w:val="24"/>
                <w:szCs w:val="24"/>
              </w:rPr>
            </w:pPr>
            <w:r w:rsidRPr="005C43C3">
              <w:rPr>
                <w:sz w:val="24"/>
                <w:szCs w:val="24"/>
              </w:rPr>
              <w:t>5</w:t>
            </w:r>
          </w:p>
        </w:tc>
        <w:tc>
          <w:tcPr>
            <w:tcW w:w="8748" w:type="dxa"/>
          </w:tcPr>
          <w:p w14:paraId="3D303686" w14:textId="77777777" w:rsidR="00D800E2" w:rsidRPr="005C43C3" w:rsidRDefault="00D800E2" w:rsidP="00213621">
            <w:pPr>
              <w:contextualSpacing/>
              <w:rPr>
                <w:sz w:val="24"/>
                <w:szCs w:val="24"/>
              </w:rPr>
            </w:pPr>
            <w:r w:rsidRPr="005C43C3">
              <w:rPr>
                <w:sz w:val="24"/>
                <w:szCs w:val="24"/>
              </w:rPr>
              <w:t>Water level at pump intake elevation.</w:t>
            </w:r>
          </w:p>
        </w:tc>
      </w:tr>
    </w:tbl>
    <w:p w14:paraId="432CBE21" w14:textId="77777777" w:rsidR="00D800E2" w:rsidRPr="005C43C3" w:rsidRDefault="00D800E2" w:rsidP="00213621">
      <w:pPr>
        <w:spacing w:line="240" w:lineRule="auto"/>
        <w:contextualSpacing/>
        <w:rPr>
          <w:sz w:val="24"/>
          <w:szCs w:val="24"/>
        </w:rPr>
      </w:pPr>
    </w:p>
    <w:p w14:paraId="2686DF51" w14:textId="77777777" w:rsidR="00D800E2" w:rsidRPr="005C43C3" w:rsidRDefault="00D800E2" w:rsidP="00213621">
      <w:pPr>
        <w:spacing w:line="240" w:lineRule="auto"/>
        <w:contextualSpacing/>
        <w:rPr>
          <w:sz w:val="24"/>
          <w:szCs w:val="24"/>
        </w:rPr>
      </w:pPr>
      <w:r w:rsidRPr="005C43C3">
        <w:rPr>
          <w:sz w:val="24"/>
          <w:szCs w:val="24"/>
        </w:rPr>
        <w:t>Return to Normal</w:t>
      </w:r>
    </w:p>
    <w:p w14:paraId="1F31EC69" w14:textId="77777777" w:rsidR="00FF42E4" w:rsidRDefault="00FF42E4" w:rsidP="00213621">
      <w:pPr>
        <w:spacing w:line="240" w:lineRule="auto"/>
        <w:contextualSpacing/>
        <w:rPr>
          <w:sz w:val="24"/>
          <w:szCs w:val="24"/>
        </w:rPr>
      </w:pPr>
    </w:p>
    <w:p w14:paraId="594744A5" w14:textId="77777777" w:rsidR="00D800E2" w:rsidRPr="005C43C3" w:rsidRDefault="00A45411" w:rsidP="00213621">
      <w:pPr>
        <w:spacing w:line="240" w:lineRule="auto"/>
        <w:contextualSpacing/>
        <w:rPr>
          <w:sz w:val="24"/>
          <w:szCs w:val="24"/>
        </w:rPr>
      </w:pPr>
      <w:r w:rsidRPr="005C43C3">
        <w:rPr>
          <w:sz w:val="24"/>
          <w:szCs w:val="24"/>
        </w:rPr>
        <w:t>When water shortage conditions have abated and the situation is returning to normal, water conserv</w:t>
      </w:r>
      <w:r w:rsidR="009B06CA" w:rsidRPr="005C43C3">
        <w:rPr>
          <w:sz w:val="24"/>
          <w:szCs w:val="24"/>
        </w:rPr>
        <w:t>ation measures employed during e</w:t>
      </w:r>
      <w:r w:rsidRPr="005C43C3">
        <w:rPr>
          <w:sz w:val="24"/>
          <w:szCs w:val="24"/>
        </w:rPr>
        <w:t>ach phase should be decreased in reverse order of implemen</w:t>
      </w:r>
      <w:r w:rsidR="009B06CA" w:rsidRPr="005C43C3">
        <w:rPr>
          <w:sz w:val="24"/>
          <w:szCs w:val="24"/>
        </w:rPr>
        <w:t>ta</w:t>
      </w:r>
      <w:r w:rsidRPr="005C43C3">
        <w:rPr>
          <w:sz w:val="24"/>
          <w:szCs w:val="24"/>
        </w:rPr>
        <w:t>tion.  Permanent measures directed toward long-term monitoring and cons</w:t>
      </w:r>
      <w:r w:rsidR="009B06CA" w:rsidRPr="005C43C3">
        <w:rPr>
          <w:sz w:val="24"/>
          <w:szCs w:val="24"/>
        </w:rPr>
        <w:t>ervation should be implem</w:t>
      </w:r>
      <w:r w:rsidRPr="005C43C3">
        <w:rPr>
          <w:sz w:val="24"/>
          <w:szCs w:val="24"/>
        </w:rPr>
        <w:t>ented or continued so that the community will be in a better position to prevent shortages and respond to recurring water shortage conditions.</w:t>
      </w:r>
    </w:p>
    <w:p w14:paraId="1E21593E" w14:textId="77777777" w:rsidR="00280086" w:rsidRDefault="00280086" w:rsidP="00213621">
      <w:pPr>
        <w:spacing w:line="240" w:lineRule="auto"/>
        <w:contextualSpacing/>
        <w:rPr>
          <w:sz w:val="24"/>
          <w:szCs w:val="24"/>
        </w:rPr>
      </w:pPr>
    </w:p>
    <w:p w14:paraId="00695733" w14:textId="77777777" w:rsidR="00FF42E4" w:rsidRPr="005C43C3" w:rsidRDefault="00FF42E4" w:rsidP="00213621">
      <w:pPr>
        <w:spacing w:line="240" w:lineRule="auto"/>
        <w:contextualSpacing/>
        <w:rPr>
          <w:sz w:val="24"/>
          <w:szCs w:val="24"/>
        </w:rPr>
      </w:pPr>
    </w:p>
    <w:p w14:paraId="6442F16D" w14:textId="77777777" w:rsidR="00846591" w:rsidRPr="005C43C3" w:rsidRDefault="00846591" w:rsidP="00213621">
      <w:pPr>
        <w:spacing w:line="240" w:lineRule="auto"/>
        <w:contextualSpacing/>
        <w:rPr>
          <w:sz w:val="24"/>
          <w:szCs w:val="24"/>
        </w:rPr>
      </w:pPr>
      <w:proofErr w:type="gramStart"/>
      <w:r w:rsidRPr="005C43C3">
        <w:rPr>
          <w:sz w:val="24"/>
          <w:szCs w:val="24"/>
        </w:rPr>
        <w:t>V .</w:t>
      </w:r>
      <w:proofErr w:type="gramEnd"/>
      <w:r w:rsidRPr="005C43C3">
        <w:rPr>
          <w:sz w:val="24"/>
          <w:szCs w:val="24"/>
        </w:rPr>
        <w:t xml:space="preserve">  Enforcement</w:t>
      </w:r>
    </w:p>
    <w:p w14:paraId="7734E1C0" w14:textId="77777777" w:rsidR="00FF42E4" w:rsidRDefault="00FF42E4" w:rsidP="00213621">
      <w:pPr>
        <w:spacing w:line="240" w:lineRule="auto"/>
        <w:contextualSpacing/>
        <w:rPr>
          <w:sz w:val="24"/>
          <w:szCs w:val="24"/>
        </w:rPr>
      </w:pPr>
    </w:p>
    <w:p w14:paraId="42C57457" w14:textId="77777777" w:rsidR="00C53DB5" w:rsidRDefault="00846591" w:rsidP="00006F12">
      <w:pPr>
        <w:spacing w:line="240" w:lineRule="auto"/>
        <w:contextualSpacing/>
        <w:rPr>
          <w:sz w:val="24"/>
          <w:szCs w:val="24"/>
        </w:rPr>
      </w:pPr>
      <w:r w:rsidRPr="005C43C3">
        <w:rPr>
          <w:sz w:val="24"/>
          <w:szCs w:val="24"/>
        </w:rPr>
        <w:t>The provisions of the water shortage response plan will be enforcement by Town of Rowland personnel and local law enforcement.  Violators may be reported to the Town’s phone line.  Citations are</w:t>
      </w:r>
      <w:r w:rsidR="00643A61" w:rsidRPr="005C43C3">
        <w:rPr>
          <w:sz w:val="24"/>
          <w:szCs w:val="24"/>
        </w:rPr>
        <w:t xml:space="preserve"> assessed according to the following schedule depending on the number of prior violations and current level of water shortage.</w:t>
      </w:r>
      <w:r w:rsidR="00C53DB5">
        <w:rPr>
          <w:sz w:val="24"/>
          <w:szCs w:val="24"/>
        </w:rPr>
        <w:br w:type="page"/>
      </w:r>
    </w:p>
    <w:tbl>
      <w:tblPr>
        <w:tblStyle w:val="TableGrid"/>
        <w:tblW w:w="0" w:type="auto"/>
        <w:tblLook w:val="04A0" w:firstRow="1" w:lastRow="0" w:firstColumn="1" w:lastColumn="0" w:noHBand="0" w:noVBand="1"/>
      </w:tblPr>
      <w:tblGrid>
        <w:gridCol w:w="2327"/>
        <w:gridCol w:w="2315"/>
        <w:gridCol w:w="2354"/>
        <w:gridCol w:w="2354"/>
      </w:tblGrid>
      <w:tr w:rsidR="00643A61" w:rsidRPr="005C43C3" w14:paraId="0A546A25" w14:textId="77777777" w:rsidTr="00643A61">
        <w:tc>
          <w:tcPr>
            <w:tcW w:w="2394" w:type="dxa"/>
          </w:tcPr>
          <w:p w14:paraId="2C0D1588" w14:textId="77777777" w:rsidR="00643A61" w:rsidRPr="00FF42E4" w:rsidRDefault="00643A61" w:rsidP="00213621">
            <w:pPr>
              <w:contextualSpacing/>
              <w:rPr>
                <w:b/>
                <w:sz w:val="24"/>
                <w:szCs w:val="24"/>
              </w:rPr>
            </w:pPr>
            <w:r w:rsidRPr="00FF42E4">
              <w:rPr>
                <w:b/>
                <w:sz w:val="24"/>
                <w:szCs w:val="24"/>
              </w:rPr>
              <w:t>Water Shortage Level</w:t>
            </w:r>
          </w:p>
        </w:tc>
        <w:tc>
          <w:tcPr>
            <w:tcW w:w="2394" w:type="dxa"/>
          </w:tcPr>
          <w:p w14:paraId="0CFFD9C7" w14:textId="77777777" w:rsidR="00643A61" w:rsidRPr="00FF42E4" w:rsidRDefault="00643A61" w:rsidP="00213621">
            <w:pPr>
              <w:contextualSpacing/>
              <w:rPr>
                <w:b/>
                <w:sz w:val="24"/>
                <w:szCs w:val="24"/>
              </w:rPr>
            </w:pPr>
            <w:r w:rsidRPr="00FF42E4">
              <w:rPr>
                <w:b/>
                <w:sz w:val="24"/>
                <w:szCs w:val="24"/>
              </w:rPr>
              <w:t>First Violation</w:t>
            </w:r>
          </w:p>
        </w:tc>
        <w:tc>
          <w:tcPr>
            <w:tcW w:w="2394" w:type="dxa"/>
          </w:tcPr>
          <w:p w14:paraId="4E5252D3" w14:textId="77777777" w:rsidR="00643A61" w:rsidRPr="00FF42E4" w:rsidRDefault="00643A61" w:rsidP="00213621">
            <w:pPr>
              <w:contextualSpacing/>
              <w:rPr>
                <w:b/>
                <w:sz w:val="24"/>
                <w:szCs w:val="24"/>
              </w:rPr>
            </w:pPr>
            <w:r w:rsidRPr="00FF42E4">
              <w:rPr>
                <w:b/>
                <w:sz w:val="24"/>
                <w:szCs w:val="24"/>
              </w:rPr>
              <w:t>Second Violation</w:t>
            </w:r>
          </w:p>
        </w:tc>
        <w:tc>
          <w:tcPr>
            <w:tcW w:w="2394" w:type="dxa"/>
          </w:tcPr>
          <w:p w14:paraId="474056F2" w14:textId="77777777" w:rsidR="00643A61" w:rsidRPr="00FF42E4" w:rsidRDefault="00643A61" w:rsidP="00213621">
            <w:pPr>
              <w:contextualSpacing/>
              <w:rPr>
                <w:b/>
                <w:sz w:val="24"/>
                <w:szCs w:val="24"/>
              </w:rPr>
            </w:pPr>
            <w:r w:rsidRPr="00FF42E4">
              <w:rPr>
                <w:b/>
                <w:sz w:val="24"/>
                <w:szCs w:val="24"/>
              </w:rPr>
              <w:t>Third Violation</w:t>
            </w:r>
          </w:p>
        </w:tc>
      </w:tr>
      <w:tr w:rsidR="00643A61" w:rsidRPr="005C43C3" w14:paraId="0BB6D0B8" w14:textId="77777777" w:rsidTr="00643A61">
        <w:tc>
          <w:tcPr>
            <w:tcW w:w="2394" w:type="dxa"/>
          </w:tcPr>
          <w:p w14:paraId="6378B3F4" w14:textId="77777777" w:rsidR="00643A61" w:rsidRPr="005C43C3" w:rsidRDefault="00643A61" w:rsidP="00213621">
            <w:pPr>
              <w:contextualSpacing/>
              <w:rPr>
                <w:sz w:val="24"/>
                <w:szCs w:val="24"/>
              </w:rPr>
            </w:pPr>
            <w:r w:rsidRPr="005C43C3">
              <w:rPr>
                <w:sz w:val="24"/>
                <w:szCs w:val="24"/>
              </w:rPr>
              <w:t>Voluntary Reductions</w:t>
            </w:r>
          </w:p>
        </w:tc>
        <w:tc>
          <w:tcPr>
            <w:tcW w:w="2394" w:type="dxa"/>
          </w:tcPr>
          <w:p w14:paraId="289C7F6B" w14:textId="77777777" w:rsidR="00643A61" w:rsidRPr="005C43C3" w:rsidRDefault="00643A61" w:rsidP="00213621">
            <w:pPr>
              <w:contextualSpacing/>
              <w:rPr>
                <w:sz w:val="24"/>
                <w:szCs w:val="24"/>
              </w:rPr>
            </w:pPr>
            <w:r w:rsidRPr="005C43C3">
              <w:rPr>
                <w:sz w:val="24"/>
                <w:szCs w:val="24"/>
              </w:rPr>
              <w:t>N/A</w:t>
            </w:r>
          </w:p>
        </w:tc>
        <w:tc>
          <w:tcPr>
            <w:tcW w:w="2394" w:type="dxa"/>
          </w:tcPr>
          <w:p w14:paraId="16D0F54E" w14:textId="77777777" w:rsidR="00643A61" w:rsidRPr="005C43C3" w:rsidRDefault="00643A61" w:rsidP="00213621">
            <w:pPr>
              <w:contextualSpacing/>
              <w:rPr>
                <w:sz w:val="24"/>
                <w:szCs w:val="24"/>
              </w:rPr>
            </w:pPr>
            <w:r w:rsidRPr="005C43C3">
              <w:rPr>
                <w:sz w:val="24"/>
                <w:szCs w:val="24"/>
              </w:rPr>
              <w:t>N/A</w:t>
            </w:r>
          </w:p>
        </w:tc>
        <w:tc>
          <w:tcPr>
            <w:tcW w:w="2394" w:type="dxa"/>
          </w:tcPr>
          <w:p w14:paraId="695F651C" w14:textId="77777777" w:rsidR="00643A61" w:rsidRPr="005C43C3" w:rsidRDefault="00643A61" w:rsidP="00213621">
            <w:pPr>
              <w:contextualSpacing/>
              <w:rPr>
                <w:sz w:val="24"/>
                <w:szCs w:val="24"/>
              </w:rPr>
            </w:pPr>
            <w:r w:rsidRPr="005C43C3">
              <w:rPr>
                <w:sz w:val="24"/>
                <w:szCs w:val="24"/>
              </w:rPr>
              <w:t>N/A</w:t>
            </w:r>
          </w:p>
        </w:tc>
      </w:tr>
      <w:tr w:rsidR="00643A61" w:rsidRPr="005C43C3" w14:paraId="531E563C" w14:textId="77777777" w:rsidTr="00643A61">
        <w:tc>
          <w:tcPr>
            <w:tcW w:w="2394" w:type="dxa"/>
          </w:tcPr>
          <w:p w14:paraId="7F71EBBF" w14:textId="77777777" w:rsidR="00643A61" w:rsidRPr="005C43C3" w:rsidRDefault="00643A61" w:rsidP="00213621">
            <w:pPr>
              <w:contextualSpacing/>
              <w:rPr>
                <w:sz w:val="24"/>
                <w:szCs w:val="24"/>
              </w:rPr>
            </w:pPr>
            <w:r w:rsidRPr="005C43C3">
              <w:rPr>
                <w:sz w:val="24"/>
                <w:szCs w:val="24"/>
              </w:rPr>
              <w:t>Mandatory Reductions</w:t>
            </w:r>
          </w:p>
          <w:p w14:paraId="506DF479" w14:textId="77777777" w:rsidR="00643A61" w:rsidRPr="005C43C3" w:rsidRDefault="00643A61" w:rsidP="00213621">
            <w:pPr>
              <w:contextualSpacing/>
              <w:rPr>
                <w:sz w:val="24"/>
                <w:szCs w:val="24"/>
              </w:rPr>
            </w:pPr>
            <w:r w:rsidRPr="005C43C3">
              <w:rPr>
                <w:sz w:val="24"/>
                <w:szCs w:val="24"/>
              </w:rPr>
              <w:t xml:space="preserve">   (Stage 2 and 3)</w:t>
            </w:r>
          </w:p>
        </w:tc>
        <w:tc>
          <w:tcPr>
            <w:tcW w:w="2394" w:type="dxa"/>
          </w:tcPr>
          <w:p w14:paraId="2548A9FD" w14:textId="77777777" w:rsidR="00643A61" w:rsidRPr="005C43C3" w:rsidRDefault="00643A61" w:rsidP="00213621">
            <w:pPr>
              <w:contextualSpacing/>
              <w:rPr>
                <w:sz w:val="24"/>
                <w:szCs w:val="24"/>
              </w:rPr>
            </w:pPr>
            <w:r w:rsidRPr="005C43C3">
              <w:rPr>
                <w:sz w:val="24"/>
                <w:szCs w:val="24"/>
              </w:rPr>
              <w:t>Warning</w:t>
            </w:r>
          </w:p>
        </w:tc>
        <w:tc>
          <w:tcPr>
            <w:tcW w:w="2394" w:type="dxa"/>
          </w:tcPr>
          <w:p w14:paraId="6FAE1531" w14:textId="77777777" w:rsidR="00643A61" w:rsidRPr="005C43C3" w:rsidRDefault="00643A61" w:rsidP="00213621">
            <w:pPr>
              <w:contextualSpacing/>
              <w:rPr>
                <w:sz w:val="24"/>
                <w:szCs w:val="24"/>
              </w:rPr>
            </w:pPr>
            <w:r w:rsidRPr="005C43C3">
              <w:rPr>
                <w:sz w:val="24"/>
                <w:szCs w:val="24"/>
              </w:rPr>
              <w:t>$250</w:t>
            </w:r>
          </w:p>
        </w:tc>
        <w:tc>
          <w:tcPr>
            <w:tcW w:w="2394" w:type="dxa"/>
          </w:tcPr>
          <w:p w14:paraId="046FE12E" w14:textId="77777777" w:rsidR="00643A61" w:rsidRPr="005C43C3" w:rsidRDefault="00643A61" w:rsidP="00213621">
            <w:pPr>
              <w:contextualSpacing/>
              <w:rPr>
                <w:sz w:val="24"/>
                <w:szCs w:val="24"/>
              </w:rPr>
            </w:pPr>
            <w:r w:rsidRPr="005C43C3">
              <w:rPr>
                <w:sz w:val="24"/>
                <w:szCs w:val="24"/>
              </w:rPr>
              <w:t>Discontinuation of Service</w:t>
            </w:r>
          </w:p>
        </w:tc>
      </w:tr>
      <w:tr w:rsidR="00643A61" w:rsidRPr="005C43C3" w14:paraId="2337BB22" w14:textId="77777777" w:rsidTr="00643A61">
        <w:tc>
          <w:tcPr>
            <w:tcW w:w="2394" w:type="dxa"/>
          </w:tcPr>
          <w:p w14:paraId="4DDF224C" w14:textId="77777777" w:rsidR="00643A61" w:rsidRPr="005C43C3" w:rsidRDefault="00643A61" w:rsidP="00213621">
            <w:pPr>
              <w:contextualSpacing/>
              <w:rPr>
                <w:sz w:val="24"/>
                <w:szCs w:val="24"/>
              </w:rPr>
            </w:pPr>
            <w:r w:rsidRPr="005C43C3">
              <w:rPr>
                <w:sz w:val="24"/>
                <w:szCs w:val="24"/>
              </w:rPr>
              <w:t>Emergency Reductions</w:t>
            </w:r>
          </w:p>
        </w:tc>
        <w:tc>
          <w:tcPr>
            <w:tcW w:w="2394" w:type="dxa"/>
          </w:tcPr>
          <w:p w14:paraId="0433AA09" w14:textId="77777777" w:rsidR="00643A61" w:rsidRPr="005C43C3" w:rsidRDefault="00643A61" w:rsidP="00213621">
            <w:pPr>
              <w:contextualSpacing/>
              <w:rPr>
                <w:sz w:val="24"/>
                <w:szCs w:val="24"/>
              </w:rPr>
            </w:pPr>
            <w:r w:rsidRPr="005C43C3">
              <w:rPr>
                <w:sz w:val="24"/>
                <w:szCs w:val="24"/>
              </w:rPr>
              <w:t>$250</w:t>
            </w:r>
          </w:p>
        </w:tc>
        <w:tc>
          <w:tcPr>
            <w:tcW w:w="2394" w:type="dxa"/>
          </w:tcPr>
          <w:p w14:paraId="4D0EC860" w14:textId="77777777" w:rsidR="00643A61" w:rsidRPr="005C43C3" w:rsidRDefault="00643A61" w:rsidP="00213621">
            <w:pPr>
              <w:contextualSpacing/>
              <w:rPr>
                <w:sz w:val="24"/>
                <w:szCs w:val="24"/>
              </w:rPr>
            </w:pPr>
            <w:r w:rsidRPr="005C43C3">
              <w:rPr>
                <w:sz w:val="24"/>
                <w:szCs w:val="24"/>
              </w:rPr>
              <w:t>Discontinuation of Service</w:t>
            </w:r>
          </w:p>
        </w:tc>
        <w:tc>
          <w:tcPr>
            <w:tcW w:w="2394" w:type="dxa"/>
          </w:tcPr>
          <w:p w14:paraId="4B29F20D" w14:textId="77777777" w:rsidR="00643A61" w:rsidRPr="005C43C3" w:rsidRDefault="00643A61" w:rsidP="00213621">
            <w:pPr>
              <w:contextualSpacing/>
              <w:rPr>
                <w:sz w:val="24"/>
                <w:szCs w:val="24"/>
              </w:rPr>
            </w:pPr>
            <w:r w:rsidRPr="005C43C3">
              <w:rPr>
                <w:sz w:val="24"/>
                <w:szCs w:val="24"/>
              </w:rPr>
              <w:t>Discontinuation of Service</w:t>
            </w:r>
          </w:p>
        </w:tc>
      </w:tr>
      <w:tr w:rsidR="00643A61" w:rsidRPr="005C43C3" w14:paraId="483FA99C" w14:textId="77777777" w:rsidTr="00643A61">
        <w:tc>
          <w:tcPr>
            <w:tcW w:w="2394" w:type="dxa"/>
          </w:tcPr>
          <w:p w14:paraId="2C12DC19" w14:textId="77777777" w:rsidR="00643A61" w:rsidRPr="005C43C3" w:rsidRDefault="00643A61" w:rsidP="00213621">
            <w:pPr>
              <w:contextualSpacing/>
              <w:rPr>
                <w:sz w:val="24"/>
                <w:szCs w:val="24"/>
              </w:rPr>
            </w:pPr>
            <w:r w:rsidRPr="005C43C3">
              <w:rPr>
                <w:sz w:val="24"/>
                <w:szCs w:val="24"/>
              </w:rPr>
              <w:t>Water Rationing</w:t>
            </w:r>
          </w:p>
        </w:tc>
        <w:tc>
          <w:tcPr>
            <w:tcW w:w="2394" w:type="dxa"/>
          </w:tcPr>
          <w:p w14:paraId="6A926F44" w14:textId="77777777" w:rsidR="00643A61" w:rsidRPr="005C43C3" w:rsidRDefault="00643A61" w:rsidP="00213621">
            <w:pPr>
              <w:contextualSpacing/>
              <w:rPr>
                <w:sz w:val="24"/>
                <w:szCs w:val="24"/>
              </w:rPr>
            </w:pPr>
            <w:r w:rsidRPr="005C43C3">
              <w:rPr>
                <w:sz w:val="24"/>
                <w:szCs w:val="24"/>
              </w:rPr>
              <w:t>$500</w:t>
            </w:r>
          </w:p>
        </w:tc>
        <w:tc>
          <w:tcPr>
            <w:tcW w:w="2394" w:type="dxa"/>
          </w:tcPr>
          <w:p w14:paraId="0EC368C9" w14:textId="77777777" w:rsidR="00643A61" w:rsidRPr="005C43C3" w:rsidRDefault="00643A61" w:rsidP="00213621">
            <w:pPr>
              <w:contextualSpacing/>
              <w:rPr>
                <w:sz w:val="24"/>
                <w:szCs w:val="24"/>
              </w:rPr>
            </w:pPr>
            <w:r w:rsidRPr="005C43C3">
              <w:rPr>
                <w:sz w:val="24"/>
                <w:szCs w:val="24"/>
              </w:rPr>
              <w:t>Discontinuation of Service</w:t>
            </w:r>
          </w:p>
        </w:tc>
        <w:tc>
          <w:tcPr>
            <w:tcW w:w="2394" w:type="dxa"/>
          </w:tcPr>
          <w:p w14:paraId="79979BC4" w14:textId="77777777" w:rsidR="00643A61" w:rsidRPr="005C43C3" w:rsidRDefault="00643A61" w:rsidP="00213621">
            <w:pPr>
              <w:contextualSpacing/>
              <w:rPr>
                <w:sz w:val="24"/>
                <w:szCs w:val="24"/>
              </w:rPr>
            </w:pPr>
            <w:r w:rsidRPr="005C43C3">
              <w:rPr>
                <w:sz w:val="24"/>
                <w:szCs w:val="24"/>
              </w:rPr>
              <w:t>Discontinuation of Service</w:t>
            </w:r>
          </w:p>
        </w:tc>
      </w:tr>
    </w:tbl>
    <w:p w14:paraId="4D5AA5CE" w14:textId="77777777" w:rsidR="00643A61" w:rsidRPr="005C43C3" w:rsidRDefault="00643A61" w:rsidP="00213621">
      <w:pPr>
        <w:spacing w:line="240" w:lineRule="auto"/>
        <w:contextualSpacing/>
        <w:rPr>
          <w:sz w:val="24"/>
          <w:szCs w:val="24"/>
        </w:rPr>
      </w:pPr>
    </w:p>
    <w:p w14:paraId="2997AB66" w14:textId="77777777" w:rsidR="00643A61" w:rsidRPr="005C43C3" w:rsidRDefault="00643A61" w:rsidP="00213621">
      <w:pPr>
        <w:spacing w:line="240" w:lineRule="auto"/>
        <w:contextualSpacing/>
        <w:rPr>
          <w:sz w:val="24"/>
          <w:szCs w:val="24"/>
        </w:rPr>
      </w:pPr>
      <w:r w:rsidRPr="005C43C3">
        <w:rPr>
          <w:sz w:val="24"/>
          <w:szCs w:val="24"/>
        </w:rPr>
        <w:t>Drought surcharge rates are effective in Stages 3, 4, and 5.</w:t>
      </w:r>
    </w:p>
    <w:p w14:paraId="3A97408C" w14:textId="77777777" w:rsidR="00643A61" w:rsidRDefault="00643A61" w:rsidP="00213621">
      <w:pPr>
        <w:spacing w:line="240" w:lineRule="auto"/>
        <w:contextualSpacing/>
        <w:rPr>
          <w:sz w:val="24"/>
          <w:szCs w:val="24"/>
        </w:rPr>
      </w:pPr>
    </w:p>
    <w:p w14:paraId="57940231" w14:textId="77777777" w:rsidR="00C53DB5" w:rsidRPr="005C43C3" w:rsidRDefault="00C53DB5" w:rsidP="00213621">
      <w:pPr>
        <w:spacing w:line="240" w:lineRule="auto"/>
        <w:contextualSpacing/>
        <w:rPr>
          <w:sz w:val="24"/>
          <w:szCs w:val="24"/>
        </w:rPr>
      </w:pPr>
    </w:p>
    <w:p w14:paraId="6424E8A4" w14:textId="77777777" w:rsidR="00643A61" w:rsidRPr="005C43C3" w:rsidRDefault="00643A61" w:rsidP="00213621">
      <w:pPr>
        <w:spacing w:line="240" w:lineRule="auto"/>
        <w:contextualSpacing/>
        <w:rPr>
          <w:sz w:val="24"/>
          <w:szCs w:val="24"/>
        </w:rPr>
      </w:pPr>
      <w:proofErr w:type="gramStart"/>
      <w:r w:rsidRPr="005C43C3">
        <w:rPr>
          <w:sz w:val="24"/>
          <w:szCs w:val="24"/>
        </w:rPr>
        <w:t>VI .</w:t>
      </w:r>
      <w:proofErr w:type="gramEnd"/>
      <w:r w:rsidRPr="005C43C3">
        <w:rPr>
          <w:sz w:val="24"/>
          <w:szCs w:val="24"/>
        </w:rPr>
        <w:t xml:space="preserve">  Public Comment</w:t>
      </w:r>
    </w:p>
    <w:p w14:paraId="76FDC96C" w14:textId="77777777" w:rsidR="00C53DB5" w:rsidRDefault="00C53DB5" w:rsidP="00213621">
      <w:pPr>
        <w:spacing w:line="240" w:lineRule="auto"/>
        <w:contextualSpacing/>
        <w:rPr>
          <w:sz w:val="24"/>
          <w:szCs w:val="24"/>
        </w:rPr>
      </w:pPr>
    </w:p>
    <w:p w14:paraId="01251904" w14:textId="77777777" w:rsidR="00280086" w:rsidRPr="005C43C3" w:rsidRDefault="006878BC" w:rsidP="00213621">
      <w:pPr>
        <w:spacing w:line="240" w:lineRule="auto"/>
        <w:contextualSpacing/>
        <w:rPr>
          <w:sz w:val="24"/>
          <w:szCs w:val="24"/>
        </w:rPr>
      </w:pPr>
      <w:r w:rsidRPr="005C43C3">
        <w:rPr>
          <w:sz w:val="24"/>
          <w:szCs w:val="24"/>
        </w:rPr>
        <w:t>Customers will have multiple opportunities to comment on the provisions of the water shortage response plan</w:t>
      </w:r>
      <w:r w:rsidR="00D87B67" w:rsidRPr="005C43C3">
        <w:rPr>
          <w:sz w:val="24"/>
          <w:szCs w:val="24"/>
        </w:rPr>
        <w:t xml:space="preserve">.  First, a draft plan will be </w:t>
      </w:r>
      <w:r w:rsidRPr="005C43C3">
        <w:rPr>
          <w:sz w:val="24"/>
          <w:szCs w:val="24"/>
        </w:rPr>
        <w:t>available at Town Hall for customers</w:t>
      </w:r>
      <w:r w:rsidR="00D87B67" w:rsidRPr="005C43C3">
        <w:rPr>
          <w:sz w:val="24"/>
          <w:szCs w:val="24"/>
        </w:rPr>
        <w:t xml:space="preserve"> to view.  A notice will be included in customer water bill notifying them for such.  Also a draft plan will be published in </w:t>
      </w:r>
      <w:r w:rsidR="00D87B67" w:rsidRPr="00C53DB5">
        <w:rPr>
          <w:i/>
          <w:sz w:val="24"/>
          <w:szCs w:val="24"/>
        </w:rPr>
        <w:t>The Robesonian</w:t>
      </w:r>
      <w:r w:rsidR="00D87B67" w:rsidRPr="005C43C3">
        <w:rPr>
          <w:sz w:val="24"/>
          <w:szCs w:val="24"/>
        </w:rPr>
        <w:t>.  All subsequent revisions to the draft will be published at least 30 days prior to an adoption vote by Rowland’s Town Commissioners.</w:t>
      </w:r>
      <w:r w:rsidRPr="005C43C3">
        <w:rPr>
          <w:sz w:val="24"/>
          <w:szCs w:val="24"/>
        </w:rPr>
        <w:t xml:space="preserve"> </w:t>
      </w:r>
    </w:p>
    <w:p w14:paraId="073D6DC5" w14:textId="77777777" w:rsidR="00D87B67" w:rsidRDefault="00D87B67" w:rsidP="00213621">
      <w:pPr>
        <w:spacing w:line="240" w:lineRule="auto"/>
        <w:contextualSpacing/>
        <w:rPr>
          <w:sz w:val="24"/>
          <w:szCs w:val="24"/>
        </w:rPr>
      </w:pPr>
    </w:p>
    <w:p w14:paraId="5AA8E4B3" w14:textId="77777777" w:rsidR="00C53DB5" w:rsidRPr="005C43C3" w:rsidRDefault="00C53DB5" w:rsidP="00213621">
      <w:pPr>
        <w:spacing w:line="240" w:lineRule="auto"/>
        <w:contextualSpacing/>
        <w:rPr>
          <w:sz w:val="24"/>
          <w:szCs w:val="24"/>
        </w:rPr>
      </w:pPr>
    </w:p>
    <w:p w14:paraId="1C5A8CF8" w14:textId="77777777" w:rsidR="00D87B67" w:rsidRPr="005C43C3" w:rsidRDefault="00B42974" w:rsidP="00213621">
      <w:pPr>
        <w:spacing w:line="240" w:lineRule="auto"/>
        <w:contextualSpacing/>
        <w:rPr>
          <w:sz w:val="24"/>
          <w:szCs w:val="24"/>
        </w:rPr>
      </w:pPr>
      <w:proofErr w:type="gramStart"/>
      <w:r w:rsidRPr="005C43C3">
        <w:rPr>
          <w:sz w:val="24"/>
          <w:szCs w:val="24"/>
        </w:rPr>
        <w:t>VII .</w:t>
      </w:r>
      <w:proofErr w:type="gramEnd"/>
      <w:r w:rsidRPr="005C43C3">
        <w:rPr>
          <w:sz w:val="24"/>
          <w:szCs w:val="24"/>
        </w:rPr>
        <w:t xml:space="preserve">  Variance Protocols</w:t>
      </w:r>
    </w:p>
    <w:p w14:paraId="58DED178" w14:textId="77777777" w:rsidR="00C53DB5" w:rsidRDefault="00C53DB5" w:rsidP="00213621">
      <w:pPr>
        <w:spacing w:line="240" w:lineRule="auto"/>
        <w:contextualSpacing/>
        <w:rPr>
          <w:sz w:val="24"/>
          <w:szCs w:val="24"/>
        </w:rPr>
      </w:pPr>
    </w:p>
    <w:p w14:paraId="7716DE74" w14:textId="77777777" w:rsidR="00B42974" w:rsidRPr="005C43C3" w:rsidRDefault="00B42974" w:rsidP="00213621">
      <w:pPr>
        <w:spacing w:line="240" w:lineRule="auto"/>
        <w:contextualSpacing/>
        <w:rPr>
          <w:sz w:val="24"/>
          <w:szCs w:val="24"/>
        </w:rPr>
      </w:pPr>
      <w:r w:rsidRPr="005C43C3">
        <w:rPr>
          <w:sz w:val="24"/>
          <w:szCs w:val="24"/>
        </w:rPr>
        <w:t>Applications for water use variance requests are available from the Town Hall.  All applications must be submitted to the Town Hall for review by the Town Clerk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4360FDA1" w14:textId="77777777" w:rsidR="00B42974" w:rsidRDefault="00B42974" w:rsidP="00213621">
      <w:pPr>
        <w:spacing w:line="240" w:lineRule="auto"/>
        <w:contextualSpacing/>
        <w:rPr>
          <w:sz w:val="24"/>
          <w:szCs w:val="24"/>
        </w:rPr>
      </w:pPr>
    </w:p>
    <w:p w14:paraId="7AEEDC22" w14:textId="77777777" w:rsidR="00C53DB5" w:rsidRPr="005C43C3" w:rsidRDefault="00C53DB5" w:rsidP="00213621">
      <w:pPr>
        <w:spacing w:line="240" w:lineRule="auto"/>
        <w:contextualSpacing/>
        <w:rPr>
          <w:sz w:val="24"/>
          <w:szCs w:val="24"/>
        </w:rPr>
      </w:pPr>
    </w:p>
    <w:p w14:paraId="387FEB9B" w14:textId="77777777" w:rsidR="00B42974" w:rsidRPr="005C43C3" w:rsidRDefault="00B42974" w:rsidP="00213621">
      <w:pPr>
        <w:spacing w:line="240" w:lineRule="auto"/>
        <w:contextualSpacing/>
        <w:rPr>
          <w:sz w:val="24"/>
          <w:szCs w:val="24"/>
        </w:rPr>
      </w:pPr>
      <w:proofErr w:type="gramStart"/>
      <w:r w:rsidRPr="005C43C3">
        <w:rPr>
          <w:sz w:val="24"/>
          <w:szCs w:val="24"/>
        </w:rPr>
        <w:t>VIII .</w:t>
      </w:r>
      <w:proofErr w:type="gramEnd"/>
      <w:r w:rsidRPr="005C43C3">
        <w:rPr>
          <w:sz w:val="24"/>
          <w:szCs w:val="24"/>
        </w:rPr>
        <w:t xml:space="preserve">  Effectiveness</w:t>
      </w:r>
    </w:p>
    <w:p w14:paraId="1E7E587A" w14:textId="77777777" w:rsidR="00C53DB5" w:rsidRDefault="00C53DB5" w:rsidP="00213621">
      <w:pPr>
        <w:spacing w:line="240" w:lineRule="auto"/>
        <w:contextualSpacing/>
        <w:rPr>
          <w:sz w:val="24"/>
          <w:szCs w:val="24"/>
        </w:rPr>
      </w:pPr>
    </w:p>
    <w:p w14:paraId="7014F884" w14:textId="77777777" w:rsidR="00B42974" w:rsidRPr="005C43C3" w:rsidRDefault="00B42974" w:rsidP="00213621">
      <w:pPr>
        <w:spacing w:line="240" w:lineRule="auto"/>
        <w:contextualSpacing/>
        <w:rPr>
          <w:sz w:val="24"/>
          <w:szCs w:val="24"/>
        </w:rPr>
      </w:pPr>
      <w:r w:rsidRPr="005C43C3">
        <w:rPr>
          <w:sz w:val="24"/>
          <w:szCs w:val="24"/>
        </w:rPr>
        <w:t xml:space="preserve">The effectiveness of the Rowland water shortage response plan will be determined by comparing the stated water conservation goals with observed water use reduction data.  Other factors to be considered include frequency of plan </w:t>
      </w:r>
      <w:r w:rsidR="005420F4" w:rsidRPr="005C43C3">
        <w:rPr>
          <w:sz w:val="24"/>
          <w:szCs w:val="24"/>
        </w:rPr>
        <w:t>activation, and problem periods without activation, total number of violations citations, desired reductions attained and evaluation of demand reductions compared to the previous year’s seasonal data.</w:t>
      </w:r>
    </w:p>
    <w:p w14:paraId="6F8EC2A2" w14:textId="77777777" w:rsidR="00C53DB5" w:rsidRDefault="00C53DB5">
      <w:pPr>
        <w:rPr>
          <w:sz w:val="24"/>
          <w:szCs w:val="24"/>
        </w:rPr>
      </w:pPr>
      <w:r>
        <w:rPr>
          <w:sz w:val="24"/>
          <w:szCs w:val="24"/>
        </w:rPr>
        <w:br w:type="page"/>
      </w:r>
    </w:p>
    <w:p w14:paraId="52CDA33B" w14:textId="77777777" w:rsidR="005420F4" w:rsidRPr="005C43C3" w:rsidRDefault="004862EB" w:rsidP="00213621">
      <w:pPr>
        <w:spacing w:line="240" w:lineRule="auto"/>
        <w:contextualSpacing/>
        <w:rPr>
          <w:sz w:val="24"/>
          <w:szCs w:val="24"/>
        </w:rPr>
      </w:pPr>
      <w:proofErr w:type="gramStart"/>
      <w:r w:rsidRPr="005C43C3">
        <w:rPr>
          <w:sz w:val="24"/>
          <w:szCs w:val="24"/>
        </w:rPr>
        <w:t>IX .</w:t>
      </w:r>
      <w:proofErr w:type="gramEnd"/>
      <w:r w:rsidRPr="005C43C3">
        <w:rPr>
          <w:sz w:val="24"/>
          <w:szCs w:val="24"/>
        </w:rPr>
        <w:t xml:space="preserve">  Revision</w:t>
      </w:r>
    </w:p>
    <w:p w14:paraId="35FBFB4E" w14:textId="77777777" w:rsidR="00C53DB5" w:rsidRDefault="00C53DB5" w:rsidP="00213621">
      <w:pPr>
        <w:spacing w:line="240" w:lineRule="auto"/>
        <w:contextualSpacing/>
        <w:rPr>
          <w:sz w:val="24"/>
          <w:szCs w:val="24"/>
        </w:rPr>
      </w:pPr>
    </w:p>
    <w:p w14:paraId="1EE4B641" w14:textId="77777777" w:rsidR="004862EB" w:rsidRPr="005C43C3" w:rsidRDefault="004862EB" w:rsidP="00213621">
      <w:pPr>
        <w:spacing w:line="240" w:lineRule="auto"/>
        <w:contextualSpacing/>
        <w:rPr>
          <w:sz w:val="24"/>
          <w:szCs w:val="24"/>
        </w:rPr>
      </w:pPr>
      <w:r w:rsidRPr="005C43C3">
        <w:rPr>
          <w:sz w:val="24"/>
          <w:szCs w:val="24"/>
        </w:rPr>
        <w:t>The water storage response plan will be reviewed and revised as needed to adapt to new circumstance affecting water supply and demand, following implementation of emergency restrictions, and at a minimum of every five year</w:t>
      </w:r>
      <w:r w:rsidR="00721F31" w:rsidRPr="005C43C3">
        <w:rPr>
          <w:sz w:val="24"/>
          <w:szCs w:val="24"/>
        </w:rPr>
        <w:t>s in conjunction with the updat</w:t>
      </w:r>
      <w:r w:rsidRPr="005C43C3">
        <w:rPr>
          <w:sz w:val="24"/>
          <w:szCs w:val="24"/>
        </w:rPr>
        <w:t>ing of our Local Water Supply Plan.  Further, a water shortage response planning work group will review procedures following each emergency or rationing stage to recommend any necessary improvements to the plan to Rowland’s Town Commission</w:t>
      </w:r>
      <w:r w:rsidR="00006F12">
        <w:rPr>
          <w:sz w:val="24"/>
          <w:szCs w:val="24"/>
        </w:rPr>
        <w:t>ers.  The Town of Rowland Water Plant ORC</w:t>
      </w:r>
      <w:r w:rsidRPr="005C43C3">
        <w:rPr>
          <w:sz w:val="24"/>
          <w:szCs w:val="24"/>
        </w:rPr>
        <w:t xml:space="preserve"> is responsible for initiating all subsequent revisions.</w:t>
      </w:r>
    </w:p>
    <w:p w14:paraId="4730AA10" w14:textId="77777777" w:rsidR="00213621" w:rsidRPr="005C43C3" w:rsidRDefault="00213621" w:rsidP="00213621">
      <w:pPr>
        <w:spacing w:line="240" w:lineRule="auto"/>
        <w:contextualSpacing/>
        <w:rPr>
          <w:sz w:val="24"/>
          <w:szCs w:val="24"/>
        </w:rPr>
      </w:pPr>
    </w:p>
    <w:p w14:paraId="30F90879" w14:textId="77777777" w:rsidR="00213621" w:rsidRDefault="00213621" w:rsidP="00213621">
      <w:pPr>
        <w:spacing w:line="240" w:lineRule="auto"/>
        <w:contextualSpacing/>
      </w:pPr>
    </w:p>
    <w:p w14:paraId="5CC6C992" w14:textId="77777777" w:rsidR="00213621" w:rsidRDefault="00213621" w:rsidP="00213621">
      <w:pPr>
        <w:spacing w:line="240" w:lineRule="auto"/>
        <w:contextualSpacing/>
      </w:pPr>
    </w:p>
    <w:p w14:paraId="512FC80B" w14:textId="77777777" w:rsidR="00213621" w:rsidRDefault="00213621" w:rsidP="00213621">
      <w:pPr>
        <w:spacing w:line="240" w:lineRule="auto"/>
        <w:contextualSpacing/>
      </w:pPr>
    </w:p>
    <w:p w14:paraId="311A3E51" w14:textId="77777777" w:rsidR="00213621" w:rsidRDefault="00213621" w:rsidP="00213621">
      <w:pPr>
        <w:spacing w:line="240" w:lineRule="auto"/>
        <w:contextualSpacing/>
      </w:pPr>
    </w:p>
    <w:p w14:paraId="56D5679D" w14:textId="77777777" w:rsidR="00213621" w:rsidRDefault="00213621" w:rsidP="00213621">
      <w:pPr>
        <w:spacing w:line="240" w:lineRule="auto"/>
        <w:contextualSpacing/>
      </w:pPr>
    </w:p>
    <w:p w14:paraId="53F4E918" w14:textId="77777777" w:rsidR="00213621" w:rsidRDefault="00213621" w:rsidP="00213621">
      <w:pPr>
        <w:spacing w:line="240" w:lineRule="auto"/>
        <w:contextualSpacing/>
      </w:pPr>
    </w:p>
    <w:p w14:paraId="759F2F9B" w14:textId="77777777" w:rsidR="00213621" w:rsidRDefault="00213621" w:rsidP="00213621">
      <w:pPr>
        <w:spacing w:line="240" w:lineRule="auto"/>
        <w:contextualSpacing/>
      </w:pPr>
    </w:p>
    <w:p w14:paraId="76F2511B" w14:textId="77777777" w:rsidR="00213621" w:rsidRDefault="00213621" w:rsidP="00213621">
      <w:pPr>
        <w:tabs>
          <w:tab w:val="left" w:pos="3555"/>
        </w:tabs>
        <w:spacing w:line="240" w:lineRule="auto"/>
        <w:contextualSpacing/>
      </w:pPr>
      <w:r>
        <w:tab/>
      </w:r>
    </w:p>
    <w:sectPr w:rsidR="00213621" w:rsidSect="007F533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C588" w14:textId="77777777" w:rsidR="00E37C38" w:rsidRDefault="00E37C38" w:rsidP="005C43C3">
      <w:pPr>
        <w:spacing w:after="0" w:line="240" w:lineRule="auto"/>
      </w:pPr>
      <w:r>
        <w:separator/>
      </w:r>
    </w:p>
  </w:endnote>
  <w:endnote w:type="continuationSeparator" w:id="0">
    <w:p w14:paraId="080AE683" w14:textId="77777777" w:rsidR="00E37C38" w:rsidRDefault="00E37C38" w:rsidP="005C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69187558"/>
      <w:docPartObj>
        <w:docPartGallery w:val="Page Numbers (Bottom of Page)"/>
        <w:docPartUnique/>
      </w:docPartObj>
    </w:sdtPr>
    <w:sdtEndPr>
      <w:rPr>
        <w:sz w:val="22"/>
        <w:szCs w:val="22"/>
      </w:rPr>
    </w:sdtEndPr>
    <w:sdtContent>
      <w:p w14:paraId="4E7A8A26" w14:textId="77777777" w:rsidR="00F751F1" w:rsidRPr="00C53DB5" w:rsidRDefault="00F751F1" w:rsidP="00F751F1">
        <w:pPr>
          <w:pStyle w:val="Footer"/>
          <w:rPr>
            <w:sz w:val="20"/>
            <w:szCs w:val="20"/>
          </w:rPr>
        </w:pPr>
        <w:r w:rsidRPr="00C53DB5">
          <w:rPr>
            <w:sz w:val="20"/>
            <w:szCs w:val="20"/>
          </w:rPr>
          <w:t xml:space="preserve">NC Division of Water Resources     </w:t>
        </w:r>
        <w:r w:rsidRPr="00C53DB5">
          <w:rPr>
            <w:sz w:val="20"/>
            <w:szCs w:val="20"/>
          </w:rPr>
          <w:tab/>
        </w:r>
        <w:r w:rsidR="00D03EB4" w:rsidRPr="00C53DB5">
          <w:rPr>
            <w:sz w:val="20"/>
            <w:szCs w:val="20"/>
          </w:rPr>
          <w:fldChar w:fldCharType="begin"/>
        </w:r>
        <w:r w:rsidR="00FF305C" w:rsidRPr="00C53DB5">
          <w:rPr>
            <w:sz w:val="20"/>
            <w:szCs w:val="20"/>
          </w:rPr>
          <w:instrText xml:space="preserve"> PAGE   \* MERGEFORMAT </w:instrText>
        </w:r>
        <w:r w:rsidR="00D03EB4" w:rsidRPr="00C53DB5">
          <w:rPr>
            <w:sz w:val="20"/>
            <w:szCs w:val="20"/>
          </w:rPr>
          <w:fldChar w:fldCharType="separate"/>
        </w:r>
        <w:r w:rsidR="007C1DFE">
          <w:rPr>
            <w:noProof/>
            <w:sz w:val="20"/>
            <w:szCs w:val="20"/>
          </w:rPr>
          <w:t>1</w:t>
        </w:r>
        <w:r w:rsidR="00D03EB4" w:rsidRPr="00C53DB5">
          <w:rPr>
            <w:sz w:val="20"/>
            <w:szCs w:val="20"/>
          </w:rPr>
          <w:fldChar w:fldCharType="end"/>
        </w:r>
      </w:p>
      <w:p w14:paraId="4E12C46C" w14:textId="77777777" w:rsidR="00FF305C" w:rsidRDefault="00F751F1" w:rsidP="00F751F1">
        <w:pPr>
          <w:pStyle w:val="Footer"/>
        </w:pPr>
        <w:r w:rsidRPr="00C53DB5">
          <w:rPr>
            <w:sz w:val="20"/>
            <w:szCs w:val="20"/>
          </w:rPr>
          <w:t>http://www.ncwater.org</w:t>
        </w:r>
      </w:p>
    </w:sdtContent>
  </w:sdt>
  <w:p w14:paraId="41063D4C" w14:textId="77777777" w:rsidR="00FF305C" w:rsidRDefault="00FF3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A66E" w14:textId="77777777" w:rsidR="00E37C38" w:rsidRDefault="00E37C38" w:rsidP="005C43C3">
      <w:pPr>
        <w:spacing w:after="0" w:line="240" w:lineRule="auto"/>
      </w:pPr>
      <w:r>
        <w:separator/>
      </w:r>
    </w:p>
  </w:footnote>
  <w:footnote w:type="continuationSeparator" w:id="0">
    <w:p w14:paraId="39632071" w14:textId="77777777" w:rsidR="00E37C38" w:rsidRDefault="00E37C38" w:rsidP="005C4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4939" w14:textId="77777777" w:rsidR="005C43C3" w:rsidRPr="005C43C3" w:rsidRDefault="005C43C3">
    <w:pPr>
      <w:pStyle w:val="Header"/>
      <w:rPr>
        <w:sz w:val="20"/>
        <w:szCs w:val="20"/>
      </w:rPr>
    </w:pPr>
    <w:r>
      <w:tab/>
    </w:r>
    <w:r w:rsidRPr="005C43C3">
      <w:rPr>
        <w:sz w:val="20"/>
        <w:szCs w:val="20"/>
      </w:rPr>
      <w:t xml:space="preserve">                                                                                      Rowland Water Shortage Response Plan</w:t>
    </w:r>
  </w:p>
  <w:p w14:paraId="698BE114" w14:textId="77777777" w:rsidR="005C43C3" w:rsidRDefault="005C4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0140F"/>
    <w:multiLevelType w:val="hybridMultilevel"/>
    <w:tmpl w:val="45D20F2C"/>
    <w:lvl w:ilvl="0" w:tplc="29D65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34F43"/>
    <w:multiLevelType w:val="hybridMultilevel"/>
    <w:tmpl w:val="6DC453AC"/>
    <w:lvl w:ilvl="0" w:tplc="D7C4F83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73136988"/>
    <w:multiLevelType w:val="hybridMultilevel"/>
    <w:tmpl w:val="73527F7C"/>
    <w:lvl w:ilvl="0" w:tplc="E3E086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371780">
    <w:abstractNumId w:val="0"/>
  </w:num>
  <w:num w:numId="2" w16cid:durableId="5836292">
    <w:abstractNumId w:val="1"/>
  </w:num>
  <w:num w:numId="3" w16cid:durableId="9918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21"/>
    <w:rsid w:val="00006F12"/>
    <w:rsid w:val="00065BD7"/>
    <w:rsid w:val="001572A2"/>
    <w:rsid w:val="00213621"/>
    <w:rsid w:val="00223B3D"/>
    <w:rsid w:val="002621B3"/>
    <w:rsid w:val="00280086"/>
    <w:rsid w:val="002A4759"/>
    <w:rsid w:val="003A6939"/>
    <w:rsid w:val="004862EB"/>
    <w:rsid w:val="00520BA8"/>
    <w:rsid w:val="005420F4"/>
    <w:rsid w:val="005B69F7"/>
    <w:rsid w:val="005C43C3"/>
    <w:rsid w:val="005D1A47"/>
    <w:rsid w:val="00643A61"/>
    <w:rsid w:val="006878BC"/>
    <w:rsid w:val="00721F31"/>
    <w:rsid w:val="007C1DFE"/>
    <w:rsid w:val="007F533D"/>
    <w:rsid w:val="00846591"/>
    <w:rsid w:val="009B06CA"/>
    <w:rsid w:val="009E08A1"/>
    <w:rsid w:val="00A45411"/>
    <w:rsid w:val="00AB240D"/>
    <w:rsid w:val="00B41B3D"/>
    <w:rsid w:val="00B42974"/>
    <w:rsid w:val="00B87681"/>
    <w:rsid w:val="00C34D39"/>
    <w:rsid w:val="00C53DB5"/>
    <w:rsid w:val="00D03EB4"/>
    <w:rsid w:val="00D1286A"/>
    <w:rsid w:val="00D5351D"/>
    <w:rsid w:val="00D800E2"/>
    <w:rsid w:val="00D87B67"/>
    <w:rsid w:val="00E37C38"/>
    <w:rsid w:val="00E55423"/>
    <w:rsid w:val="00F409F1"/>
    <w:rsid w:val="00F751F1"/>
    <w:rsid w:val="00F960D1"/>
    <w:rsid w:val="00FF305C"/>
    <w:rsid w:val="00FF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5651"/>
  <w15:docId w15:val="{663625F1-C457-48E4-9DFD-A5E11BD2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621"/>
    <w:pPr>
      <w:ind w:left="720"/>
      <w:contextualSpacing/>
    </w:pPr>
  </w:style>
  <w:style w:type="character" w:styleId="Hyperlink">
    <w:name w:val="Hyperlink"/>
    <w:basedOn w:val="DefaultParagraphFont"/>
    <w:uiPriority w:val="99"/>
    <w:unhideWhenUsed/>
    <w:rsid w:val="00280086"/>
    <w:rPr>
      <w:color w:val="0000FF" w:themeColor="hyperlink"/>
      <w:u w:val="single"/>
    </w:rPr>
  </w:style>
  <w:style w:type="table" w:styleId="TableGrid">
    <w:name w:val="Table Grid"/>
    <w:basedOn w:val="TableNormal"/>
    <w:uiPriority w:val="59"/>
    <w:rsid w:val="00E5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4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3C3"/>
  </w:style>
  <w:style w:type="paragraph" w:styleId="Footer">
    <w:name w:val="footer"/>
    <w:basedOn w:val="Normal"/>
    <w:link w:val="FooterChar"/>
    <w:uiPriority w:val="99"/>
    <w:unhideWhenUsed/>
    <w:rsid w:val="005C4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3C3"/>
  </w:style>
  <w:style w:type="paragraph" w:styleId="BalloonText">
    <w:name w:val="Balloon Text"/>
    <w:basedOn w:val="Normal"/>
    <w:link w:val="BalloonTextChar"/>
    <w:uiPriority w:val="99"/>
    <w:semiHidden/>
    <w:unhideWhenUsed/>
    <w:rsid w:val="005C4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fd307@bellsouth.net" TargetMode="External"/><Relationship Id="rId3" Type="http://schemas.openxmlformats.org/officeDocument/2006/relationships/settings" Target="settings.xml"/><Relationship Id="rId7" Type="http://schemas.openxmlformats.org/officeDocument/2006/relationships/hyperlink" Target="mailto:dtownsend@townofrowla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McGirt</dc:creator>
  <cp:lastModifiedBy>Murray, Louis C</cp:lastModifiedBy>
  <cp:revision>2</cp:revision>
  <dcterms:created xsi:type="dcterms:W3CDTF">2023-08-21T13:58:00Z</dcterms:created>
  <dcterms:modified xsi:type="dcterms:W3CDTF">2023-08-21T13:58:00Z</dcterms:modified>
</cp:coreProperties>
</file>