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B53C" w14:textId="77777777" w:rsidR="00601A3F" w:rsidRDefault="00FA3075">
      <w:pPr>
        <w:spacing w:before="83"/>
        <w:ind w:left="3047" w:right="3064" w:firstLine="94"/>
        <w:jc w:val="center"/>
        <w:rPr>
          <w:b/>
          <w:sz w:val="24"/>
        </w:rPr>
      </w:pPr>
      <w:r>
        <w:rPr>
          <w:b/>
          <w:sz w:val="24"/>
        </w:rPr>
        <w:t>Water Shortage Response Plan Town of Conw</w:t>
      </w:r>
      <w:r w:rsidR="008B4D6A">
        <w:rPr>
          <w:b/>
          <w:sz w:val="24"/>
        </w:rPr>
        <w:t xml:space="preserve">ay, North Carolina </w:t>
      </w:r>
    </w:p>
    <w:p w14:paraId="7690B53D" w14:textId="58B9E034" w:rsidR="008B4D6A" w:rsidRDefault="00E174FB">
      <w:pPr>
        <w:spacing w:before="83"/>
        <w:ind w:left="3047" w:right="3064" w:firstLine="94"/>
        <w:jc w:val="center"/>
        <w:rPr>
          <w:b/>
          <w:sz w:val="24"/>
        </w:rPr>
      </w:pPr>
      <w:proofErr w:type="gramStart"/>
      <w:r>
        <w:rPr>
          <w:b/>
          <w:sz w:val="24"/>
        </w:rPr>
        <w:t>March,</w:t>
      </w:r>
      <w:proofErr w:type="gramEnd"/>
      <w:r>
        <w:rPr>
          <w:b/>
          <w:sz w:val="24"/>
        </w:rPr>
        <w:t xml:space="preserve"> 27 2023</w:t>
      </w:r>
    </w:p>
    <w:p w14:paraId="7690B53E" w14:textId="77777777" w:rsidR="00601A3F" w:rsidRDefault="00601A3F">
      <w:pPr>
        <w:pStyle w:val="BodyText"/>
        <w:rPr>
          <w:b/>
          <w:sz w:val="26"/>
        </w:rPr>
      </w:pPr>
    </w:p>
    <w:p w14:paraId="7690B53F" w14:textId="77777777" w:rsidR="00601A3F" w:rsidRDefault="00601A3F">
      <w:pPr>
        <w:pStyle w:val="BodyText"/>
        <w:rPr>
          <w:b/>
          <w:sz w:val="26"/>
        </w:rPr>
      </w:pPr>
    </w:p>
    <w:p w14:paraId="7690B540" w14:textId="77777777" w:rsidR="00601A3F" w:rsidRDefault="00FA3075" w:rsidP="008B4D6A">
      <w:pPr>
        <w:pStyle w:val="BodyText"/>
        <w:spacing w:before="229"/>
        <w:ind w:left="220" w:right="281"/>
        <w:jc w:val="both"/>
      </w:pPr>
      <w:r>
        <w:t>The procedures herein are written to reduce potable water demand and supplement existing drinking water supplies whenever existing water supply sources are inadequate to meet current demands for potable water.</w:t>
      </w:r>
    </w:p>
    <w:p w14:paraId="7690B541" w14:textId="77777777" w:rsidR="00601A3F" w:rsidRDefault="00601A3F" w:rsidP="008B4D6A">
      <w:pPr>
        <w:pStyle w:val="BodyText"/>
        <w:jc w:val="both"/>
        <w:rPr>
          <w:sz w:val="26"/>
        </w:rPr>
      </w:pPr>
    </w:p>
    <w:p w14:paraId="7690B542" w14:textId="77777777" w:rsidR="00601A3F" w:rsidRDefault="00601A3F" w:rsidP="008B4D6A">
      <w:pPr>
        <w:pStyle w:val="BodyText"/>
        <w:jc w:val="both"/>
        <w:rPr>
          <w:sz w:val="22"/>
        </w:rPr>
      </w:pPr>
    </w:p>
    <w:p w14:paraId="7690B543" w14:textId="77777777" w:rsidR="00601A3F" w:rsidRDefault="00FA3075" w:rsidP="008B4D6A">
      <w:pPr>
        <w:pStyle w:val="ListParagraph"/>
        <w:numPr>
          <w:ilvl w:val="0"/>
          <w:numId w:val="1"/>
        </w:numPr>
        <w:tabs>
          <w:tab w:val="left" w:pos="421"/>
        </w:tabs>
        <w:ind w:hanging="200"/>
        <w:jc w:val="both"/>
        <w:rPr>
          <w:sz w:val="24"/>
        </w:rPr>
      </w:pPr>
      <w:r>
        <w:rPr>
          <w:sz w:val="24"/>
        </w:rPr>
        <w:t>Authorization</w:t>
      </w:r>
    </w:p>
    <w:p w14:paraId="7690B544" w14:textId="77777777" w:rsidR="00601A3F" w:rsidRDefault="00601A3F" w:rsidP="008B4D6A">
      <w:pPr>
        <w:pStyle w:val="BodyText"/>
        <w:jc w:val="both"/>
      </w:pPr>
    </w:p>
    <w:p w14:paraId="7690B545" w14:textId="77777777" w:rsidR="00601A3F" w:rsidRDefault="00FA3075" w:rsidP="008B4D6A">
      <w:pPr>
        <w:pStyle w:val="BodyText"/>
        <w:ind w:left="219" w:right="281"/>
        <w:jc w:val="both"/>
      </w:pPr>
      <w:r>
        <w:t xml:space="preserve">The Conway Town Mayor shall enact the following water shortage response provisions whenever the trigger conditions outlined in Section IV are met. In his absence the Conway ORC has </w:t>
      </w:r>
      <w:proofErr w:type="gramStart"/>
      <w:r>
        <w:t>perform</w:t>
      </w:r>
      <w:proofErr w:type="gramEnd"/>
      <w:r>
        <w:t xml:space="preserve"> that duty.</w:t>
      </w:r>
    </w:p>
    <w:p w14:paraId="7690B546" w14:textId="77777777" w:rsidR="00601A3F" w:rsidRDefault="00601A3F">
      <w:pPr>
        <w:pStyle w:val="BodyText"/>
        <w:rPr>
          <w:sz w:val="26"/>
        </w:rPr>
      </w:pPr>
    </w:p>
    <w:p w14:paraId="7690B547" w14:textId="77777777" w:rsidR="00601A3F" w:rsidRDefault="00601A3F">
      <w:pPr>
        <w:pStyle w:val="BodyText"/>
        <w:rPr>
          <w:sz w:val="22"/>
        </w:rPr>
      </w:pPr>
    </w:p>
    <w:p w14:paraId="7690B548" w14:textId="019E49A7" w:rsidR="008B4D6A" w:rsidRDefault="008B4D6A" w:rsidP="008B4D6A">
      <w:pPr>
        <w:pStyle w:val="BodyText"/>
        <w:ind w:left="220" w:right="6912"/>
        <w:jc w:val="both"/>
      </w:pPr>
      <w:r>
        <w:t xml:space="preserve">Mr. </w:t>
      </w:r>
      <w:r w:rsidR="00494F02">
        <w:t>Walter L. Duke</w:t>
      </w:r>
    </w:p>
    <w:p w14:paraId="7690B549" w14:textId="77777777" w:rsidR="00601A3F" w:rsidRDefault="008B4D6A" w:rsidP="008B4D6A">
      <w:pPr>
        <w:pStyle w:val="BodyText"/>
        <w:ind w:left="220" w:right="6912"/>
        <w:jc w:val="both"/>
      </w:pPr>
      <w:r>
        <w:t xml:space="preserve">Town </w:t>
      </w:r>
      <w:r w:rsidR="00FA3075">
        <w:t>of Conway Mayor Phone : 252-585-0488</w:t>
      </w:r>
    </w:p>
    <w:p w14:paraId="7690B54A" w14:textId="77777777" w:rsidR="00601A3F" w:rsidRDefault="00FA3075" w:rsidP="008B4D6A">
      <w:pPr>
        <w:pStyle w:val="BodyText"/>
        <w:ind w:left="220"/>
        <w:jc w:val="both"/>
      </w:pPr>
      <w:r>
        <w:t xml:space="preserve">E-mail: </w:t>
      </w:r>
      <w:hyperlink r:id="rId7">
        <w:r w:rsidRPr="00A34CB9">
          <w:rPr>
            <w:u w:val="single"/>
          </w:rPr>
          <w:t>conwaytownhall@mchsi.com</w:t>
        </w:r>
      </w:hyperlink>
    </w:p>
    <w:p w14:paraId="7690B54B" w14:textId="77777777" w:rsidR="00601A3F" w:rsidRDefault="00601A3F" w:rsidP="008B4D6A">
      <w:pPr>
        <w:pStyle w:val="BodyText"/>
        <w:jc w:val="both"/>
        <w:rPr>
          <w:sz w:val="16"/>
        </w:rPr>
      </w:pPr>
    </w:p>
    <w:p w14:paraId="7690B54C" w14:textId="77777777" w:rsidR="00601A3F" w:rsidRDefault="008B4D6A">
      <w:pPr>
        <w:pStyle w:val="BodyText"/>
        <w:spacing w:before="92"/>
        <w:ind w:left="220"/>
      </w:pPr>
      <w:r>
        <w:t>Nancy W. Jenkins, Administrator</w:t>
      </w:r>
    </w:p>
    <w:p w14:paraId="7690B54D" w14:textId="77777777" w:rsidR="00601A3F" w:rsidRDefault="008B4D6A">
      <w:pPr>
        <w:pStyle w:val="BodyText"/>
        <w:ind w:left="220" w:right="7192"/>
      </w:pPr>
      <w:r>
        <w:t>Town of Conway</w:t>
      </w:r>
      <w:r w:rsidR="00FA3075">
        <w:t xml:space="preserve"> </w:t>
      </w:r>
      <w:r>
        <w:t>Phone: 252-585-0488</w:t>
      </w:r>
    </w:p>
    <w:p w14:paraId="7690B54E" w14:textId="042292E6" w:rsidR="00601A3F" w:rsidRDefault="00FA3075">
      <w:pPr>
        <w:pStyle w:val="BodyText"/>
        <w:spacing w:line="275" w:lineRule="exact"/>
        <w:ind w:left="220"/>
      </w:pPr>
      <w:r>
        <w:t xml:space="preserve">E-mail: </w:t>
      </w:r>
      <w:r w:rsidR="00D6302A" w:rsidRPr="00A34CB9">
        <w:rPr>
          <w:u w:val="single"/>
        </w:rPr>
        <w:t>rmaitland@mediacombb.net</w:t>
      </w:r>
    </w:p>
    <w:p w14:paraId="7690B54F" w14:textId="77777777" w:rsidR="00601A3F" w:rsidRDefault="00601A3F">
      <w:pPr>
        <w:pStyle w:val="BodyText"/>
        <w:rPr>
          <w:sz w:val="20"/>
        </w:rPr>
      </w:pPr>
    </w:p>
    <w:p w14:paraId="7690B550" w14:textId="77777777" w:rsidR="00601A3F" w:rsidRDefault="00601A3F">
      <w:pPr>
        <w:pStyle w:val="BodyText"/>
        <w:rPr>
          <w:sz w:val="28"/>
        </w:rPr>
      </w:pPr>
    </w:p>
    <w:p w14:paraId="7690B551" w14:textId="77777777" w:rsidR="00601A3F" w:rsidRDefault="00FA3075">
      <w:pPr>
        <w:pStyle w:val="ListParagraph"/>
        <w:numPr>
          <w:ilvl w:val="0"/>
          <w:numId w:val="1"/>
        </w:numPr>
        <w:tabs>
          <w:tab w:val="left" w:pos="488"/>
        </w:tabs>
        <w:spacing w:before="92"/>
        <w:ind w:left="487" w:hanging="267"/>
        <w:rPr>
          <w:sz w:val="24"/>
        </w:rPr>
      </w:pPr>
      <w:r>
        <w:rPr>
          <w:sz w:val="24"/>
        </w:rPr>
        <w:t>Notification</w:t>
      </w:r>
    </w:p>
    <w:p w14:paraId="7690B552" w14:textId="77777777" w:rsidR="00601A3F" w:rsidRDefault="00601A3F" w:rsidP="008B4D6A">
      <w:pPr>
        <w:pStyle w:val="BodyText"/>
        <w:jc w:val="both"/>
      </w:pPr>
    </w:p>
    <w:p w14:paraId="7690B553" w14:textId="77777777" w:rsidR="00601A3F" w:rsidRDefault="00FA3075" w:rsidP="008B4D6A">
      <w:pPr>
        <w:pStyle w:val="BodyText"/>
        <w:spacing w:before="1"/>
        <w:ind w:left="220" w:right="281"/>
        <w:jc w:val="both"/>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Roanoke Chowan News Herald</w:t>
      </w:r>
      <w:r>
        <w:t>, PSA announcements on local radio and cable stations. Declaration of emergency water restrictions or water rationing will be communicated to all customers by telephone through use of reverse 911.</w:t>
      </w:r>
    </w:p>
    <w:p w14:paraId="7690B554" w14:textId="77777777" w:rsidR="00601A3F" w:rsidRDefault="00601A3F" w:rsidP="008B4D6A">
      <w:pPr>
        <w:pStyle w:val="BodyText"/>
        <w:jc w:val="both"/>
        <w:rPr>
          <w:sz w:val="26"/>
        </w:rPr>
      </w:pPr>
    </w:p>
    <w:p w14:paraId="7690B555" w14:textId="77777777" w:rsidR="00601A3F" w:rsidRDefault="00601A3F" w:rsidP="008B4D6A">
      <w:pPr>
        <w:pStyle w:val="BodyText"/>
        <w:jc w:val="both"/>
        <w:rPr>
          <w:sz w:val="22"/>
        </w:rPr>
      </w:pPr>
    </w:p>
    <w:p w14:paraId="7690B556" w14:textId="77777777" w:rsidR="00601A3F" w:rsidRDefault="00FA3075" w:rsidP="008B4D6A">
      <w:pPr>
        <w:pStyle w:val="ListParagraph"/>
        <w:numPr>
          <w:ilvl w:val="0"/>
          <w:numId w:val="1"/>
        </w:numPr>
        <w:tabs>
          <w:tab w:val="left" w:pos="555"/>
        </w:tabs>
        <w:ind w:left="554" w:hanging="334"/>
        <w:jc w:val="both"/>
        <w:rPr>
          <w:sz w:val="24"/>
        </w:rPr>
      </w:pPr>
      <w:r>
        <w:rPr>
          <w:sz w:val="24"/>
        </w:rPr>
        <w:t>Levels of</w:t>
      </w:r>
      <w:r>
        <w:rPr>
          <w:spacing w:val="-1"/>
          <w:sz w:val="24"/>
        </w:rPr>
        <w:t xml:space="preserve"> </w:t>
      </w:r>
      <w:r>
        <w:rPr>
          <w:sz w:val="24"/>
        </w:rPr>
        <w:t>Response</w:t>
      </w:r>
    </w:p>
    <w:p w14:paraId="7690B557" w14:textId="77777777" w:rsidR="00601A3F" w:rsidRDefault="00601A3F" w:rsidP="008B4D6A">
      <w:pPr>
        <w:pStyle w:val="BodyText"/>
        <w:jc w:val="both"/>
      </w:pPr>
    </w:p>
    <w:p w14:paraId="7690B558" w14:textId="77777777" w:rsidR="00601A3F" w:rsidRDefault="00FA3075" w:rsidP="008B4D6A">
      <w:pPr>
        <w:pStyle w:val="BodyText"/>
        <w:ind w:left="220" w:right="281"/>
        <w:jc w:val="both"/>
      </w:pPr>
      <w:r>
        <w:t>Five levels of water shortage response are outlined in the table below. The five levels of water shortage response are: voluntary reductions, mandatory reductions I and II,</w:t>
      </w:r>
    </w:p>
    <w:p w14:paraId="7690B559" w14:textId="77777777" w:rsidR="00601A3F" w:rsidRDefault="00601A3F" w:rsidP="008B4D6A">
      <w:pPr>
        <w:jc w:val="both"/>
        <w:sectPr w:rsidR="00601A3F">
          <w:headerReference w:type="default" r:id="rId8"/>
          <w:footerReference w:type="default" r:id="rId9"/>
          <w:type w:val="continuous"/>
          <w:pgSz w:w="12240" w:h="15840"/>
          <w:pgMar w:top="1340" w:right="1200" w:bottom="1220" w:left="1220" w:header="723" w:footer="1021" w:gutter="0"/>
          <w:pgNumType w:start="1"/>
          <w:cols w:space="720"/>
        </w:sectPr>
      </w:pPr>
    </w:p>
    <w:p w14:paraId="7690B55A" w14:textId="77777777" w:rsidR="00601A3F" w:rsidRDefault="00FA3075" w:rsidP="008B4D6A">
      <w:pPr>
        <w:pStyle w:val="BodyText"/>
        <w:spacing w:before="82"/>
        <w:ind w:left="220" w:right="774"/>
        <w:jc w:val="both"/>
      </w:pPr>
      <w:r>
        <w:lastRenderedPageBreak/>
        <w:t xml:space="preserve">emergency reductions and water rationing. A detailed description of each response level and corresponding water reduction measures </w:t>
      </w:r>
      <w:proofErr w:type="gramStart"/>
      <w:r>
        <w:t>follow</w:t>
      </w:r>
      <w:proofErr w:type="gramEnd"/>
      <w:r>
        <w:t xml:space="preserve"> below.</w:t>
      </w:r>
    </w:p>
    <w:p w14:paraId="7690B55B" w14:textId="77777777" w:rsidR="00601A3F" w:rsidRDefault="00601A3F">
      <w:pPr>
        <w:pStyle w:val="BodyText"/>
        <w:rPr>
          <w:sz w:val="20"/>
        </w:rPr>
      </w:pPr>
    </w:p>
    <w:p w14:paraId="7690B55C" w14:textId="77777777" w:rsidR="00601A3F" w:rsidRDefault="00601A3F">
      <w:pPr>
        <w:pStyle w:val="BodyText"/>
        <w:rPr>
          <w:sz w:val="20"/>
        </w:rPr>
      </w:pPr>
    </w:p>
    <w:p w14:paraId="7690B55D" w14:textId="77777777" w:rsidR="00601A3F" w:rsidRDefault="00601A3F">
      <w:pPr>
        <w:pStyle w:val="BodyText"/>
        <w:spacing w:before="3"/>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601A3F" w14:paraId="7690B561" w14:textId="77777777">
        <w:trPr>
          <w:trHeight w:val="275"/>
        </w:trPr>
        <w:tc>
          <w:tcPr>
            <w:tcW w:w="1068" w:type="dxa"/>
          </w:tcPr>
          <w:p w14:paraId="7690B55E" w14:textId="77777777" w:rsidR="00601A3F" w:rsidRDefault="00FA3075">
            <w:pPr>
              <w:pStyle w:val="TableParagraph"/>
              <w:spacing w:line="256" w:lineRule="exact"/>
              <w:ind w:left="186" w:right="177"/>
              <w:rPr>
                <w:b/>
                <w:sz w:val="24"/>
              </w:rPr>
            </w:pPr>
            <w:r>
              <w:rPr>
                <w:b/>
                <w:sz w:val="24"/>
              </w:rPr>
              <w:t>Stage</w:t>
            </w:r>
          </w:p>
        </w:tc>
        <w:tc>
          <w:tcPr>
            <w:tcW w:w="1680" w:type="dxa"/>
          </w:tcPr>
          <w:p w14:paraId="7690B55F" w14:textId="77777777" w:rsidR="00601A3F" w:rsidRDefault="00FA3075">
            <w:pPr>
              <w:pStyle w:val="TableParagraph"/>
              <w:spacing w:line="256" w:lineRule="exact"/>
              <w:ind w:left="266"/>
              <w:jc w:val="left"/>
              <w:rPr>
                <w:b/>
                <w:sz w:val="24"/>
              </w:rPr>
            </w:pPr>
            <w:r>
              <w:rPr>
                <w:b/>
                <w:sz w:val="24"/>
              </w:rPr>
              <w:t>Response</w:t>
            </w:r>
          </w:p>
        </w:tc>
        <w:tc>
          <w:tcPr>
            <w:tcW w:w="6828" w:type="dxa"/>
          </w:tcPr>
          <w:p w14:paraId="7690B560" w14:textId="77777777" w:rsidR="00601A3F" w:rsidRDefault="00FA3075">
            <w:pPr>
              <w:pStyle w:val="TableParagraph"/>
              <w:spacing w:line="256" w:lineRule="exact"/>
              <w:ind w:left="108"/>
              <w:jc w:val="left"/>
              <w:rPr>
                <w:b/>
                <w:sz w:val="24"/>
              </w:rPr>
            </w:pPr>
            <w:r>
              <w:rPr>
                <w:b/>
                <w:sz w:val="24"/>
              </w:rPr>
              <w:t>Description</w:t>
            </w:r>
          </w:p>
        </w:tc>
      </w:tr>
      <w:tr w:rsidR="00601A3F" w14:paraId="7690B565" w14:textId="77777777">
        <w:trPr>
          <w:trHeight w:val="1103"/>
        </w:trPr>
        <w:tc>
          <w:tcPr>
            <w:tcW w:w="1068" w:type="dxa"/>
          </w:tcPr>
          <w:p w14:paraId="7690B562" w14:textId="77777777" w:rsidR="00601A3F" w:rsidRDefault="00FA3075">
            <w:pPr>
              <w:pStyle w:val="TableParagraph"/>
              <w:ind w:left="8"/>
              <w:rPr>
                <w:sz w:val="24"/>
              </w:rPr>
            </w:pPr>
            <w:r>
              <w:rPr>
                <w:w w:val="99"/>
                <w:sz w:val="24"/>
              </w:rPr>
              <w:t>1</w:t>
            </w:r>
          </w:p>
        </w:tc>
        <w:tc>
          <w:tcPr>
            <w:tcW w:w="1680" w:type="dxa"/>
          </w:tcPr>
          <w:p w14:paraId="7690B563" w14:textId="77777777" w:rsidR="00601A3F" w:rsidRDefault="00FA3075">
            <w:pPr>
              <w:pStyle w:val="TableParagraph"/>
              <w:spacing w:line="240" w:lineRule="auto"/>
              <w:ind w:left="238" w:right="211" w:firstLine="93"/>
              <w:jc w:val="left"/>
              <w:rPr>
                <w:sz w:val="24"/>
              </w:rPr>
            </w:pPr>
            <w:r>
              <w:rPr>
                <w:sz w:val="24"/>
              </w:rPr>
              <w:t>Voluntary Reductions</w:t>
            </w:r>
          </w:p>
        </w:tc>
        <w:tc>
          <w:tcPr>
            <w:tcW w:w="6828" w:type="dxa"/>
          </w:tcPr>
          <w:p w14:paraId="7690B564" w14:textId="77777777" w:rsidR="00601A3F" w:rsidRDefault="00FA3075">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601A3F" w14:paraId="7690B56A" w14:textId="77777777">
        <w:trPr>
          <w:trHeight w:val="1379"/>
        </w:trPr>
        <w:tc>
          <w:tcPr>
            <w:tcW w:w="1068" w:type="dxa"/>
          </w:tcPr>
          <w:p w14:paraId="7690B566" w14:textId="77777777" w:rsidR="00601A3F" w:rsidRDefault="00FA3075">
            <w:pPr>
              <w:pStyle w:val="TableParagraph"/>
              <w:spacing w:line="271" w:lineRule="exact"/>
              <w:ind w:left="8"/>
              <w:rPr>
                <w:sz w:val="24"/>
              </w:rPr>
            </w:pPr>
            <w:r>
              <w:rPr>
                <w:w w:val="99"/>
                <w:sz w:val="24"/>
              </w:rPr>
              <w:t>2</w:t>
            </w:r>
          </w:p>
        </w:tc>
        <w:tc>
          <w:tcPr>
            <w:tcW w:w="1680" w:type="dxa"/>
          </w:tcPr>
          <w:p w14:paraId="7690B567" w14:textId="77777777" w:rsidR="00601A3F" w:rsidRDefault="00FA3075">
            <w:pPr>
              <w:pStyle w:val="TableParagraph"/>
              <w:spacing w:line="240" w:lineRule="auto"/>
              <w:ind w:left="171" w:right="144" w:firstLine="101"/>
              <w:jc w:val="left"/>
              <w:rPr>
                <w:sz w:val="24"/>
              </w:rPr>
            </w:pPr>
            <w:r>
              <w:rPr>
                <w:sz w:val="24"/>
              </w:rPr>
              <w:t>Mandatory Reductions I</w:t>
            </w:r>
          </w:p>
        </w:tc>
        <w:tc>
          <w:tcPr>
            <w:tcW w:w="6828" w:type="dxa"/>
          </w:tcPr>
          <w:p w14:paraId="7690B568" w14:textId="77777777" w:rsidR="00601A3F" w:rsidRDefault="00FA3075">
            <w:pPr>
              <w:pStyle w:val="TableParagraph"/>
              <w:spacing w:line="240" w:lineRule="auto"/>
              <w:ind w:right="126"/>
              <w:jc w:val="left"/>
              <w:rPr>
                <w:sz w:val="24"/>
              </w:rPr>
            </w:pPr>
            <w:r>
              <w:rPr>
                <w:sz w:val="24"/>
              </w:rPr>
              <w:t xml:space="preserve">Water users must abide required water use reduction and efficiency measures; penalties apply for noncompliance. Water supply conditions are significantly lower than the seasonal norm and water shortage conditions are expected </w:t>
            </w:r>
            <w:proofErr w:type="gramStart"/>
            <w:r>
              <w:rPr>
                <w:sz w:val="24"/>
              </w:rPr>
              <w:t>to</w:t>
            </w:r>
            <w:proofErr w:type="gramEnd"/>
          </w:p>
          <w:p w14:paraId="7690B569" w14:textId="77777777" w:rsidR="00601A3F" w:rsidRDefault="00FA3075">
            <w:pPr>
              <w:pStyle w:val="TableParagraph"/>
              <w:spacing w:line="260" w:lineRule="exact"/>
              <w:jc w:val="left"/>
              <w:rPr>
                <w:sz w:val="24"/>
              </w:rPr>
            </w:pPr>
            <w:r>
              <w:rPr>
                <w:sz w:val="24"/>
              </w:rPr>
              <w:t>persist.</w:t>
            </w:r>
          </w:p>
        </w:tc>
      </w:tr>
      <w:tr w:rsidR="00601A3F" w14:paraId="7690B56E" w14:textId="77777777">
        <w:trPr>
          <w:trHeight w:val="551"/>
        </w:trPr>
        <w:tc>
          <w:tcPr>
            <w:tcW w:w="1068" w:type="dxa"/>
          </w:tcPr>
          <w:p w14:paraId="7690B56B" w14:textId="77777777" w:rsidR="00601A3F" w:rsidRDefault="00FA3075">
            <w:pPr>
              <w:pStyle w:val="TableParagraph"/>
              <w:ind w:left="8"/>
              <w:rPr>
                <w:sz w:val="24"/>
              </w:rPr>
            </w:pPr>
            <w:r>
              <w:rPr>
                <w:w w:val="99"/>
                <w:sz w:val="24"/>
              </w:rPr>
              <w:t>3</w:t>
            </w:r>
          </w:p>
        </w:tc>
        <w:tc>
          <w:tcPr>
            <w:tcW w:w="1680" w:type="dxa"/>
          </w:tcPr>
          <w:p w14:paraId="7690B56C" w14:textId="77777777" w:rsidR="00601A3F" w:rsidRDefault="00FA3075">
            <w:pPr>
              <w:pStyle w:val="TableParagraph"/>
              <w:spacing w:before="1" w:line="276" w:lineRule="exact"/>
              <w:ind w:left="137" w:right="112" w:firstLine="134"/>
              <w:jc w:val="left"/>
              <w:rPr>
                <w:sz w:val="24"/>
              </w:rPr>
            </w:pPr>
            <w:r>
              <w:rPr>
                <w:sz w:val="24"/>
              </w:rPr>
              <w:t>Mandatory Reductions II</w:t>
            </w:r>
          </w:p>
        </w:tc>
        <w:tc>
          <w:tcPr>
            <w:tcW w:w="6828" w:type="dxa"/>
          </w:tcPr>
          <w:p w14:paraId="7690B56D" w14:textId="77777777" w:rsidR="00601A3F" w:rsidRDefault="00FA3075">
            <w:pPr>
              <w:pStyle w:val="TableParagraph"/>
              <w:jc w:val="left"/>
              <w:rPr>
                <w:sz w:val="24"/>
              </w:rPr>
            </w:pPr>
            <w:r>
              <w:rPr>
                <w:sz w:val="24"/>
              </w:rPr>
              <w:t>Same as in Stage 2</w:t>
            </w:r>
          </w:p>
        </w:tc>
      </w:tr>
      <w:tr w:rsidR="00601A3F" w14:paraId="7690B573" w14:textId="77777777">
        <w:trPr>
          <w:trHeight w:val="826"/>
        </w:trPr>
        <w:tc>
          <w:tcPr>
            <w:tcW w:w="1068" w:type="dxa"/>
          </w:tcPr>
          <w:p w14:paraId="7690B56F" w14:textId="77777777" w:rsidR="00601A3F" w:rsidRDefault="00FA3075">
            <w:pPr>
              <w:pStyle w:val="TableParagraph"/>
              <w:spacing w:line="271" w:lineRule="exact"/>
              <w:ind w:left="8"/>
              <w:rPr>
                <w:sz w:val="24"/>
              </w:rPr>
            </w:pPr>
            <w:r>
              <w:rPr>
                <w:w w:val="99"/>
                <w:sz w:val="24"/>
              </w:rPr>
              <w:t>4</w:t>
            </w:r>
          </w:p>
        </w:tc>
        <w:tc>
          <w:tcPr>
            <w:tcW w:w="1680" w:type="dxa"/>
          </w:tcPr>
          <w:p w14:paraId="7690B570" w14:textId="77777777" w:rsidR="00601A3F" w:rsidRDefault="00FA3075">
            <w:pPr>
              <w:pStyle w:val="TableParagraph"/>
              <w:spacing w:line="240" w:lineRule="auto"/>
              <w:ind w:left="238" w:right="204" w:hanging="6"/>
              <w:jc w:val="left"/>
              <w:rPr>
                <w:sz w:val="24"/>
              </w:rPr>
            </w:pPr>
            <w:r>
              <w:rPr>
                <w:sz w:val="24"/>
              </w:rPr>
              <w:t>Emergency Reductions</w:t>
            </w:r>
          </w:p>
        </w:tc>
        <w:tc>
          <w:tcPr>
            <w:tcW w:w="6828" w:type="dxa"/>
          </w:tcPr>
          <w:p w14:paraId="7690B571" w14:textId="77777777" w:rsidR="00601A3F" w:rsidRDefault="00FA3075">
            <w:pPr>
              <w:pStyle w:val="TableParagraph"/>
              <w:spacing w:line="240" w:lineRule="auto"/>
              <w:ind w:right="474"/>
              <w:jc w:val="left"/>
              <w:rPr>
                <w:sz w:val="24"/>
              </w:rPr>
            </w:pPr>
            <w:r>
              <w:rPr>
                <w:sz w:val="24"/>
              </w:rPr>
              <w:t xml:space="preserve">Water supply conditions are substantially diminished and pose an imminent threat to human health or </w:t>
            </w:r>
            <w:proofErr w:type="gramStart"/>
            <w:r>
              <w:rPr>
                <w:sz w:val="24"/>
              </w:rPr>
              <w:t>environmental</w:t>
            </w:r>
            <w:proofErr w:type="gramEnd"/>
          </w:p>
          <w:p w14:paraId="7690B572" w14:textId="77777777" w:rsidR="00601A3F" w:rsidRDefault="00FA3075">
            <w:pPr>
              <w:pStyle w:val="TableParagraph"/>
              <w:spacing w:line="259" w:lineRule="exact"/>
              <w:jc w:val="left"/>
              <w:rPr>
                <w:sz w:val="24"/>
              </w:rPr>
            </w:pPr>
            <w:r>
              <w:rPr>
                <w:sz w:val="24"/>
              </w:rPr>
              <w:t>integrity.</w:t>
            </w:r>
          </w:p>
        </w:tc>
      </w:tr>
      <w:tr w:rsidR="00601A3F" w14:paraId="7690B577" w14:textId="77777777">
        <w:trPr>
          <w:trHeight w:val="828"/>
        </w:trPr>
        <w:tc>
          <w:tcPr>
            <w:tcW w:w="1068" w:type="dxa"/>
          </w:tcPr>
          <w:p w14:paraId="7690B574" w14:textId="77777777" w:rsidR="00601A3F" w:rsidRDefault="00FA3075">
            <w:pPr>
              <w:pStyle w:val="TableParagraph"/>
              <w:ind w:left="8"/>
              <w:rPr>
                <w:sz w:val="24"/>
              </w:rPr>
            </w:pPr>
            <w:r>
              <w:rPr>
                <w:w w:val="99"/>
                <w:sz w:val="24"/>
              </w:rPr>
              <w:t>5</w:t>
            </w:r>
          </w:p>
        </w:tc>
        <w:tc>
          <w:tcPr>
            <w:tcW w:w="1680" w:type="dxa"/>
          </w:tcPr>
          <w:p w14:paraId="7690B575" w14:textId="77777777" w:rsidR="00601A3F" w:rsidRDefault="00FA3075">
            <w:pPr>
              <w:pStyle w:val="TableParagraph"/>
              <w:spacing w:line="240" w:lineRule="auto"/>
              <w:ind w:left="333" w:right="302" w:firstLine="186"/>
              <w:jc w:val="left"/>
              <w:rPr>
                <w:sz w:val="24"/>
              </w:rPr>
            </w:pPr>
            <w:r>
              <w:rPr>
                <w:sz w:val="24"/>
              </w:rPr>
              <w:t>Water Rationing</w:t>
            </w:r>
          </w:p>
        </w:tc>
        <w:tc>
          <w:tcPr>
            <w:tcW w:w="6828" w:type="dxa"/>
          </w:tcPr>
          <w:p w14:paraId="7690B576" w14:textId="77777777" w:rsidR="00601A3F" w:rsidRDefault="00FA3075">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7690B578" w14:textId="77777777" w:rsidR="00601A3F" w:rsidRDefault="00601A3F">
      <w:pPr>
        <w:pStyle w:val="BodyText"/>
        <w:spacing w:before="8"/>
        <w:rPr>
          <w:sz w:val="15"/>
        </w:rPr>
      </w:pPr>
    </w:p>
    <w:p w14:paraId="7690B579" w14:textId="77777777" w:rsidR="00601A3F" w:rsidRDefault="00FA3075" w:rsidP="008B4D6A">
      <w:pPr>
        <w:pStyle w:val="BodyText"/>
        <w:spacing w:before="92"/>
        <w:ind w:left="220" w:right="374"/>
        <w:jc w:val="both"/>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7690B57A" w14:textId="77777777" w:rsidR="00601A3F" w:rsidRDefault="00601A3F" w:rsidP="008B4D6A">
      <w:pPr>
        <w:pStyle w:val="BodyText"/>
        <w:jc w:val="both"/>
      </w:pPr>
    </w:p>
    <w:p w14:paraId="7690B57B" w14:textId="77777777" w:rsidR="00601A3F" w:rsidRDefault="00FA3075" w:rsidP="008B4D6A">
      <w:pPr>
        <w:pStyle w:val="BodyText"/>
        <w:ind w:left="219" w:right="282"/>
        <w:jc w:val="both"/>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7690B57C" w14:textId="77777777" w:rsidR="00601A3F" w:rsidRDefault="00601A3F" w:rsidP="008B4D6A">
      <w:pPr>
        <w:pStyle w:val="BodyText"/>
        <w:jc w:val="both"/>
      </w:pPr>
    </w:p>
    <w:p w14:paraId="7690B57D" w14:textId="77777777" w:rsidR="00601A3F" w:rsidRDefault="00FA3075" w:rsidP="008B4D6A">
      <w:pPr>
        <w:pStyle w:val="BodyText"/>
        <w:ind w:left="220" w:right="295"/>
        <w:jc w:val="both"/>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7690B57E" w14:textId="77777777" w:rsidR="00601A3F" w:rsidRDefault="00601A3F" w:rsidP="008B4D6A">
      <w:pPr>
        <w:jc w:val="both"/>
        <w:sectPr w:rsidR="00601A3F">
          <w:pgSz w:w="12240" w:h="15840"/>
          <w:pgMar w:top="1340" w:right="1200" w:bottom="1220" w:left="1220" w:header="723" w:footer="1021" w:gutter="0"/>
          <w:cols w:space="720"/>
        </w:sectPr>
      </w:pPr>
    </w:p>
    <w:p w14:paraId="7690B57F" w14:textId="77777777" w:rsidR="00601A3F" w:rsidRDefault="00601A3F">
      <w:pPr>
        <w:pStyle w:val="BodyText"/>
        <w:spacing w:before="1"/>
        <w:rPr>
          <w:sz w:val="23"/>
        </w:rPr>
      </w:pPr>
    </w:p>
    <w:p w14:paraId="7690B580" w14:textId="77777777" w:rsidR="00601A3F" w:rsidRDefault="00FA3075" w:rsidP="008B4D6A">
      <w:pPr>
        <w:pStyle w:val="BodyText"/>
        <w:spacing w:before="92"/>
        <w:ind w:left="220" w:right="281"/>
        <w:jc w:val="both"/>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7690B581" w14:textId="77777777" w:rsidR="00601A3F" w:rsidRDefault="00601A3F" w:rsidP="008B4D6A">
      <w:pPr>
        <w:pStyle w:val="BodyText"/>
        <w:jc w:val="both"/>
      </w:pPr>
    </w:p>
    <w:p w14:paraId="7690B582" w14:textId="77777777" w:rsidR="00601A3F" w:rsidRDefault="00FA3075" w:rsidP="008B4D6A">
      <w:pPr>
        <w:pStyle w:val="BodyText"/>
        <w:ind w:left="219" w:right="362"/>
        <w:jc w:val="both"/>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Conway’s Emergency Response Plan. Drought surcharges increase to 5 times the normal water rate.</w:t>
      </w:r>
    </w:p>
    <w:p w14:paraId="7690B583" w14:textId="77777777" w:rsidR="00601A3F" w:rsidRDefault="00601A3F" w:rsidP="008B4D6A">
      <w:pPr>
        <w:pStyle w:val="BodyText"/>
        <w:jc w:val="both"/>
        <w:rPr>
          <w:sz w:val="26"/>
        </w:rPr>
      </w:pPr>
    </w:p>
    <w:p w14:paraId="7690B584" w14:textId="77777777" w:rsidR="00601A3F" w:rsidRDefault="00601A3F" w:rsidP="008B4D6A">
      <w:pPr>
        <w:pStyle w:val="BodyText"/>
        <w:spacing w:before="1"/>
        <w:jc w:val="both"/>
        <w:rPr>
          <w:sz w:val="22"/>
        </w:rPr>
      </w:pPr>
    </w:p>
    <w:p w14:paraId="7690B585" w14:textId="77777777" w:rsidR="00601A3F" w:rsidRDefault="00FA3075" w:rsidP="008B4D6A">
      <w:pPr>
        <w:pStyle w:val="ListParagraph"/>
        <w:numPr>
          <w:ilvl w:val="0"/>
          <w:numId w:val="1"/>
        </w:numPr>
        <w:tabs>
          <w:tab w:val="left" w:pos="581"/>
        </w:tabs>
        <w:ind w:left="580" w:hanging="360"/>
        <w:jc w:val="both"/>
        <w:rPr>
          <w:sz w:val="24"/>
        </w:rPr>
      </w:pPr>
      <w:r>
        <w:rPr>
          <w:sz w:val="24"/>
        </w:rPr>
        <w:t>Triggers</w:t>
      </w:r>
    </w:p>
    <w:p w14:paraId="7690B586" w14:textId="77777777" w:rsidR="00601A3F" w:rsidRDefault="00601A3F">
      <w:pPr>
        <w:pStyle w:val="BodyText"/>
      </w:pPr>
    </w:p>
    <w:p w14:paraId="7690B587" w14:textId="77777777" w:rsidR="00601A3F" w:rsidRDefault="00FA3075">
      <w:pPr>
        <w:pStyle w:val="BodyText"/>
        <w:ind w:left="940" w:right="455"/>
      </w:pPr>
      <w:r>
        <w:t>Conway’s water source is groundwater. The following measurements of well pumping times and well levels in relationship to pump intake levels trigger entry into corresponding water restriction stages.</w:t>
      </w:r>
    </w:p>
    <w:p w14:paraId="7690B588" w14:textId="77777777" w:rsidR="00601A3F" w:rsidRDefault="00601A3F">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601A3F" w14:paraId="7690B58B" w14:textId="77777777">
        <w:trPr>
          <w:trHeight w:val="275"/>
        </w:trPr>
        <w:tc>
          <w:tcPr>
            <w:tcW w:w="1188" w:type="dxa"/>
          </w:tcPr>
          <w:p w14:paraId="7690B589" w14:textId="77777777" w:rsidR="00601A3F" w:rsidRDefault="00FA3075">
            <w:pPr>
              <w:pStyle w:val="TableParagraph"/>
              <w:spacing w:line="256" w:lineRule="exact"/>
              <w:ind w:left="247" w:right="237"/>
              <w:rPr>
                <w:b/>
                <w:sz w:val="24"/>
              </w:rPr>
            </w:pPr>
            <w:r>
              <w:rPr>
                <w:b/>
                <w:sz w:val="24"/>
              </w:rPr>
              <w:t>Stage</w:t>
            </w:r>
          </w:p>
        </w:tc>
        <w:tc>
          <w:tcPr>
            <w:tcW w:w="7680" w:type="dxa"/>
          </w:tcPr>
          <w:p w14:paraId="7690B58A" w14:textId="77777777" w:rsidR="00601A3F" w:rsidRDefault="00FA3075">
            <w:pPr>
              <w:pStyle w:val="TableParagraph"/>
              <w:spacing w:line="256" w:lineRule="exact"/>
              <w:ind w:left="2333"/>
              <w:jc w:val="left"/>
              <w:rPr>
                <w:b/>
                <w:sz w:val="24"/>
              </w:rPr>
            </w:pPr>
            <w:r>
              <w:rPr>
                <w:b/>
                <w:sz w:val="24"/>
              </w:rPr>
              <w:t>Well Operating Conditions</w:t>
            </w:r>
          </w:p>
        </w:tc>
      </w:tr>
      <w:tr w:rsidR="00601A3F" w14:paraId="7690B590" w14:textId="77777777">
        <w:trPr>
          <w:trHeight w:val="1103"/>
        </w:trPr>
        <w:tc>
          <w:tcPr>
            <w:tcW w:w="1188" w:type="dxa"/>
          </w:tcPr>
          <w:p w14:paraId="7690B58C" w14:textId="77777777" w:rsidR="00601A3F" w:rsidRDefault="00FA3075">
            <w:pPr>
              <w:pStyle w:val="TableParagraph"/>
              <w:ind w:left="8"/>
              <w:rPr>
                <w:sz w:val="24"/>
              </w:rPr>
            </w:pPr>
            <w:r>
              <w:rPr>
                <w:w w:val="99"/>
                <w:sz w:val="24"/>
              </w:rPr>
              <w:t>1</w:t>
            </w:r>
          </w:p>
        </w:tc>
        <w:tc>
          <w:tcPr>
            <w:tcW w:w="7680" w:type="dxa"/>
          </w:tcPr>
          <w:p w14:paraId="7690B58D" w14:textId="77777777" w:rsidR="00601A3F" w:rsidRDefault="00FA3075">
            <w:pPr>
              <w:pStyle w:val="TableParagraph"/>
              <w:jc w:val="left"/>
              <w:rPr>
                <w:sz w:val="24"/>
              </w:rPr>
            </w:pPr>
            <w:r>
              <w:rPr>
                <w:sz w:val="24"/>
              </w:rPr>
              <w:t xml:space="preserve">Pumping Time &gt;10 </w:t>
            </w:r>
            <w:proofErr w:type="spellStart"/>
            <w:r>
              <w:rPr>
                <w:sz w:val="24"/>
              </w:rPr>
              <w:t>hrs</w:t>
            </w:r>
            <w:proofErr w:type="spellEnd"/>
          </w:p>
          <w:p w14:paraId="7690B58E" w14:textId="77777777" w:rsidR="00601A3F" w:rsidRDefault="00FA3075">
            <w:pPr>
              <w:pStyle w:val="TableParagraph"/>
              <w:spacing w:line="240" w:lineRule="auto"/>
              <w:ind w:right="112"/>
              <w:jc w:val="left"/>
              <w:rPr>
                <w:sz w:val="24"/>
              </w:rPr>
            </w:pPr>
            <w:r>
              <w:rPr>
                <w:sz w:val="24"/>
              </w:rPr>
              <w:t>20% reduction in seasonal normal distance from static water level and pump intake</w:t>
            </w:r>
          </w:p>
          <w:p w14:paraId="7690B58F" w14:textId="77777777" w:rsidR="00601A3F" w:rsidRDefault="00FA3075">
            <w:pPr>
              <w:pStyle w:val="TableParagraph"/>
              <w:spacing w:line="259" w:lineRule="exact"/>
              <w:jc w:val="left"/>
              <w:rPr>
                <w:sz w:val="24"/>
              </w:rPr>
            </w:pPr>
            <w:r>
              <w:rPr>
                <w:sz w:val="24"/>
              </w:rPr>
              <w:t>20% increase pumping time for same output</w:t>
            </w:r>
          </w:p>
        </w:tc>
      </w:tr>
      <w:tr w:rsidR="00601A3F" w14:paraId="7690B594" w14:textId="77777777">
        <w:trPr>
          <w:trHeight w:val="827"/>
        </w:trPr>
        <w:tc>
          <w:tcPr>
            <w:tcW w:w="1188" w:type="dxa"/>
          </w:tcPr>
          <w:p w14:paraId="7690B591" w14:textId="77777777" w:rsidR="00601A3F" w:rsidRDefault="00FA3075">
            <w:pPr>
              <w:pStyle w:val="TableParagraph"/>
              <w:ind w:left="8"/>
              <w:rPr>
                <w:sz w:val="24"/>
              </w:rPr>
            </w:pPr>
            <w:r>
              <w:rPr>
                <w:w w:val="99"/>
                <w:sz w:val="24"/>
              </w:rPr>
              <w:t>2</w:t>
            </w:r>
          </w:p>
        </w:tc>
        <w:tc>
          <w:tcPr>
            <w:tcW w:w="7680" w:type="dxa"/>
          </w:tcPr>
          <w:p w14:paraId="7690B592" w14:textId="77777777" w:rsidR="00601A3F" w:rsidRDefault="00FA3075">
            <w:pPr>
              <w:pStyle w:val="TableParagraph"/>
              <w:jc w:val="left"/>
              <w:rPr>
                <w:sz w:val="24"/>
              </w:rPr>
            </w:pPr>
            <w:r>
              <w:rPr>
                <w:sz w:val="24"/>
              </w:rPr>
              <w:t xml:space="preserve">Pumping Time &gt;12 </w:t>
            </w:r>
            <w:proofErr w:type="spellStart"/>
            <w:r>
              <w:rPr>
                <w:sz w:val="24"/>
              </w:rPr>
              <w:t>hrs</w:t>
            </w:r>
            <w:proofErr w:type="spellEnd"/>
          </w:p>
          <w:p w14:paraId="7690B593" w14:textId="77777777" w:rsidR="00601A3F" w:rsidRDefault="00FA3075">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601A3F" w14:paraId="7690B598" w14:textId="77777777">
        <w:trPr>
          <w:trHeight w:val="828"/>
        </w:trPr>
        <w:tc>
          <w:tcPr>
            <w:tcW w:w="1188" w:type="dxa"/>
          </w:tcPr>
          <w:p w14:paraId="7690B595" w14:textId="77777777" w:rsidR="00601A3F" w:rsidRDefault="00FA3075">
            <w:pPr>
              <w:pStyle w:val="TableParagraph"/>
              <w:ind w:left="8"/>
              <w:rPr>
                <w:sz w:val="24"/>
              </w:rPr>
            </w:pPr>
            <w:r>
              <w:rPr>
                <w:w w:val="99"/>
                <w:sz w:val="24"/>
              </w:rPr>
              <w:t>3</w:t>
            </w:r>
          </w:p>
        </w:tc>
        <w:tc>
          <w:tcPr>
            <w:tcW w:w="7680" w:type="dxa"/>
          </w:tcPr>
          <w:p w14:paraId="7690B596" w14:textId="77777777" w:rsidR="00601A3F" w:rsidRDefault="00FA3075">
            <w:pPr>
              <w:pStyle w:val="TableParagraph"/>
              <w:jc w:val="left"/>
              <w:rPr>
                <w:sz w:val="24"/>
              </w:rPr>
            </w:pPr>
            <w:r>
              <w:rPr>
                <w:sz w:val="24"/>
              </w:rPr>
              <w:t xml:space="preserve">Pumping Time &gt;14 </w:t>
            </w:r>
            <w:proofErr w:type="spellStart"/>
            <w:r>
              <w:rPr>
                <w:sz w:val="24"/>
              </w:rPr>
              <w:t>hrs</w:t>
            </w:r>
            <w:proofErr w:type="spellEnd"/>
          </w:p>
          <w:p w14:paraId="7690B597" w14:textId="77777777" w:rsidR="00601A3F" w:rsidRDefault="00FA3075">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601A3F" w14:paraId="7690B59C" w14:textId="77777777">
        <w:trPr>
          <w:trHeight w:val="551"/>
        </w:trPr>
        <w:tc>
          <w:tcPr>
            <w:tcW w:w="1188" w:type="dxa"/>
          </w:tcPr>
          <w:p w14:paraId="7690B599" w14:textId="77777777" w:rsidR="00601A3F" w:rsidRDefault="00FA3075">
            <w:pPr>
              <w:pStyle w:val="TableParagraph"/>
              <w:ind w:left="8"/>
              <w:rPr>
                <w:sz w:val="24"/>
              </w:rPr>
            </w:pPr>
            <w:r>
              <w:rPr>
                <w:w w:val="99"/>
                <w:sz w:val="24"/>
              </w:rPr>
              <w:t>4</w:t>
            </w:r>
          </w:p>
        </w:tc>
        <w:tc>
          <w:tcPr>
            <w:tcW w:w="7680" w:type="dxa"/>
          </w:tcPr>
          <w:p w14:paraId="7690B59A" w14:textId="77777777" w:rsidR="00601A3F" w:rsidRDefault="00FA3075">
            <w:pPr>
              <w:pStyle w:val="TableParagraph"/>
              <w:jc w:val="left"/>
              <w:rPr>
                <w:sz w:val="24"/>
              </w:rPr>
            </w:pPr>
            <w:r>
              <w:rPr>
                <w:sz w:val="24"/>
              </w:rPr>
              <w:t xml:space="preserve">Pumping Time &gt;20 </w:t>
            </w:r>
            <w:proofErr w:type="spellStart"/>
            <w:r>
              <w:rPr>
                <w:sz w:val="24"/>
              </w:rPr>
              <w:t>hrs</w:t>
            </w:r>
            <w:proofErr w:type="spellEnd"/>
          </w:p>
          <w:p w14:paraId="7690B59B" w14:textId="77777777" w:rsidR="00601A3F" w:rsidRDefault="00FA3075">
            <w:pPr>
              <w:pStyle w:val="TableParagraph"/>
              <w:spacing w:line="259" w:lineRule="exact"/>
              <w:jc w:val="left"/>
              <w:rPr>
                <w:sz w:val="24"/>
              </w:rPr>
            </w:pPr>
            <w:r>
              <w:rPr>
                <w:sz w:val="24"/>
              </w:rPr>
              <w:t>80% reduction in distance from static water level and pump intake</w:t>
            </w:r>
          </w:p>
        </w:tc>
      </w:tr>
      <w:tr w:rsidR="00601A3F" w14:paraId="7690B59F" w14:textId="77777777">
        <w:trPr>
          <w:trHeight w:val="276"/>
        </w:trPr>
        <w:tc>
          <w:tcPr>
            <w:tcW w:w="1188" w:type="dxa"/>
          </w:tcPr>
          <w:p w14:paraId="7690B59D" w14:textId="77777777" w:rsidR="00601A3F" w:rsidRDefault="00FA3075">
            <w:pPr>
              <w:pStyle w:val="TableParagraph"/>
              <w:spacing w:line="257" w:lineRule="exact"/>
              <w:ind w:left="8"/>
              <w:rPr>
                <w:sz w:val="24"/>
              </w:rPr>
            </w:pPr>
            <w:r>
              <w:rPr>
                <w:w w:val="99"/>
                <w:sz w:val="24"/>
              </w:rPr>
              <w:t>5</w:t>
            </w:r>
          </w:p>
        </w:tc>
        <w:tc>
          <w:tcPr>
            <w:tcW w:w="7680" w:type="dxa"/>
          </w:tcPr>
          <w:p w14:paraId="7690B59E" w14:textId="77777777" w:rsidR="00601A3F" w:rsidRDefault="00FA3075">
            <w:pPr>
              <w:pStyle w:val="TableParagraph"/>
              <w:spacing w:line="257" w:lineRule="exact"/>
              <w:jc w:val="left"/>
              <w:rPr>
                <w:sz w:val="24"/>
              </w:rPr>
            </w:pPr>
            <w:r>
              <w:rPr>
                <w:sz w:val="24"/>
              </w:rPr>
              <w:t>Water level at pump intake elevation</w:t>
            </w:r>
          </w:p>
        </w:tc>
      </w:tr>
    </w:tbl>
    <w:p w14:paraId="7690B5A0" w14:textId="77777777" w:rsidR="00601A3F" w:rsidRDefault="00601A3F">
      <w:pPr>
        <w:pStyle w:val="BodyText"/>
        <w:rPr>
          <w:sz w:val="26"/>
        </w:rPr>
      </w:pPr>
    </w:p>
    <w:p w14:paraId="7690B5A1" w14:textId="77777777" w:rsidR="00601A3F" w:rsidRDefault="00601A3F">
      <w:pPr>
        <w:pStyle w:val="BodyText"/>
        <w:rPr>
          <w:sz w:val="26"/>
        </w:rPr>
      </w:pPr>
    </w:p>
    <w:p w14:paraId="7690B5A2" w14:textId="77777777" w:rsidR="00601A3F" w:rsidRDefault="00FA3075">
      <w:pPr>
        <w:pStyle w:val="BodyText"/>
        <w:spacing w:before="227"/>
        <w:ind w:left="220"/>
      </w:pPr>
      <w:r>
        <w:t>Return to Normal</w:t>
      </w:r>
    </w:p>
    <w:p w14:paraId="7690B5A3" w14:textId="77777777" w:rsidR="00601A3F" w:rsidRDefault="00601A3F">
      <w:pPr>
        <w:pStyle w:val="BodyText"/>
        <w:spacing w:before="11"/>
        <w:rPr>
          <w:sz w:val="23"/>
        </w:rPr>
      </w:pPr>
    </w:p>
    <w:p w14:paraId="7690B5A4" w14:textId="77777777" w:rsidR="00601A3F" w:rsidRDefault="00FA3075" w:rsidP="008B4D6A">
      <w:pPr>
        <w:pStyle w:val="BodyText"/>
        <w:ind w:left="219" w:right="548"/>
        <w:jc w:val="both"/>
        <w:sectPr w:rsidR="00601A3F">
          <w:pgSz w:w="12240" w:h="15840"/>
          <w:pgMar w:top="1340" w:right="1200" w:bottom="1220" w:left="1220" w:header="723" w:footer="1021" w:gutter="0"/>
          <w:cols w:space="720"/>
        </w:sectPr>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w:t>
      </w:r>
      <w:r w:rsidR="008B4D6A">
        <w:t>rring water shortage conditions.</w:t>
      </w:r>
    </w:p>
    <w:p w14:paraId="7690B5A5" w14:textId="77777777" w:rsidR="00601A3F" w:rsidRDefault="00601A3F">
      <w:pPr>
        <w:pStyle w:val="BodyText"/>
        <w:rPr>
          <w:sz w:val="20"/>
        </w:rPr>
      </w:pPr>
    </w:p>
    <w:p w14:paraId="7690B5A6" w14:textId="77777777" w:rsidR="00601A3F" w:rsidRDefault="00601A3F">
      <w:pPr>
        <w:pStyle w:val="BodyText"/>
        <w:rPr>
          <w:sz w:val="20"/>
        </w:rPr>
      </w:pPr>
    </w:p>
    <w:p w14:paraId="7690B5A7" w14:textId="77777777" w:rsidR="00601A3F" w:rsidRDefault="00601A3F">
      <w:pPr>
        <w:pStyle w:val="BodyText"/>
        <w:spacing w:before="1"/>
        <w:rPr>
          <w:sz w:val="23"/>
        </w:rPr>
      </w:pPr>
    </w:p>
    <w:p w14:paraId="7690B5A8" w14:textId="77777777" w:rsidR="00601A3F" w:rsidRDefault="00FA3075">
      <w:pPr>
        <w:pStyle w:val="ListParagraph"/>
        <w:numPr>
          <w:ilvl w:val="0"/>
          <w:numId w:val="1"/>
        </w:numPr>
        <w:tabs>
          <w:tab w:val="left" w:pos="515"/>
        </w:tabs>
        <w:spacing w:before="92"/>
        <w:ind w:left="514" w:hanging="294"/>
        <w:rPr>
          <w:sz w:val="24"/>
        </w:rPr>
      </w:pPr>
      <w:r>
        <w:rPr>
          <w:sz w:val="24"/>
        </w:rPr>
        <w:t>Enforcement</w:t>
      </w:r>
    </w:p>
    <w:p w14:paraId="7690B5A9" w14:textId="77777777" w:rsidR="00601A3F" w:rsidRDefault="00601A3F">
      <w:pPr>
        <w:pStyle w:val="BodyText"/>
        <w:rPr>
          <w:sz w:val="26"/>
        </w:rPr>
      </w:pPr>
    </w:p>
    <w:p w14:paraId="7690B5AA" w14:textId="77777777" w:rsidR="00601A3F" w:rsidRDefault="00601A3F" w:rsidP="008B4D6A">
      <w:pPr>
        <w:pStyle w:val="BodyText"/>
        <w:jc w:val="both"/>
        <w:rPr>
          <w:sz w:val="22"/>
        </w:rPr>
      </w:pPr>
    </w:p>
    <w:p w14:paraId="7690B5AB" w14:textId="77777777" w:rsidR="00601A3F" w:rsidRDefault="00FA3075" w:rsidP="008B4D6A">
      <w:pPr>
        <w:pStyle w:val="BodyText"/>
        <w:spacing w:before="1"/>
        <w:ind w:left="220" w:right="521"/>
        <w:jc w:val="both"/>
      </w:pPr>
      <w:r>
        <w:t>The provisions of the water shortage response plan will be enforced by Town of Conway utility department and police personnel. Violators may be reported to the Town’s dedicated water conservation hotline. Citations are assessed according to the following schedule depending on the number of prior violations and current level of water shortage.</w:t>
      </w:r>
    </w:p>
    <w:p w14:paraId="7690B5AC" w14:textId="77777777" w:rsidR="00601A3F" w:rsidRDefault="00601A3F" w:rsidP="008B4D6A">
      <w:pPr>
        <w:pStyle w:val="BodyText"/>
        <w:spacing w:before="3"/>
        <w:jc w:val="both"/>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601A3F" w14:paraId="7690B5B1" w14:textId="77777777">
        <w:trPr>
          <w:trHeight w:val="432"/>
        </w:trPr>
        <w:tc>
          <w:tcPr>
            <w:tcW w:w="2868" w:type="dxa"/>
          </w:tcPr>
          <w:p w14:paraId="7690B5AD" w14:textId="77777777" w:rsidR="00601A3F" w:rsidRDefault="00FA3075">
            <w:pPr>
              <w:pStyle w:val="TableParagraph"/>
              <w:spacing w:line="274" w:lineRule="exact"/>
              <w:ind w:left="172" w:right="162"/>
              <w:rPr>
                <w:b/>
                <w:sz w:val="24"/>
              </w:rPr>
            </w:pPr>
            <w:r>
              <w:rPr>
                <w:b/>
                <w:sz w:val="24"/>
              </w:rPr>
              <w:t>Water Shortage Level</w:t>
            </w:r>
          </w:p>
        </w:tc>
        <w:tc>
          <w:tcPr>
            <w:tcW w:w="2209" w:type="dxa"/>
          </w:tcPr>
          <w:p w14:paraId="7690B5AE" w14:textId="77777777" w:rsidR="00601A3F" w:rsidRDefault="00FA3075">
            <w:pPr>
              <w:pStyle w:val="TableParagraph"/>
              <w:spacing w:line="274" w:lineRule="exact"/>
              <w:ind w:left="110" w:right="100"/>
              <w:rPr>
                <w:b/>
                <w:sz w:val="24"/>
              </w:rPr>
            </w:pPr>
            <w:r>
              <w:rPr>
                <w:b/>
                <w:sz w:val="24"/>
              </w:rPr>
              <w:t>First Violation</w:t>
            </w:r>
          </w:p>
        </w:tc>
        <w:tc>
          <w:tcPr>
            <w:tcW w:w="2209" w:type="dxa"/>
          </w:tcPr>
          <w:p w14:paraId="7690B5AF" w14:textId="77777777" w:rsidR="00601A3F" w:rsidRDefault="00FA3075">
            <w:pPr>
              <w:pStyle w:val="TableParagraph"/>
              <w:spacing w:line="274" w:lineRule="exact"/>
              <w:ind w:left="111" w:right="100"/>
              <w:rPr>
                <w:b/>
                <w:sz w:val="24"/>
              </w:rPr>
            </w:pPr>
            <w:r>
              <w:rPr>
                <w:b/>
                <w:sz w:val="24"/>
              </w:rPr>
              <w:t>Second Violation</w:t>
            </w:r>
          </w:p>
        </w:tc>
        <w:tc>
          <w:tcPr>
            <w:tcW w:w="2209" w:type="dxa"/>
          </w:tcPr>
          <w:p w14:paraId="7690B5B0" w14:textId="77777777" w:rsidR="00601A3F" w:rsidRDefault="00FA3075">
            <w:pPr>
              <w:pStyle w:val="TableParagraph"/>
              <w:spacing w:line="274" w:lineRule="exact"/>
              <w:ind w:left="111" w:right="98"/>
              <w:rPr>
                <w:b/>
                <w:sz w:val="24"/>
              </w:rPr>
            </w:pPr>
            <w:r>
              <w:rPr>
                <w:b/>
                <w:sz w:val="24"/>
              </w:rPr>
              <w:t>Third Violation</w:t>
            </w:r>
          </w:p>
        </w:tc>
      </w:tr>
      <w:tr w:rsidR="00601A3F" w14:paraId="7690B5B6" w14:textId="77777777">
        <w:trPr>
          <w:trHeight w:val="432"/>
        </w:trPr>
        <w:tc>
          <w:tcPr>
            <w:tcW w:w="2868" w:type="dxa"/>
          </w:tcPr>
          <w:p w14:paraId="7690B5B2" w14:textId="77777777" w:rsidR="00601A3F" w:rsidRDefault="00FA3075">
            <w:pPr>
              <w:pStyle w:val="TableParagraph"/>
              <w:ind w:left="169" w:right="164"/>
              <w:rPr>
                <w:sz w:val="24"/>
              </w:rPr>
            </w:pPr>
            <w:r>
              <w:rPr>
                <w:sz w:val="24"/>
              </w:rPr>
              <w:t>Voluntary Reductions</w:t>
            </w:r>
          </w:p>
        </w:tc>
        <w:tc>
          <w:tcPr>
            <w:tcW w:w="2209" w:type="dxa"/>
          </w:tcPr>
          <w:p w14:paraId="7690B5B3" w14:textId="77777777" w:rsidR="00601A3F" w:rsidRDefault="00FA3075">
            <w:pPr>
              <w:pStyle w:val="TableParagraph"/>
              <w:ind w:left="106" w:right="100"/>
              <w:rPr>
                <w:sz w:val="24"/>
              </w:rPr>
            </w:pPr>
            <w:r>
              <w:rPr>
                <w:sz w:val="24"/>
              </w:rPr>
              <w:t>N/A</w:t>
            </w:r>
          </w:p>
        </w:tc>
        <w:tc>
          <w:tcPr>
            <w:tcW w:w="2209" w:type="dxa"/>
          </w:tcPr>
          <w:p w14:paraId="7690B5B4" w14:textId="77777777" w:rsidR="00601A3F" w:rsidRDefault="00FA3075">
            <w:pPr>
              <w:pStyle w:val="TableParagraph"/>
              <w:ind w:left="106" w:right="100"/>
              <w:rPr>
                <w:sz w:val="24"/>
              </w:rPr>
            </w:pPr>
            <w:r>
              <w:rPr>
                <w:sz w:val="24"/>
              </w:rPr>
              <w:t>N/A</w:t>
            </w:r>
          </w:p>
        </w:tc>
        <w:tc>
          <w:tcPr>
            <w:tcW w:w="2209" w:type="dxa"/>
          </w:tcPr>
          <w:p w14:paraId="7690B5B5" w14:textId="77777777" w:rsidR="00601A3F" w:rsidRDefault="00FA3075">
            <w:pPr>
              <w:pStyle w:val="TableParagraph"/>
              <w:ind w:right="100"/>
              <w:rPr>
                <w:sz w:val="24"/>
              </w:rPr>
            </w:pPr>
            <w:r>
              <w:rPr>
                <w:sz w:val="24"/>
              </w:rPr>
              <w:t>N/A</w:t>
            </w:r>
          </w:p>
        </w:tc>
      </w:tr>
      <w:tr w:rsidR="00601A3F" w14:paraId="7690B5BB" w14:textId="77777777">
        <w:trPr>
          <w:trHeight w:val="551"/>
        </w:trPr>
        <w:tc>
          <w:tcPr>
            <w:tcW w:w="2868" w:type="dxa"/>
          </w:tcPr>
          <w:p w14:paraId="7690B5B7" w14:textId="77777777" w:rsidR="00601A3F" w:rsidRDefault="00FA3075">
            <w:pPr>
              <w:pStyle w:val="TableParagraph"/>
              <w:spacing w:before="1" w:line="276" w:lineRule="exact"/>
              <w:ind w:left="545" w:right="205" w:hanging="314"/>
              <w:jc w:val="left"/>
              <w:rPr>
                <w:sz w:val="24"/>
              </w:rPr>
            </w:pPr>
            <w:r>
              <w:rPr>
                <w:sz w:val="24"/>
              </w:rPr>
              <w:t>Mandatory Reductions (Stages 2 and 3)</w:t>
            </w:r>
          </w:p>
        </w:tc>
        <w:tc>
          <w:tcPr>
            <w:tcW w:w="2209" w:type="dxa"/>
          </w:tcPr>
          <w:p w14:paraId="7690B5B8" w14:textId="77777777" w:rsidR="00601A3F" w:rsidRDefault="00FA3075">
            <w:pPr>
              <w:pStyle w:val="TableParagraph"/>
              <w:ind w:left="108" w:right="100"/>
              <w:rPr>
                <w:sz w:val="24"/>
              </w:rPr>
            </w:pPr>
            <w:r>
              <w:rPr>
                <w:sz w:val="24"/>
              </w:rPr>
              <w:t>Warning</w:t>
            </w:r>
          </w:p>
        </w:tc>
        <w:tc>
          <w:tcPr>
            <w:tcW w:w="2209" w:type="dxa"/>
          </w:tcPr>
          <w:p w14:paraId="7690B5B9" w14:textId="77777777" w:rsidR="00601A3F" w:rsidRDefault="00FA3075">
            <w:pPr>
              <w:pStyle w:val="TableParagraph"/>
              <w:ind w:left="109" w:right="100"/>
              <w:rPr>
                <w:sz w:val="24"/>
              </w:rPr>
            </w:pPr>
            <w:r>
              <w:rPr>
                <w:sz w:val="24"/>
              </w:rPr>
              <w:t>$250</w:t>
            </w:r>
          </w:p>
        </w:tc>
        <w:tc>
          <w:tcPr>
            <w:tcW w:w="2209" w:type="dxa"/>
          </w:tcPr>
          <w:p w14:paraId="7690B5BA" w14:textId="77777777" w:rsidR="00601A3F" w:rsidRDefault="00FA3075">
            <w:pPr>
              <w:pStyle w:val="TableParagraph"/>
              <w:spacing w:before="1" w:line="276" w:lineRule="exact"/>
              <w:ind w:left="705" w:right="120" w:hanging="554"/>
              <w:jc w:val="left"/>
              <w:rPr>
                <w:sz w:val="24"/>
              </w:rPr>
            </w:pPr>
            <w:r>
              <w:rPr>
                <w:sz w:val="24"/>
              </w:rPr>
              <w:t>Discontinuation of Service</w:t>
            </w:r>
          </w:p>
        </w:tc>
      </w:tr>
      <w:tr w:rsidR="00601A3F" w14:paraId="7690B5C2" w14:textId="77777777">
        <w:trPr>
          <w:trHeight w:val="551"/>
        </w:trPr>
        <w:tc>
          <w:tcPr>
            <w:tcW w:w="2868" w:type="dxa"/>
          </w:tcPr>
          <w:p w14:paraId="7690B5BC" w14:textId="77777777" w:rsidR="00601A3F" w:rsidRDefault="00FA3075">
            <w:pPr>
              <w:pStyle w:val="TableParagraph"/>
              <w:spacing w:line="271" w:lineRule="exact"/>
              <w:ind w:left="172" w:right="164"/>
              <w:rPr>
                <w:sz w:val="24"/>
              </w:rPr>
            </w:pPr>
            <w:r>
              <w:rPr>
                <w:sz w:val="24"/>
              </w:rPr>
              <w:t>Emergency Reductions</w:t>
            </w:r>
          </w:p>
        </w:tc>
        <w:tc>
          <w:tcPr>
            <w:tcW w:w="2209" w:type="dxa"/>
          </w:tcPr>
          <w:p w14:paraId="7690B5BD" w14:textId="77777777" w:rsidR="00601A3F" w:rsidRDefault="00FA3075">
            <w:pPr>
              <w:pStyle w:val="TableParagraph"/>
              <w:spacing w:line="271" w:lineRule="exact"/>
              <w:ind w:left="108" w:right="100"/>
              <w:rPr>
                <w:sz w:val="24"/>
              </w:rPr>
            </w:pPr>
            <w:r>
              <w:rPr>
                <w:sz w:val="24"/>
              </w:rPr>
              <w:t>$250</w:t>
            </w:r>
          </w:p>
        </w:tc>
        <w:tc>
          <w:tcPr>
            <w:tcW w:w="2209" w:type="dxa"/>
          </w:tcPr>
          <w:p w14:paraId="7690B5BE" w14:textId="77777777" w:rsidR="00601A3F" w:rsidRDefault="00FA3075">
            <w:pPr>
              <w:pStyle w:val="TableParagraph"/>
              <w:spacing w:line="271" w:lineRule="exact"/>
              <w:ind w:left="108" w:right="100"/>
              <w:rPr>
                <w:sz w:val="24"/>
              </w:rPr>
            </w:pPr>
            <w:r>
              <w:rPr>
                <w:sz w:val="24"/>
              </w:rPr>
              <w:t>Discontinuation of</w:t>
            </w:r>
          </w:p>
          <w:p w14:paraId="7690B5BF" w14:textId="77777777" w:rsidR="00601A3F" w:rsidRDefault="00FA3075">
            <w:pPr>
              <w:pStyle w:val="TableParagraph"/>
              <w:spacing w:line="260" w:lineRule="exact"/>
              <w:ind w:left="108" w:right="100"/>
              <w:rPr>
                <w:sz w:val="24"/>
              </w:rPr>
            </w:pPr>
            <w:r>
              <w:rPr>
                <w:sz w:val="24"/>
              </w:rPr>
              <w:t>Service</w:t>
            </w:r>
          </w:p>
        </w:tc>
        <w:tc>
          <w:tcPr>
            <w:tcW w:w="2209" w:type="dxa"/>
          </w:tcPr>
          <w:p w14:paraId="7690B5C0" w14:textId="77777777" w:rsidR="00601A3F" w:rsidRDefault="00FA3075">
            <w:pPr>
              <w:pStyle w:val="TableParagraph"/>
              <w:spacing w:line="271" w:lineRule="exact"/>
              <w:ind w:left="111" w:right="100"/>
              <w:rPr>
                <w:sz w:val="24"/>
              </w:rPr>
            </w:pPr>
            <w:r>
              <w:rPr>
                <w:sz w:val="24"/>
              </w:rPr>
              <w:t>Discontinuation of</w:t>
            </w:r>
          </w:p>
          <w:p w14:paraId="7690B5C1" w14:textId="77777777" w:rsidR="00601A3F" w:rsidRDefault="00FA3075">
            <w:pPr>
              <w:pStyle w:val="TableParagraph"/>
              <w:spacing w:line="260" w:lineRule="exact"/>
              <w:ind w:left="111" w:right="100"/>
              <w:rPr>
                <w:sz w:val="24"/>
              </w:rPr>
            </w:pPr>
            <w:r>
              <w:rPr>
                <w:sz w:val="24"/>
              </w:rPr>
              <w:t>Service</w:t>
            </w:r>
          </w:p>
        </w:tc>
      </w:tr>
      <w:tr w:rsidR="00601A3F" w14:paraId="7690B5C7" w14:textId="77777777">
        <w:trPr>
          <w:trHeight w:val="551"/>
        </w:trPr>
        <w:tc>
          <w:tcPr>
            <w:tcW w:w="2868" w:type="dxa"/>
          </w:tcPr>
          <w:p w14:paraId="7690B5C3" w14:textId="77777777" w:rsidR="00601A3F" w:rsidRDefault="00FA3075">
            <w:pPr>
              <w:pStyle w:val="TableParagraph"/>
              <w:ind w:left="172" w:right="164"/>
              <w:rPr>
                <w:sz w:val="24"/>
              </w:rPr>
            </w:pPr>
            <w:r>
              <w:rPr>
                <w:sz w:val="24"/>
              </w:rPr>
              <w:t>Water Rationing</w:t>
            </w:r>
          </w:p>
        </w:tc>
        <w:tc>
          <w:tcPr>
            <w:tcW w:w="2209" w:type="dxa"/>
          </w:tcPr>
          <w:p w14:paraId="7690B5C4" w14:textId="77777777" w:rsidR="00601A3F" w:rsidRDefault="00FA3075">
            <w:pPr>
              <w:pStyle w:val="TableParagraph"/>
              <w:ind w:left="109" w:right="100"/>
              <w:rPr>
                <w:sz w:val="24"/>
              </w:rPr>
            </w:pPr>
            <w:r>
              <w:rPr>
                <w:sz w:val="24"/>
              </w:rPr>
              <w:t>$500</w:t>
            </w:r>
          </w:p>
        </w:tc>
        <w:tc>
          <w:tcPr>
            <w:tcW w:w="2209" w:type="dxa"/>
          </w:tcPr>
          <w:p w14:paraId="7690B5C5" w14:textId="77777777" w:rsidR="00601A3F" w:rsidRDefault="00FA3075">
            <w:pPr>
              <w:pStyle w:val="TableParagraph"/>
              <w:spacing w:before="1" w:line="276" w:lineRule="exact"/>
              <w:ind w:left="704" w:right="121" w:hanging="554"/>
              <w:jc w:val="left"/>
              <w:rPr>
                <w:sz w:val="24"/>
              </w:rPr>
            </w:pPr>
            <w:r>
              <w:rPr>
                <w:sz w:val="24"/>
              </w:rPr>
              <w:t>Discontinuation of Service</w:t>
            </w:r>
          </w:p>
        </w:tc>
        <w:tc>
          <w:tcPr>
            <w:tcW w:w="2209" w:type="dxa"/>
          </w:tcPr>
          <w:p w14:paraId="7690B5C6" w14:textId="77777777" w:rsidR="00601A3F" w:rsidRDefault="00FA3075">
            <w:pPr>
              <w:pStyle w:val="TableParagraph"/>
              <w:spacing w:before="1" w:line="276" w:lineRule="exact"/>
              <w:ind w:left="705" w:right="121" w:hanging="555"/>
              <w:jc w:val="left"/>
              <w:rPr>
                <w:sz w:val="24"/>
              </w:rPr>
            </w:pPr>
            <w:r>
              <w:rPr>
                <w:sz w:val="24"/>
              </w:rPr>
              <w:t>Discontinuation of Service</w:t>
            </w:r>
          </w:p>
        </w:tc>
      </w:tr>
    </w:tbl>
    <w:p w14:paraId="7690B5C8" w14:textId="77777777" w:rsidR="00601A3F" w:rsidRDefault="00601A3F">
      <w:pPr>
        <w:pStyle w:val="BodyText"/>
        <w:spacing w:before="8"/>
        <w:rPr>
          <w:sz w:val="23"/>
        </w:rPr>
      </w:pPr>
    </w:p>
    <w:p w14:paraId="7690B5C9" w14:textId="77777777" w:rsidR="00601A3F" w:rsidRDefault="00FA3075">
      <w:pPr>
        <w:pStyle w:val="BodyText"/>
        <w:ind w:left="220"/>
      </w:pPr>
      <w:r>
        <w:t>Drought surcharge rates are effective in Stages 3, 4 and 5.</w:t>
      </w:r>
    </w:p>
    <w:p w14:paraId="7690B5CA" w14:textId="77777777" w:rsidR="00601A3F" w:rsidRDefault="00601A3F">
      <w:pPr>
        <w:pStyle w:val="BodyText"/>
        <w:rPr>
          <w:sz w:val="26"/>
        </w:rPr>
      </w:pPr>
    </w:p>
    <w:p w14:paraId="7690B5CB" w14:textId="77777777" w:rsidR="00601A3F" w:rsidRDefault="00FA3075" w:rsidP="008B4D6A">
      <w:pPr>
        <w:pStyle w:val="ListParagraph"/>
        <w:tabs>
          <w:tab w:val="left" w:pos="581"/>
        </w:tabs>
        <w:spacing w:before="230"/>
        <w:ind w:firstLine="0"/>
        <w:rPr>
          <w:sz w:val="24"/>
        </w:rPr>
      </w:pPr>
      <w:r>
        <w:rPr>
          <w:sz w:val="24"/>
        </w:rPr>
        <w:t>Public</w:t>
      </w:r>
      <w:r>
        <w:rPr>
          <w:spacing w:val="-1"/>
          <w:sz w:val="24"/>
        </w:rPr>
        <w:t xml:space="preserve"> </w:t>
      </w:r>
      <w:r>
        <w:rPr>
          <w:sz w:val="24"/>
        </w:rPr>
        <w:t>Comment</w:t>
      </w:r>
    </w:p>
    <w:p w14:paraId="7690B5CC" w14:textId="77777777" w:rsidR="00601A3F" w:rsidRDefault="00601A3F" w:rsidP="008B4D6A">
      <w:pPr>
        <w:pStyle w:val="BodyText"/>
        <w:jc w:val="both"/>
      </w:pPr>
    </w:p>
    <w:p w14:paraId="7690B5CD" w14:textId="5E576608" w:rsidR="00601A3F" w:rsidRDefault="00FA3075" w:rsidP="008B4D6A">
      <w:pPr>
        <w:pStyle w:val="BodyText"/>
        <w:ind w:left="219" w:right="576"/>
        <w:jc w:val="both"/>
      </w:pPr>
      <w:r>
        <w:t xml:space="preserve">Customers will have multiple opportunities to comment on the provisions of the water shortage response plan. First, a draft plan </w:t>
      </w:r>
      <w:proofErr w:type="gramStart"/>
      <w:r>
        <w:t>will be will be</w:t>
      </w:r>
      <w:proofErr w:type="gramEnd"/>
      <w:r>
        <w:t xml:space="preserve"> available at Town Hall for customers to view. A notice will be included in customer water bill notifying them of such. </w:t>
      </w:r>
      <w:proofErr w:type="gramStart"/>
      <w:r>
        <w:t>Also</w:t>
      </w:r>
      <w:proofErr w:type="gramEnd"/>
      <w:r>
        <w:t xml:space="preserve"> a draft plan will be published </w:t>
      </w:r>
      <w:r w:rsidRPr="0006787A">
        <w:t>in</w:t>
      </w:r>
      <w:r w:rsidR="0006787A">
        <w:t xml:space="preserve"> Th</w:t>
      </w:r>
      <w:r w:rsidR="008B2B2B">
        <w:t>e Roanoke Chowan News Herald</w:t>
      </w:r>
      <w:r>
        <w:rPr>
          <w:i/>
        </w:rPr>
        <w:t xml:space="preserve">. </w:t>
      </w:r>
      <w:r>
        <w:t>All subsequent revisions to the draft plan will be published at least 30 days prior to an adoption vote by Conway’s Town Council.</w:t>
      </w:r>
    </w:p>
    <w:p w14:paraId="7690B5CE" w14:textId="77777777" w:rsidR="00601A3F" w:rsidRDefault="00601A3F" w:rsidP="008B4D6A">
      <w:pPr>
        <w:pStyle w:val="BodyText"/>
        <w:jc w:val="both"/>
        <w:rPr>
          <w:sz w:val="26"/>
        </w:rPr>
      </w:pPr>
    </w:p>
    <w:p w14:paraId="7690B5CF" w14:textId="77777777" w:rsidR="00601A3F" w:rsidRDefault="00601A3F" w:rsidP="008B4D6A">
      <w:pPr>
        <w:pStyle w:val="BodyText"/>
        <w:jc w:val="both"/>
        <w:rPr>
          <w:sz w:val="22"/>
        </w:rPr>
      </w:pPr>
    </w:p>
    <w:p w14:paraId="7690B5D0" w14:textId="77777777" w:rsidR="00601A3F" w:rsidRDefault="00FA3075" w:rsidP="008B4D6A">
      <w:pPr>
        <w:pStyle w:val="ListParagraph"/>
        <w:numPr>
          <w:ilvl w:val="0"/>
          <w:numId w:val="1"/>
        </w:numPr>
        <w:tabs>
          <w:tab w:val="left" w:pos="648"/>
        </w:tabs>
        <w:ind w:left="647" w:hanging="427"/>
        <w:jc w:val="both"/>
        <w:rPr>
          <w:sz w:val="24"/>
        </w:rPr>
      </w:pPr>
      <w:r>
        <w:rPr>
          <w:sz w:val="24"/>
        </w:rPr>
        <w:t>Variance</w:t>
      </w:r>
      <w:r>
        <w:rPr>
          <w:spacing w:val="-1"/>
          <w:sz w:val="24"/>
        </w:rPr>
        <w:t xml:space="preserve"> </w:t>
      </w:r>
      <w:r>
        <w:rPr>
          <w:sz w:val="24"/>
        </w:rPr>
        <w:t>Protocols</w:t>
      </w:r>
    </w:p>
    <w:p w14:paraId="7690B5D1" w14:textId="77777777" w:rsidR="00601A3F" w:rsidRDefault="00601A3F" w:rsidP="008B4D6A">
      <w:pPr>
        <w:pStyle w:val="BodyText"/>
        <w:jc w:val="both"/>
      </w:pPr>
    </w:p>
    <w:p w14:paraId="7690B5D2" w14:textId="77777777" w:rsidR="00601A3F" w:rsidRDefault="00FA3075" w:rsidP="008B4D6A">
      <w:pPr>
        <w:pStyle w:val="BodyText"/>
        <w:ind w:left="219" w:right="430"/>
        <w:jc w:val="both"/>
      </w:pPr>
      <w:r>
        <w:t xml:space="preserve">Applications for water use variance requests are available from the Town Utility Office. All applications must be submitted to the Utility Office for review by the ORC or his or her designee. A decision to approve or deny individual variance requests will be determined within two weeks of submittal after careful consideration of the following criteria: impact on water demand, expected duration, alternative source options, </w:t>
      </w:r>
      <w:proofErr w:type="gramStart"/>
      <w:r>
        <w:t>social</w:t>
      </w:r>
      <w:proofErr w:type="gramEnd"/>
    </w:p>
    <w:p w14:paraId="7690B5D3" w14:textId="77777777" w:rsidR="00601A3F" w:rsidRDefault="00601A3F" w:rsidP="008B4D6A">
      <w:pPr>
        <w:jc w:val="both"/>
        <w:sectPr w:rsidR="00601A3F">
          <w:pgSz w:w="12240" w:h="15840"/>
          <w:pgMar w:top="1340" w:right="1200" w:bottom="1220" w:left="1220" w:header="723" w:footer="1021" w:gutter="0"/>
          <w:cols w:space="720"/>
        </w:sectPr>
      </w:pPr>
    </w:p>
    <w:p w14:paraId="7690B5D4" w14:textId="77777777" w:rsidR="00601A3F" w:rsidRDefault="00FA3075" w:rsidP="008B4D6A">
      <w:pPr>
        <w:pStyle w:val="BodyText"/>
        <w:spacing w:before="82"/>
        <w:ind w:left="220" w:right="975"/>
        <w:jc w:val="both"/>
      </w:pPr>
      <w:r>
        <w:lastRenderedPageBreak/>
        <w:t>and economic importance, purpose (</w:t>
      </w:r>
      <w:proofErr w:type="gramStart"/>
      <w:r>
        <w:t>i.e.</w:t>
      </w:r>
      <w:proofErr w:type="gramEnd"/>
      <w:r>
        <w:t xml:space="preserve"> necessary use of drinking water) and the prevention of structural damage.</w:t>
      </w:r>
    </w:p>
    <w:p w14:paraId="7690B5D5" w14:textId="77777777" w:rsidR="00601A3F" w:rsidRDefault="00601A3F" w:rsidP="008B4D6A">
      <w:pPr>
        <w:pStyle w:val="BodyText"/>
        <w:jc w:val="both"/>
        <w:rPr>
          <w:sz w:val="26"/>
        </w:rPr>
      </w:pPr>
    </w:p>
    <w:p w14:paraId="7690B5D6" w14:textId="77777777" w:rsidR="00601A3F" w:rsidRDefault="00601A3F" w:rsidP="008B4D6A">
      <w:pPr>
        <w:pStyle w:val="BodyText"/>
        <w:jc w:val="both"/>
        <w:rPr>
          <w:sz w:val="26"/>
        </w:rPr>
      </w:pPr>
    </w:p>
    <w:p w14:paraId="7690B5D7" w14:textId="77777777" w:rsidR="00601A3F" w:rsidRDefault="00FA3075" w:rsidP="008B4D6A">
      <w:pPr>
        <w:pStyle w:val="ListParagraph"/>
        <w:numPr>
          <w:ilvl w:val="0"/>
          <w:numId w:val="1"/>
        </w:numPr>
        <w:tabs>
          <w:tab w:val="left" w:pos="715"/>
        </w:tabs>
        <w:spacing w:before="207"/>
        <w:ind w:left="714" w:hanging="494"/>
        <w:jc w:val="both"/>
        <w:rPr>
          <w:sz w:val="24"/>
        </w:rPr>
      </w:pPr>
      <w:r>
        <w:rPr>
          <w:sz w:val="24"/>
        </w:rPr>
        <w:t>Effectiveness</w:t>
      </w:r>
    </w:p>
    <w:p w14:paraId="7690B5D8" w14:textId="77777777" w:rsidR="00601A3F" w:rsidRDefault="00601A3F" w:rsidP="008B4D6A">
      <w:pPr>
        <w:pStyle w:val="BodyText"/>
        <w:jc w:val="both"/>
      </w:pPr>
    </w:p>
    <w:p w14:paraId="7690B5D9" w14:textId="77777777" w:rsidR="00601A3F" w:rsidRDefault="00FA3075" w:rsidP="008B4D6A">
      <w:pPr>
        <w:pStyle w:val="BodyText"/>
        <w:ind w:left="220" w:right="227"/>
        <w:jc w:val="both"/>
      </w:pPr>
      <w:r>
        <w:t xml:space="preserve">The effectiveness of the Conway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7690B5DA" w14:textId="77777777" w:rsidR="00601A3F" w:rsidRDefault="00601A3F" w:rsidP="008B4D6A">
      <w:pPr>
        <w:pStyle w:val="BodyText"/>
        <w:jc w:val="both"/>
        <w:rPr>
          <w:sz w:val="26"/>
        </w:rPr>
      </w:pPr>
    </w:p>
    <w:p w14:paraId="7690B5DB" w14:textId="77777777" w:rsidR="00601A3F" w:rsidRDefault="00601A3F" w:rsidP="008B4D6A">
      <w:pPr>
        <w:pStyle w:val="BodyText"/>
        <w:jc w:val="both"/>
        <w:rPr>
          <w:sz w:val="22"/>
        </w:rPr>
      </w:pPr>
    </w:p>
    <w:p w14:paraId="7690B5DC" w14:textId="77777777" w:rsidR="00601A3F" w:rsidRDefault="00FA3075" w:rsidP="008B4D6A">
      <w:pPr>
        <w:pStyle w:val="ListParagraph"/>
        <w:numPr>
          <w:ilvl w:val="0"/>
          <w:numId w:val="1"/>
        </w:numPr>
        <w:tabs>
          <w:tab w:val="left" w:pos="581"/>
        </w:tabs>
        <w:ind w:left="580" w:hanging="360"/>
        <w:jc w:val="both"/>
        <w:rPr>
          <w:sz w:val="24"/>
        </w:rPr>
      </w:pPr>
      <w:r>
        <w:rPr>
          <w:sz w:val="24"/>
        </w:rPr>
        <w:t>Revision</w:t>
      </w:r>
    </w:p>
    <w:p w14:paraId="7690B5DD" w14:textId="77777777" w:rsidR="00601A3F" w:rsidRDefault="00601A3F" w:rsidP="008B4D6A">
      <w:pPr>
        <w:pStyle w:val="BodyText"/>
        <w:jc w:val="both"/>
      </w:pPr>
    </w:p>
    <w:p w14:paraId="7690B5DE" w14:textId="77777777" w:rsidR="00601A3F" w:rsidRDefault="00FA3075" w:rsidP="008B4D6A">
      <w:pPr>
        <w:pStyle w:val="BodyText"/>
        <w:ind w:left="220" w:right="427"/>
        <w:jc w:val="both"/>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Conway’s Town Council. The Town of Conway ORC is responsible for initiating all subsequent revisions.</w:t>
      </w:r>
    </w:p>
    <w:p w14:paraId="7690B5DF" w14:textId="77777777" w:rsidR="00601A3F" w:rsidRDefault="00601A3F" w:rsidP="008B4D6A">
      <w:pPr>
        <w:pStyle w:val="BodyText"/>
        <w:jc w:val="both"/>
        <w:rPr>
          <w:sz w:val="20"/>
        </w:rPr>
      </w:pPr>
    </w:p>
    <w:p w14:paraId="7690B5E0" w14:textId="77777777" w:rsidR="00601A3F" w:rsidRDefault="00B32011">
      <w:pPr>
        <w:pStyle w:val="BodyText"/>
        <w:rPr>
          <w:sz w:val="23"/>
        </w:rPr>
      </w:pPr>
      <w:r>
        <w:rPr>
          <w:noProof/>
        </w:rPr>
        <mc:AlternateContent>
          <mc:Choice Requires="wpg">
            <w:drawing>
              <wp:anchor distT="0" distB="0" distL="0" distR="0" simplePos="0" relativeHeight="251656192" behindDoc="0" locked="0" layoutInCell="1" allowOverlap="1" wp14:anchorId="7690B5E5" wp14:editId="7690B5E6">
                <wp:simplePos x="0" y="0"/>
                <wp:positionH relativeFrom="page">
                  <wp:posOffset>914400</wp:posOffset>
                </wp:positionH>
                <wp:positionV relativeFrom="paragraph">
                  <wp:posOffset>193040</wp:posOffset>
                </wp:positionV>
                <wp:extent cx="2711450" cy="10160"/>
                <wp:effectExtent l="9525" t="8890" r="12700" b="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10160"/>
                          <a:chOff x="1440" y="304"/>
                          <a:chExt cx="4270" cy="16"/>
                        </a:xfrm>
                      </wpg:grpSpPr>
                      <wps:wsp>
                        <wps:cNvPr id="10" name="Line 9"/>
                        <wps:cNvCnPr>
                          <a:cxnSpLocks noChangeShapeType="1"/>
                        </wps:cNvCnPr>
                        <wps:spPr bwMode="auto">
                          <a:xfrm>
                            <a:off x="1440" y="312"/>
                            <a:ext cx="3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4643" y="312"/>
                            <a:ext cx="1067"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D9A733" id="Group 7" o:spid="_x0000_s1026" style="position:absolute;margin-left:1in;margin-top:15.2pt;width:213.5pt;height:.8pt;z-index:251656192;mso-wrap-distance-left:0;mso-wrap-distance-right:0;mso-position-horizontal-relative:page" coordorigin="1440,304" coordsize="42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">
                <v:line id="Line 9" o:spid="_x0000_s1027" style="position:absolute;visibility:visible;mso-wrap-style:square" from="1440,312" to="4640,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j1Z8UAAADbAAAADwAAAGRycy9kb3ducmV2LnhtbESPT2sCQQzF7wW/wxChl1Jn9SBldZQi&#10;CFKwoO2h3tKd7B+6kxl2prvbfnpzELwlvJf3fllvR9eqnrrYeDYwn2WgiAtvG64MfH7sn19AxYRs&#10;sfVMBv4ownYzeVhjbv3AJ+rPqVISwjFHA3VKIdc6FjU5jDMfiEUrfecwydpV2nY4SLhr9SLLltph&#10;w9JQY6BdTcXP+dcZOHyF/6HPLt/H2J/Kt0Dvpd0/GfM4HV9XoBKN6W6+XR+s4Au9/CID6M0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j1Z8UAAADbAAAADwAAAAAAAAAA&#10;AAAAAAChAgAAZHJzL2Rvd25yZXYueG1sUEsFBgAAAAAEAAQA+QAAAJMDAAAAAA==&#10;" strokeweight=".26669mm"/>
                <v:line id="Line 8" o:spid="_x0000_s1028" style="position:absolute;visibility:visible;mso-wrap-style:square" from="4643,312" to="5710,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RQ/MIAAADbAAAADwAAAGRycy9kb3ducmV2LnhtbERPS2sCMRC+C/6HMEIvoll7KGXdKCII&#10;UmhB60Fv42b2gZtJ2MTdrb/eFAq9zcf3nGw9mEZ01PrasoLFPAFBnFtdc6ng9L2bvYPwAVljY5kU&#10;/JCH9Wo8yjDVtucDdcdQihjCPkUFVQguldLnFRn0c+uII1fY1mCIsC2lbrGP4aaRr0nyJg3WHBsq&#10;dLStKL8d70bB/uwefZdcrp++OxQfjr4KvZsq9TIZNksQgYbwL/5z73Wcv4DfX+I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RQ/MIAAADbAAAADwAAAAAAAAAAAAAA&#10;AAChAgAAZHJzL2Rvd25yZXYueG1sUEsFBgAAAAAEAAQA+QAAAJADAAAAAA==&#10;" strokeweight=".26669mm"/>
                <w10:wrap type="topAndBottom" anchorx="page"/>
              </v:group>
            </w:pict>
          </mc:Fallback>
        </mc:AlternateContent>
      </w:r>
      <w:r>
        <w:rPr>
          <w:noProof/>
        </w:rPr>
        <mc:AlternateContent>
          <mc:Choice Requires="wps">
            <w:drawing>
              <wp:anchor distT="0" distB="0" distL="0" distR="0" simplePos="0" relativeHeight="251657216" behindDoc="0" locked="0" layoutInCell="1" allowOverlap="1" wp14:anchorId="7690B5E7" wp14:editId="7690B5E8">
                <wp:simplePos x="0" y="0"/>
                <wp:positionH relativeFrom="page">
                  <wp:posOffset>3839210</wp:posOffset>
                </wp:positionH>
                <wp:positionV relativeFrom="paragraph">
                  <wp:posOffset>198120</wp:posOffset>
                </wp:positionV>
                <wp:extent cx="847090" cy="0"/>
                <wp:effectExtent l="10160" t="13970" r="9525" b="508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746A4"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3pt,15.6pt" to="36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TjGwIAAEA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" strokeweight=".26669mm">
                <w10:wrap type="topAndBottom" anchorx="page"/>
              </v:line>
            </w:pict>
          </mc:Fallback>
        </mc:AlternateContent>
      </w:r>
    </w:p>
    <w:p w14:paraId="7690B5E1" w14:textId="13EEF992" w:rsidR="00601A3F" w:rsidRDefault="00494F02">
      <w:pPr>
        <w:pStyle w:val="BodyText"/>
        <w:tabs>
          <w:tab w:val="left" w:pos="4809"/>
        </w:tabs>
        <w:spacing w:line="248" w:lineRule="exact"/>
        <w:ind w:left="220"/>
      </w:pPr>
      <w:r>
        <w:t>Walter L. Duke</w:t>
      </w:r>
      <w:r w:rsidR="008B4D6A">
        <w:t>, Mayor</w:t>
      </w:r>
      <w:r w:rsidR="00FA3075">
        <w:tab/>
        <w:t>Date</w:t>
      </w:r>
    </w:p>
    <w:p w14:paraId="7690B5E2" w14:textId="77777777" w:rsidR="00601A3F" w:rsidRDefault="00601A3F">
      <w:pPr>
        <w:pStyle w:val="BodyText"/>
        <w:rPr>
          <w:sz w:val="20"/>
        </w:rPr>
      </w:pPr>
    </w:p>
    <w:p w14:paraId="7690B5E3" w14:textId="77777777" w:rsidR="00601A3F" w:rsidRDefault="00B32011">
      <w:pPr>
        <w:pStyle w:val="BodyText"/>
        <w:spacing w:before="11"/>
        <w:rPr>
          <w:sz w:val="22"/>
        </w:rPr>
      </w:pPr>
      <w:r>
        <w:rPr>
          <w:noProof/>
        </w:rPr>
        <mc:AlternateContent>
          <mc:Choice Requires="wpg">
            <w:drawing>
              <wp:anchor distT="0" distB="0" distL="0" distR="0" simplePos="0" relativeHeight="251658240" behindDoc="0" locked="0" layoutInCell="1" allowOverlap="1" wp14:anchorId="7690B5E9" wp14:editId="7690B5EA">
                <wp:simplePos x="0" y="0"/>
                <wp:positionH relativeFrom="page">
                  <wp:posOffset>914400</wp:posOffset>
                </wp:positionH>
                <wp:positionV relativeFrom="paragraph">
                  <wp:posOffset>193040</wp:posOffset>
                </wp:positionV>
                <wp:extent cx="2711450" cy="10160"/>
                <wp:effectExtent l="9525" t="7620" r="12700" b="127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10160"/>
                          <a:chOff x="1440" y="304"/>
                          <a:chExt cx="4270" cy="16"/>
                        </a:xfrm>
                      </wpg:grpSpPr>
                      <wps:wsp>
                        <wps:cNvPr id="6" name="Line 5"/>
                        <wps:cNvCnPr>
                          <a:cxnSpLocks noChangeShapeType="1"/>
                        </wps:cNvCnPr>
                        <wps:spPr bwMode="auto">
                          <a:xfrm>
                            <a:off x="1440" y="311"/>
                            <a:ext cx="3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4643" y="311"/>
                            <a:ext cx="1067"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F4DAA8" id="Group 3" o:spid="_x0000_s1026" style="position:absolute;margin-left:1in;margin-top:15.2pt;width:213.5pt;height:.8pt;z-index:251658240;mso-wrap-distance-left:0;mso-wrap-distance-right:0;mso-position-horizontal-relative:page" coordorigin="1440,304" coordsize="42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">
                <v:line id="Line 5" o:spid="_x0000_s1027" style="position:absolute;visibility:visible;mso-wrap-style:square" from="1440,311" to="464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0Wb8QAAADaAAAADwAAAGRycy9kb3ducmV2LnhtbESPT2sCMRTE74LfITzBi2hWD1LWjVIE&#10;QQoK2h7q7bl5+4duXsIm3V399E2h0OMwM79hst1gGtFR62vLCpaLBARxbnXNpYKP98P8BYQPyBob&#10;y6TgQR522/Eow1Tbni/UXUMpIoR9igqqEFwqpc8rMugX1hFHr7CtwRBlW0rdYh/hppGrJFlLgzXH&#10;hQod7SvKv67fRsHx0z37LrndT767FG+OzoU+zJSaTobXDYhAQ/gP/7WPWsEafq/EG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vRZvxAAAANoAAAAPAAAAAAAAAAAA&#10;AAAAAKECAABkcnMvZG93bnJldi54bWxQSwUGAAAAAAQABAD5AAAAkgMAAAAA&#10;" strokeweight=".26669mm"/>
                <v:line id="Line 4" o:spid="_x0000_s1028" style="position:absolute;visibility:visible;mso-wrap-style:square" from="4643,311" to="5710,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Gz9MUAAADaAAAADwAAAGRycy9kb3ducmV2LnhtbESPT2vCQBTE74LfYXmCl1I3emgluglF&#10;EKRQQduDvT2zL39o9u2S3Sapn75bKHgcZuY3zDYfTSt66nxjWcFykYAgLqxuuFLw8b5/XIPwAVlj&#10;a5kU/JCHPJtOtphqO/CJ+nOoRISwT1FBHYJLpfRFTQb9wjri6JW2Mxii7CqpOxwi3LRylSRP0mDD&#10;caFGR7uaiq/zt1FwuLjb0Cef1zffn8pXR8dS7x+Ums/Glw2IQGO4h//bB63gGf6uxBs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Gz9MUAAADaAAAADwAAAAAAAAAA&#10;AAAAAAChAgAAZHJzL2Rvd25yZXYueG1sUEsFBgAAAAAEAAQA+QAAAJMDAAAAAA==&#10;" strokeweight=".26669mm"/>
                <w10:wrap type="topAndBottom" anchorx="page"/>
              </v:group>
            </w:pict>
          </mc:Fallback>
        </mc:AlternateContent>
      </w:r>
      <w:r>
        <w:rPr>
          <w:noProof/>
        </w:rPr>
        <mc:AlternateContent>
          <mc:Choice Requires="wps">
            <w:drawing>
              <wp:anchor distT="0" distB="0" distL="0" distR="0" simplePos="0" relativeHeight="251659264" behindDoc="0" locked="0" layoutInCell="1" allowOverlap="1" wp14:anchorId="7690B5EB" wp14:editId="7690B5EC">
                <wp:simplePos x="0" y="0"/>
                <wp:positionH relativeFrom="page">
                  <wp:posOffset>3839210</wp:posOffset>
                </wp:positionH>
                <wp:positionV relativeFrom="paragraph">
                  <wp:posOffset>197485</wp:posOffset>
                </wp:positionV>
                <wp:extent cx="847090" cy="0"/>
                <wp:effectExtent l="10160" t="12065" r="9525" b="698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D144"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3pt,15.55pt" to="3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FGwIAAEA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" strokeweight=".26669mm">
                <w10:wrap type="topAndBottom" anchorx="page"/>
              </v:line>
            </w:pict>
          </mc:Fallback>
        </mc:AlternateContent>
      </w:r>
    </w:p>
    <w:p w14:paraId="7690B5E4" w14:textId="77777777" w:rsidR="00601A3F" w:rsidRDefault="00FA3075">
      <w:pPr>
        <w:pStyle w:val="BodyText"/>
        <w:tabs>
          <w:tab w:val="left" w:pos="4821"/>
        </w:tabs>
        <w:spacing w:line="250" w:lineRule="exact"/>
        <w:ind w:left="220"/>
      </w:pPr>
      <w:r>
        <w:t>Nancy W.</w:t>
      </w:r>
      <w:r>
        <w:rPr>
          <w:spacing w:val="-1"/>
        </w:rPr>
        <w:t xml:space="preserve"> </w:t>
      </w:r>
      <w:r>
        <w:t>Jenkins,</w:t>
      </w:r>
      <w:r>
        <w:rPr>
          <w:spacing w:val="-1"/>
        </w:rPr>
        <w:t xml:space="preserve"> </w:t>
      </w:r>
      <w:r>
        <w:t>Administrator</w:t>
      </w:r>
      <w:r>
        <w:tab/>
        <w:t>Date</w:t>
      </w:r>
    </w:p>
    <w:sectPr w:rsidR="00601A3F">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F712" w14:textId="77777777" w:rsidR="005A018F" w:rsidRDefault="005A018F">
      <w:r>
        <w:separator/>
      </w:r>
    </w:p>
  </w:endnote>
  <w:endnote w:type="continuationSeparator" w:id="0">
    <w:p w14:paraId="357CDF72" w14:textId="77777777" w:rsidR="005A018F" w:rsidRDefault="005A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B5F2" w14:textId="77777777" w:rsidR="00601A3F" w:rsidRDefault="00B32011">
    <w:pPr>
      <w:pStyle w:val="BodyText"/>
      <w:spacing w:line="14" w:lineRule="auto"/>
      <w:rPr>
        <w:sz w:val="20"/>
      </w:rPr>
    </w:pPr>
    <w:r>
      <w:rPr>
        <w:noProof/>
      </w:rPr>
      <mc:AlternateContent>
        <mc:Choice Requires="wps">
          <w:drawing>
            <wp:anchor distT="0" distB="0" distL="114300" distR="114300" simplePos="0" relativeHeight="503307728" behindDoc="1" locked="0" layoutInCell="1" allowOverlap="1" wp14:anchorId="7690B5F5" wp14:editId="7690B5F6">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B5FA" w14:textId="77777777" w:rsidR="00601A3F" w:rsidRDefault="00FA3075">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0B5F5" id="_x0000_t202" coordsize="21600,21600" o:spt="202" path="m,l,21600r21600,l21600,xe">
              <v:stroke joinstyle="miter"/>
              <v:path gradientshapeok="t" o:connecttype="rect"/>
            </v:shapetype>
            <v:shape id="Text Box 2" o:spid="_x0000_s1027" type="#_x0000_t202" style="position:absolute;margin-left:71pt;margin-top:729.95pt;width:159.7pt;height:26.95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7690B5FA" w14:textId="77777777" w:rsidR="00601A3F" w:rsidRDefault="00FA3075">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7752" behindDoc="1" locked="0" layoutInCell="1" allowOverlap="1" wp14:anchorId="7690B5F7" wp14:editId="7690B5F8">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B5FB" w14:textId="77777777" w:rsidR="00601A3F" w:rsidRDefault="00FA3075">
                          <w:pPr>
                            <w:spacing w:before="12"/>
                            <w:ind w:left="40"/>
                          </w:pPr>
                          <w:r>
                            <w:fldChar w:fldCharType="begin"/>
                          </w:r>
                          <w:r>
                            <w:rPr>
                              <w:w w:val="99"/>
                            </w:rPr>
                            <w:instrText xml:space="preserve"> PAGE </w:instrText>
                          </w:r>
                          <w:r>
                            <w:fldChar w:fldCharType="separate"/>
                          </w:r>
                          <w:r w:rsidR="008B4D6A">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0B5F7" id="Text Box 1" o:spid="_x0000_s1028" type="#_x0000_t202" style="position:absolute;margin-left:300.95pt;margin-top:729.95pt;width:10.15pt;height:14.3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7690B5FB" w14:textId="77777777" w:rsidR="00601A3F" w:rsidRDefault="00FA3075">
                    <w:pPr>
                      <w:spacing w:before="12"/>
                      <w:ind w:left="40"/>
                    </w:pPr>
                    <w:r>
                      <w:fldChar w:fldCharType="begin"/>
                    </w:r>
                    <w:r>
                      <w:rPr>
                        <w:w w:val="99"/>
                      </w:rPr>
                      <w:instrText xml:space="preserve"> PAGE </w:instrText>
                    </w:r>
                    <w:r>
                      <w:fldChar w:fldCharType="separate"/>
                    </w:r>
                    <w:r w:rsidR="008B4D6A">
                      <w:rPr>
                        <w:noProof/>
                        <w:w w:val="9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2F2E" w14:textId="77777777" w:rsidR="005A018F" w:rsidRDefault="005A018F">
      <w:r>
        <w:separator/>
      </w:r>
    </w:p>
  </w:footnote>
  <w:footnote w:type="continuationSeparator" w:id="0">
    <w:p w14:paraId="6EBA12EA" w14:textId="77777777" w:rsidR="005A018F" w:rsidRDefault="005A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B5F1" w14:textId="77777777" w:rsidR="00601A3F" w:rsidRDefault="00B32011">
    <w:pPr>
      <w:pStyle w:val="BodyText"/>
      <w:spacing w:line="14" w:lineRule="auto"/>
      <w:rPr>
        <w:sz w:val="20"/>
      </w:rPr>
    </w:pPr>
    <w:r>
      <w:rPr>
        <w:noProof/>
      </w:rPr>
      <mc:AlternateContent>
        <mc:Choice Requires="wps">
          <w:drawing>
            <wp:anchor distT="0" distB="0" distL="114300" distR="114300" simplePos="0" relativeHeight="503307704" behindDoc="1" locked="0" layoutInCell="1" allowOverlap="1" wp14:anchorId="7690B5F3" wp14:editId="7690B5F4">
              <wp:simplePos x="0" y="0"/>
              <wp:positionH relativeFrom="page">
                <wp:posOffset>4564380</wp:posOffset>
              </wp:positionH>
              <wp:positionV relativeFrom="page">
                <wp:posOffset>446405</wp:posOffset>
              </wp:positionV>
              <wp:extent cx="2306320" cy="16764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B5F9" w14:textId="77777777" w:rsidR="00601A3F" w:rsidRDefault="00FA3075">
                          <w:pPr>
                            <w:spacing w:before="14"/>
                            <w:ind w:left="20"/>
                            <w:rPr>
                              <w:sz w:val="20"/>
                            </w:rPr>
                          </w:pPr>
                          <w:r>
                            <w:rPr>
                              <w:sz w:val="20"/>
                            </w:rPr>
                            <w:t>Conway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0B5F3" id="_x0000_t202" coordsize="21600,21600" o:spt="202" path="m,l,21600r21600,l21600,xe">
              <v:stroke joinstyle="miter"/>
              <v:path gradientshapeok="t" o:connecttype="rect"/>
            </v:shapetype>
            <v:shape id="Text Box 3" o:spid="_x0000_s1026" type="#_x0000_t202" style="position:absolute;margin-left:359.4pt;margin-top:35.15pt;width:181.6pt;height:13.2pt;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" filled="f" stroked="f">
              <v:textbox inset="0,0,0,0">
                <w:txbxContent>
                  <w:p w14:paraId="7690B5F9" w14:textId="77777777" w:rsidR="00601A3F" w:rsidRDefault="00FA3075">
                    <w:pPr>
                      <w:spacing w:before="14"/>
                      <w:ind w:left="20"/>
                      <w:rPr>
                        <w:sz w:val="20"/>
                      </w:rPr>
                    </w:pPr>
                    <w:r>
                      <w:rPr>
                        <w:sz w:val="20"/>
                      </w:rPr>
                      <w:t>Conway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F4BC9"/>
    <w:multiLevelType w:val="hybridMultilevel"/>
    <w:tmpl w:val="6AB89784"/>
    <w:lvl w:ilvl="0" w:tplc="12DE4498">
      <w:start w:val="1"/>
      <w:numFmt w:val="upperRoman"/>
      <w:lvlText w:val="%1."/>
      <w:lvlJc w:val="left"/>
      <w:pPr>
        <w:ind w:left="420" w:hanging="201"/>
        <w:jc w:val="left"/>
      </w:pPr>
      <w:rPr>
        <w:rFonts w:ascii="Arial" w:eastAsia="Arial" w:hAnsi="Arial" w:cs="Arial" w:hint="default"/>
        <w:spacing w:val="-1"/>
        <w:w w:val="100"/>
        <w:sz w:val="24"/>
        <w:szCs w:val="24"/>
      </w:rPr>
    </w:lvl>
    <w:lvl w:ilvl="1" w:tplc="D2C80108">
      <w:numFmt w:val="bullet"/>
      <w:lvlText w:val="•"/>
      <w:lvlJc w:val="left"/>
      <w:pPr>
        <w:ind w:left="1360" w:hanging="201"/>
      </w:pPr>
      <w:rPr>
        <w:rFonts w:hint="default"/>
      </w:rPr>
    </w:lvl>
    <w:lvl w:ilvl="2" w:tplc="EB28192E">
      <w:numFmt w:val="bullet"/>
      <w:lvlText w:val="•"/>
      <w:lvlJc w:val="left"/>
      <w:pPr>
        <w:ind w:left="2300" w:hanging="201"/>
      </w:pPr>
      <w:rPr>
        <w:rFonts w:hint="default"/>
      </w:rPr>
    </w:lvl>
    <w:lvl w:ilvl="3" w:tplc="5FD4B110">
      <w:numFmt w:val="bullet"/>
      <w:lvlText w:val="•"/>
      <w:lvlJc w:val="left"/>
      <w:pPr>
        <w:ind w:left="3240" w:hanging="201"/>
      </w:pPr>
      <w:rPr>
        <w:rFonts w:hint="default"/>
      </w:rPr>
    </w:lvl>
    <w:lvl w:ilvl="4" w:tplc="35987B7E">
      <w:numFmt w:val="bullet"/>
      <w:lvlText w:val="•"/>
      <w:lvlJc w:val="left"/>
      <w:pPr>
        <w:ind w:left="4180" w:hanging="201"/>
      </w:pPr>
      <w:rPr>
        <w:rFonts w:hint="default"/>
      </w:rPr>
    </w:lvl>
    <w:lvl w:ilvl="5" w:tplc="0786FB62">
      <w:numFmt w:val="bullet"/>
      <w:lvlText w:val="•"/>
      <w:lvlJc w:val="left"/>
      <w:pPr>
        <w:ind w:left="5120" w:hanging="201"/>
      </w:pPr>
      <w:rPr>
        <w:rFonts w:hint="default"/>
      </w:rPr>
    </w:lvl>
    <w:lvl w:ilvl="6" w:tplc="6D5CE762">
      <w:numFmt w:val="bullet"/>
      <w:lvlText w:val="•"/>
      <w:lvlJc w:val="left"/>
      <w:pPr>
        <w:ind w:left="6060" w:hanging="201"/>
      </w:pPr>
      <w:rPr>
        <w:rFonts w:hint="default"/>
      </w:rPr>
    </w:lvl>
    <w:lvl w:ilvl="7" w:tplc="1CFA21D2">
      <w:numFmt w:val="bullet"/>
      <w:lvlText w:val="•"/>
      <w:lvlJc w:val="left"/>
      <w:pPr>
        <w:ind w:left="7000" w:hanging="201"/>
      </w:pPr>
      <w:rPr>
        <w:rFonts w:hint="default"/>
      </w:rPr>
    </w:lvl>
    <w:lvl w:ilvl="8" w:tplc="F4B2094C">
      <w:numFmt w:val="bullet"/>
      <w:lvlText w:val="•"/>
      <w:lvlJc w:val="left"/>
      <w:pPr>
        <w:ind w:left="7940" w:hanging="201"/>
      </w:pPr>
      <w:rPr>
        <w:rFonts w:hint="default"/>
      </w:rPr>
    </w:lvl>
  </w:abstractNum>
  <w:num w:numId="1" w16cid:durableId="84694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3F"/>
    <w:rsid w:val="0006787A"/>
    <w:rsid w:val="00494F02"/>
    <w:rsid w:val="005A018F"/>
    <w:rsid w:val="00601A3F"/>
    <w:rsid w:val="00620FD3"/>
    <w:rsid w:val="008B09FD"/>
    <w:rsid w:val="008B2B2B"/>
    <w:rsid w:val="008B4D6A"/>
    <w:rsid w:val="00A34CB9"/>
    <w:rsid w:val="00B32011"/>
    <w:rsid w:val="00D6302A"/>
    <w:rsid w:val="00E174FB"/>
    <w:rsid w:val="00FA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B53C"/>
  <w15:docId w15:val="{197D290A-6AE0-4AE8-B658-0AD43855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paragraph" w:styleId="BalloonText">
    <w:name w:val="Balloon Text"/>
    <w:basedOn w:val="Normal"/>
    <w:link w:val="BalloonTextChar"/>
    <w:uiPriority w:val="99"/>
    <w:semiHidden/>
    <w:unhideWhenUsed/>
    <w:rsid w:val="008B4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D6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waytownhall@mch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Mike Houston</cp:lastModifiedBy>
  <cp:revision>9</cp:revision>
  <cp:lastPrinted>2018-04-06T19:04:00Z</cp:lastPrinted>
  <dcterms:created xsi:type="dcterms:W3CDTF">2018-04-06T19:04:00Z</dcterms:created>
  <dcterms:modified xsi:type="dcterms:W3CDTF">2023-03-27T14:18:00Z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2010-03-05T00:00:00Z</vt:filetime>
  </property>
  <property fmtid="{D5CDD505-2E9C-101B-9397-08002B2CF9AE}" pid="3" name="Creator">
    <vt:lpwstr>Acrobat PDFMaker 7.0.7 for Word</vt:lpwstr>
  </property>
  <property fmtid="{D5CDD505-2E9C-101B-9397-08002B2CF9AE}" pid="4" name="LastSaved">
    <vt:filetime>2018-03-25T00:00:00Z</vt:filetime>
  </property>
</Properties>
</file>