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04" w:rsidRPr="00030B04" w:rsidRDefault="00030B04" w:rsidP="005A13A8">
      <w:pPr>
        <w:rPr>
          <w:rFonts w:ascii="Tahoma" w:hAnsi="Tahoma" w:cs="Tahoma"/>
          <w:b/>
          <w:sz w:val="36"/>
        </w:rPr>
      </w:pPr>
      <w:r w:rsidRPr="00030B04">
        <w:rPr>
          <w:rFonts w:ascii="Tahoma" w:hAnsi="Tahoma" w:cs="Tahoma"/>
          <w:b/>
          <w:sz w:val="36"/>
        </w:rPr>
        <w:t>City of Jacksonville</w:t>
      </w:r>
    </w:p>
    <w:p w:rsidR="00790511" w:rsidRPr="00030B04" w:rsidRDefault="00F96E19" w:rsidP="005A13A8">
      <w:pPr>
        <w:rPr>
          <w:rFonts w:ascii="Tahoma" w:hAnsi="Tahoma" w:cs="Tahoma"/>
          <w:b/>
          <w:sz w:val="36"/>
        </w:rPr>
      </w:pPr>
      <w:r w:rsidRPr="00030B04">
        <w:rPr>
          <w:rFonts w:ascii="Tahoma" w:hAnsi="Tahoma" w:cs="Tahoma"/>
          <w:b/>
          <w:sz w:val="36"/>
        </w:rPr>
        <w:t>Water Shortage Response Plan</w:t>
      </w:r>
    </w:p>
    <w:p w:rsidR="00F96E19" w:rsidRPr="008242D7" w:rsidRDefault="008242D7" w:rsidP="005A13A8">
      <w:pPr>
        <w:rPr>
          <w:rFonts w:ascii="Tahoma" w:hAnsi="Tahoma" w:cs="Tahoma"/>
          <w:b/>
        </w:rPr>
      </w:pPr>
      <w:r w:rsidRPr="008242D7">
        <w:rPr>
          <w:rFonts w:ascii="Tahoma" w:hAnsi="Tahoma" w:cs="Tahoma"/>
          <w:b/>
        </w:rPr>
        <w:t>Updated September 17, 2019</w:t>
      </w:r>
    </w:p>
    <w:p w:rsidR="00433A39" w:rsidRPr="008242D7" w:rsidRDefault="001A7518" w:rsidP="005A13A8">
      <w:pPr>
        <w:rPr>
          <w:rFonts w:ascii="Tahoma" w:hAnsi="Tahoma" w:cs="Tahoma"/>
        </w:rPr>
      </w:pPr>
      <w:r w:rsidRPr="008242D7">
        <w:rPr>
          <w:rFonts w:ascii="Tahoma" w:hAnsi="Tahoma" w:cs="Tahoma"/>
        </w:rPr>
        <w:t>(</w:t>
      </w:r>
      <w:r w:rsidR="008242D7" w:rsidRPr="008242D7">
        <w:rPr>
          <w:rFonts w:ascii="Tahoma" w:hAnsi="Tahoma" w:cs="Tahoma"/>
        </w:rPr>
        <w:t>Adopted June 19, 2012</w:t>
      </w:r>
      <w:r w:rsidRPr="008242D7">
        <w:rPr>
          <w:rFonts w:ascii="Tahoma" w:hAnsi="Tahoma" w:cs="Tahoma"/>
        </w:rPr>
        <w:t xml:space="preserve">) </w:t>
      </w:r>
    </w:p>
    <w:p w:rsidR="008242D7" w:rsidRDefault="008242D7" w:rsidP="005A13A8">
      <w:pPr>
        <w:rPr>
          <w:rFonts w:ascii="Tahoma" w:hAnsi="Tahoma" w:cs="Tahoma"/>
        </w:rPr>
      </w:pPr>
    </w:p>
    <w:p w:rsidR="001A7518" w:rsidRDefault="008242D7" w:rsidP="005A13A8">
      <w:pPr>
        <w:rPr>
          <w:rFonts w:ascii="Tahoma" w:hAnsi="Tahoma" w:cs="Tahoma"/>
          <w:b/>
        </w:rPr>
      </w:pPr>
      <w:r w:rsidRPr="008242D7">
        <w:rPr>
          <w:rFonts w:ascii="Tahoma" w:hAnsi="Tahoma" w:cs="Tahoma"/>
          <w:b/>
        </w:rPr>
        <w:t xml:space="preserve">Draft Plan </w:t>
      </w:r>
      <w:r w:rsidR="000234FF" w:rsidRPr="008242D7">
        <w:rPr>
          <w:rFonts w:ascii="Tahoma" w:hAnsi="Tahoma" w:cs="Tahoma"/>
          <w:b/>
        </w:rPr>
        <w:t>Public Comment</w:t>
      </w:r>
      <w:r w:rsidR="00433A39" w:rsidRPr="008242D7">
        <w:rPr>
          <w:rFonts w:ascii="Tahoma" w:hAnsi="Tahoma" w:cs="Tahoma"/>
          <w:b/>
        </w:rPr>
        <w:t xml:space="preserve"> </w:t>
      </w:r>
      <w:r w:rsidRPr="008242D7">
        <w:rPr>
          <w:rFonts w:ascii="Tahoma" w:hAnsi="Tahoma" w:cs="Tahoma"/>
          <w:b/>
        </w:rPr>
        <w:t xml:space="preserve">Period </w:t>
      </w:r>
      <w:r w:rsidR="000234FF" w:rsidRPr="008242D7">
        <w:rPr>
          <w:rFonts w:ascii="Tahoma" w:hAnsi="Tahoma" w:cs="Tahoma"/>
          <w:b/>
        </w:rPr>
        <w:t>Ju</w:t>
      </w:r>
      <w:r>
        <w:rPr>
          <w:rFonts w:ascii="Tahoma" w:hAnsi="Tahoma" w:cs="Tahoma"/>
          <w:b/>
        </w:rPr>
        <w:t>ly 12, 2023 – August 16, 2023</w:t>
      </w:r>
    </w:p>
    <w:p w:rsidR="008242D7" w:rsidRPr="008242D7" w:rsidRDefault="008242D7" w:rsidP="005A13A8">
      <w:pPr>
        <w:rPr>
          <w:rFonts w:ascii="Tahoma" w:hAnsi="Tahoma" w:cs="Tahoma"/>
        </w:rPr>
      </w:pPr>
      <w:r w:rsidRPr="008242D7">
        <w:rPr>
          <w:rFonts w:ascii="Tahoma" w:hAnsi="Tahoma" w:cs="Tahoma"/>
        </w:rPr>
        <w:t>Draft for Council Consideration August 22, 2023</w:t>
      </w:r>
    </w:p>
    <w:p w:rsidR="00F96E19" w:rsidRDefault="00F96E19" w:rsidP="005A13A8">
      <w:pPr>
        <w:rPr>
          <w:rFonts w:ascii="Arial" w:hAnsi="Arial" w:cs="Arial"/>
        </w:rPr>
      </w:pPr>
    </w:p>
    <w:p w:rsidR="004E09E1" w:rsidRPr="008A5378" w:rsidRDefault="004E09E1" w:rsidP="005A13A8">
      <w:pPr>
        <w:rPr>
          <w:rFonts w:ascii="Arial" w:hAnsi="Arial" w:cs="Arial"/>
        </w:rPr>
      </w:pPr>
    </w:p>
    <w:p w:rsidR="007D06A4" w:rsidRPr="004D33E1" w:rsidRDefault="001E645C" w:rsidP="005A13A8">
      <w:pPr>
        <w:jc w:val="both"/>
        <w:rPr>
          <w:rFonts w:ascii="Tahoma" w:hAnsi="Tahoma" w:cs="Tahoma"/>
        </w:rPr>
      </w:pPr>
      <w:r w:rsidRPr="004D33E1">
        <w:rPr>
          <w:rFonts w:ascii="Tahoma" w:hAnsi="Tahoma" w:cs="Tahoma"/>
          <w:bCs/>
        </w:rPr>
        <w:t xml:space="preserve">In order </w:t>
      </w:r>
      <w:r w:rsidR="007D06A4" w:rsidRPr="004D33E1">
        <w:rPr>
          <w:rFonts w:ascii="Tahoma" w:hAnsi="Tahoma" w:cs="Tahoma"/>
          <w:bCs/>
        </w:rPr>
        <w:t xml:space="preserve">to reduce potable water demand and supplement existing </w:t>
      </w:r>
      <w:r w:rsidR="004E09E1" w:rsidRPr="004D33E1">
        <w:rPr>
          <w:rFonts w:ascii="Tahoma" w:hAnsi="Tahoma" w:cs="Tahoma"/>
          <w:bCs/>
        </w:rPr>
        <w:t xml:space="preserve">drinking water </w:t>
      </w:r>
      <w:r w:rsidR="007D06A4" w:rsidRPr="004D33E1">
        <w:rPr>
          <w:rFonts w:ascii="Tahoma" w:hAnsi="Tahoma" w:cs="Tahoma"/>
          <w:bCs/>
        </w:rPr>
        <w:t xml:space="preserve">supplies whenever </w:t>
      </w:r>
      <w:r w:rsidR="00B730B3" w:rsidRPr="004D33E1">
        <w:rPr>
          <w:rFonts w:ascii="Tahoma" w:hAnsi="Tahoma" w:cs="Tahoma"/>
          <w:bCs/>
        </w:rPr>
        <w:t>existing water supply sources are inadequate to meet current demands for potable water</w:t>
      </w:r>
      <w:r w:rsidR="003B1C39">
        <w:rPr>
          <w:rFonts w:ascii="Tahoma" w:hAnsi="Tahoma" w:cs="Tahoma"/>
          <w:bCs/>
        </w:rPr>
        <w:t xml:space="preserve">, </w:t>
      </w:r>
      <w:r w:rsidRPr="004D33E1">
        <w:rPr>
          <w:rFonts w:ascii="Tahoma" w:hAnsi="Tahoma" w:cs="Tahoma"/>
          <w:bCs/>
        </w:rPr>
        <w:t>this Water Shortage Response Plan is hereby established for the City of Jacksonville and all customers of the City water system, regardless of customer location</w:t>
      </w:r>
      <w:r w:rsidR="00B730B3" w:rsidRPr="004D33E1">
        <w:rPr>
          <w:rFonts w:ascii="Tahoma" w:hAnsi="Tahoma" w:cs="Tahoma"/>
          <w:bCs/>
        </w:rPr>
        <w:t xml:space="preserve">. </w:t>
      </w:r>
    </w:p>
    <w:p w:rsidR="004E73F8" w:rsidRPr="004D33E1" w:rsidRDefault="004E73F8" w:rsidP="005A13A8">
      <w:pPr>
        <w:rPr>
          <w:rFonts w:ascii="Tahoma" w:hAnsi="Tahoma" w:cs="Tahoma"/>
        </w:rPr>
      </w:pPr>
    </w:p>
    <w:p w:rsidR="007D06A4" w:rsidRPr="0005524C" w:rsidRDefault="00D95D01" w:rsidP="005A13A8">
      <w:pPr>
        <w:keepNext/>
        <w:rPr>
          <w:rFonts w:ascii="Tahoma" w:hAnsi="Tahoma" w:cs="Tahoma"/>
          <w:b/>
          <w:sz w:val="28"/>
        </w:rPr>
      </w:pPr>
      <w:r w:rsidRPr="0005524C">
        <w:rPr>
          <w:rFonts w:ascii="Tahoma" w:hAnsi="Tahoma" w:cs="Tahoma"/>
          <w:b/>
          <w:sz w:val="28"/>
        </w:rPr>
        <w:t>I. Authorization</w:t>
      </w:r>
      <w:r w:rsidR="00640771" w:rsidRPr="0005524C">
        <w:rPr>
          <w:rFonts w:ascii="Tahoma" w:hAnsi="Tahoma" w:cs="Tahoma"/>
          <w:b/>
          <w:sz w:val="28"/>
        </w:rPr>
        <w:t xml:space="preserve"> of Declaration</w:t>
      </w:r>
    </w:p>
    <w:p w:rsidR="004E3AB0" w:rsidRDefault="007D06A4" w:rsidP="004E3AB0">
      <w:pPr>
        <w:jc w:val="both"/>
        <w:rPr>
          <w:rFonts w:ascii="Tahoma" w:hAnsi="Tahoma" w:cs="Tahoma"/>
        </w:rPr>
      </w:pPr>
      <w:r w:rsidRPr="004D33E1">
        <w:rPr>
          <w:rFonts w:ascii="Tahoma" w:hAnsi="Tahoma" w:cs="Tahoma"/>
        </w:rPr>
        <w:t xml:space="preserve">The </w:t>
      </w:r>
      <w:r w:rsidR="001E645C" w:rsidRPr="004D33E1">
        <w:rPr>
          <w:rFonts w:ascii="Tahoma" w:hAnsi="Tahoma" w:cs="Tahoma"/>
        </w:rPr>
        <w:t>Mayor and Council of the City of Jacksonville hereby authorize the City Manager</w:t>
      </w:r>
      <w:r w:rsidR="006454F0" w:rsidRPr="004D33E1">
        <w:rPr>
          <w:rFonts w:ascii="Tahoma" w:hAnsi="Tahoma" w:cs="Tahoma"/>
        </w:rPr>
        <w:t xml:space="preserve"> to</w:t>
      </w:r>
      <w:r w:rsidR="00225735" w:rsidRPr="004D33E1">
        <w:rPr>
          <w:rFonts w:ascii="Tahoma" w:hAnsi="Tahoma" w:cs="Tahoma"/>
        </w:rPr>
        <w:t xml:space="preserve"> </w:t>
      </w:r>
      <w:r w:rsidR="00640771" w:rsidRPr="004D33E1">
        <w:rPr>
          <w:rFonts w:ascii="Tahoma" w:hAnsi="Tahoma" w:cs="Tahoma"/>
        </w:rPr>
        <w:t xml:space="preserve">declare that a water shortage exists </w:t>
      </w:r>
      <w:r w:rsidR="003B1C39" w:rsidRPr="004D33E1">
        <w:rPr>
          <w:rFonts w:ascii="Tahoma" w:hAnsi="Tahoma" w:cs="Tahoma"/>
        </w:rPr>
        <w:t>and to</w:t>
      </w:r>
      <w:r w:rsidR="00640771" w:rsidRPr="004D33E1">
        <w:rPr>
          <w:rFonts w:ascii="Tahoma" w:hAnsi="Tahoma" w:cs="Tahoma"/>
        </w:rPr>
        <w:t xml:space="preserve"> </w:t>
      </w:r>
      <w:r w:rsidRPr="004D33E1">
        <w:rPr>
          <w:rFonts w:ascii="Tahoma" w:hAnsi="Tahoma" w:cs="Tahoma"/>
        </w:rPr>
        <w:t xml:space="preserve">enact </w:t>
      </w:r>
      <w:r w:rsidR="00361616" w:rsidRPr="004D33E1">
        <w:rPr>
          <w:rFonts w:ascii="Tahoma" w:hAnsi="Tahoma" w:cs="Tahoma"/>
        </w:rPr>
        <w:t xml:space="preserve">the following </w:t>
      </w:r>
      <w:r w:rsidRPr="004D33E1">
        <w:rPr>
          <w:rFonts w:ascii="Tahoma" w:hAnsi="Tahoma" w:cs="Tahoma"/>
        </w:rPr>
        <w:t xml:space="preserve">water shortage response provisions </w:t>
      </w:r>
      <w:r w:rsidR="00882087" w:rsidRPr="004D33E1">
        <w:rPr>
          <w:rFonts w:ascii="Tahoma" w:hAnsi="Tahoma" w:cs="Tahoma"/>
        </w:rPr>
        <w:t>whenever the</w:t>
      </w:r>
      <w:r w:rsidRPr="004D33E1">
        <w:rPr>
          <w:rFonts w:ascii="Tahoma" w:hAnsi="Tahoma" w:cs="Tahoma"/>
        </w:rPr>
        <w:t xml:space="preserve"> trigger conditions outlined in Section </w:t>
      </w:r>
      <w:r w:rsidR="005664BB" w:rsidRPr="004D33E1">
        <w:rPr>
          <w:rFonts w:ascii="Tahoma" w:hAnsi="Tahoma" w:cs="Tahoma"/>
        </w:rPr>
        <w:t xml:space="preserve">IV </w:t>
      </w:r>
      <w:r w:rsidR="006454F0" w:rsidRPr="004D33E1">
        <w:rPr>
          <w:rFonts w:ascii="Tahoma" w:hAnsi="Tahoma" w:cs="Tahoma"/>
        </w:rPr>
        <w:t xml:space="preserve">are met. In </w:t>
      </w:r>
      <w:r w:rsidR="0054168F">
        <w:rPr>
          <w:rFonts w:ascii="Tahoma" w:hAnsi="Tahoma" w:cs="Tahoma"/>
        </w:rPr>
        <w:t>the absence of the City Manager,</w:t>
      </w:r>
      <w:r w:rsidR="006454F0" w:rsidRPr="004D33E1">
        <w:rPr>
          <w:rFonts w:ascii="Tahoma" w:hAnsi="Tahoma" w:cs="Tahoma"/>
        </w:rPr>
        <w:t xml:space="preserve"> </w:t>
      </w:r>
      <w:r w:rsidR="00BA6B44" w:rsidRPr="004D33E1">
        <w:rPr>
          <w:rFonts w:ascii="Tahoma" w:hAnsi="Tahoma" w:cs="Tahoma"/>
        </w:rPr>
        <w:t xml:space="preserve">the Public Services </w:t>
      </w:r>
      <w:r w:rsidRPr="004D33E1">
        <w:rPr>
          <w:rFonts w:ascii="Tahoma" w:hAnsi="Tahoma" w:cs="Tahoma"/>
        </w:rPr>
        <w:t>Director will assume this role.</w:t>
      </w:r>
    </w:p>
    <w:p w:rsidR="004E73F8" w:rsidRDefault="004E3AB0" w:rsidP="004E3AB0">
      <w:pPr>
        <w:jc w:val="both"/>
        <w:rPr>
          <w:rFonts w:ascii="Tahoma" w:hAnsi="Tahoma" w:cs="Tahoma"/>
        </w:rPr>
      </w:pPr>
      <w:r w:rsidRPr="004D33E1">
        <w:rPr>
          <w:rFonts w:ascii="Tahoma" w:hAnsi="Tahoma" w:cs="Tahom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60"/>
      </w:tblGrid>
      <w:tr w:rsidR="004E3AB0" w:rsidTr="004E3AB0">
        <w:tc>
          <w:tcPr>
            <w:tcW w:w="4500" w:type="dxa"/>
          </w:tcPr>
          <w:p w:rsidR="004E3AB0" w:rsidRPr="00F27445" w:rsidRDefault="004E3AB0" w:rsidP="004E3AB0">
            <w:pPr>
              <w:jc w:val="both"/>
              <w:rPr>
                <w:rFonts w:ascii="Tahoma" w:hAnsi="Tahoma" w:cs="Tahoma"/>
                <w:b/>
              </w:rPr>
            </w:pPr>
            <w:r w:rsidRPr="00F27445">
              <w:rPr>
                <w:rFonts w:ascii="Tahoma" w:hAnsi="Tahoma" w:cs="Tahoma"/>
                <w:b/>
              </w:rPr>
              <w:t>City Manager</w:t>
            </w:r>
          </w:p>
          <w:p w:rsidR="004E3AB0" w:rsidRPr="004E3AB0" w:rsidRDefault="004E3AB0" w:rsidP="004E3AB0">
            <w:pPr>
              <w:jc w:val="both"/>
              <w:rPr>
                <w:rFonts w:ascii="Tahoma" w:hAnsi="Tahoma" w:cs="Tahoma"/>
              </w:rPr>
            </w:pPr>
            <w:r w:rsidRPr="004E3AB0">
              <w:rPr>
                <w:rFonts w:ascii="Tahoma" w:hAnsi="Tahoma" w:cs="Tahoma"/>
              </w:rPr>
              <w:t xml:space="preserve">City of Jacksonville </w:t>
            </w:r>
          </w:p>
          <w:p w:rsidR="00F27445" w:rsidRDefault="004E3AB0" w:rsidP="004E3AB0">
            <w:pPr>
              <w:jc w:val="both"/>
              <w:rPr>
                <w:rFonts w:ascii="Tahoma" w:hAnsi="Tahoma" w:cs="Tahoma"/>
              </w:rPr>
            </w:pPr>
            <w:r w:rsidRPr="004E3AB0">
              <w:rPr>
                <w:rFonts w:ascii="Tahoma" w:hAnsi="Tahoma" w:cs="Tahoma"/>
              </w:rPr>
              <w:t>Phone: (910) 938-5221</w:t>
            </w:r>
          </w:p>
          <w:p w:rsidR="004E3AB0" w:rsidRPr="004E3AB0" w:rsidRDefault="00F27445" w:rsidP="004E3AB0">
            <w:pPr>
              <w:jc w:val="both"/>
              <w:rPr>
                <w:rFonts w:ascii="Tahoma" w:hAnsi="Tahoma" w:cs="Tahoma"/>
              </w:rPr>
            </w:pPr>
            <w:r>
              <w:rPr>
                <w:rFonts w:ascii="Tahoma" w:hAnsi="Tahoma" w:cs="Tahoma"/>
              </w:rPr>
              <w:t>C</w:t>
            </w:r>
            <w:r w:rsidR="004E3AB0" w:rsidRPr="004E3AB0">
              <w:rPr>
                <w:rFonts w:ascii="Tahoma" w:hAnsi="Tahoma" w:cs="Tahoma"/>
              </w:rPr>
              <w:t>ity</w:t>
            </w:r>
            <w:r>
              <w:rPr>
                <w:rFonts w:ascii="Tahoma" w:hAnsi="Tahoma" w:cs="Tahoma"/>
              </w:rPr>
              <w:t>M</w:t>
            </w:r>
            <w:r w:rsidR="004E3AB0" w:rsidRPr="004E3AB0">
              <w:rPr>
                <w:rFonts w:ascii="Tahoma" w:hAnsi="Tahoma" w:cs="Tahoma"/>
              </w:rPr>
              <w:t>anager@jacksonvillenc.gov</w:t>
            </w:r>
          </w:p>
          <w:p w:rsidR="004E3AB0" w:rsidRDefault="004E3AB0" w:rsidP="004E3AB0">
            <w:pPr>
              <w:jc w:val="both"/>
              <w:rPr>
                <w:rFonts w:ascii="Tahoma" w:hAnsi="Tahoma" w:cs="Tahoma"/>
              </w:rPr>
            </w:pPr>
          </w:p>
        </w:tc>
        <w:tc>
          <w:tcPr>
            <w:tcW w:w="4860" w:type="dxa"/>
          </w:tcPr>
          <w:p w:rsidR="004E3AB0" w:rsidRPr="00F27445" w:rsidRDefault="004E3AB0" w:rsidP="004E3AB0">
            <w:pPr>
              <w:jc w:val="both"/>
              <w:rPr>
                <w:rFonts w:ascii="Tahoma" w:hAnsi="Tahoma" w:cs="Tahoma"/>
                <w:b/>
              </w:rPr>
            </w:pPr>
            <w:r w:rsidRPr="00F27445">
              <w:rPr>
                <w:rFonts w:ascii="Tahoma" w:hAnsi="Tahoma" w:cs="Tahoma"/>
                <w:b/>
              </w:rPr>
              <w:t xml:space="preserve">Public Services Director </w:t>
            </w:r>
          </w:p>
          <w:p w:rsidR="004E3AB0" w:rsidRPr="004E3AB0" w:rsidRDefault="004E3AB0" w:rsidP="004E3AB0">
            <w:pPr>
              <w:jc w:val="both"/>
              <w:rPr>
                <w:rFonts w:ascii="Tahoma" w:hAnsi="Tahoma" w:cs="Tahoma"/>
              </w:rPr>
            </w:pPr>
            <w:r w:rsidRPr="004E3AB0">
              <w:rPr>
                <w:rFonts w:ascii="Tahoma" w:hAnsi="Tahoma" w:cs="Tahoma"/>
              </w:rPr>
              <w:t>City of Jacksonville</w:t>
            </w:r>
          </w:p>
          <w:p w:rsidR="004E3AB0" w:rsidRPr="004E3AB0" w:rsidRDefault="004E3AB0" w:rsidP="004E3AB0">
            <w:pPr>
              <w:jc w:val="both"/>
              <w:rPr>
                <w:rFonts w:ascii="Tahoma" w:hAnsi="Tahoma" w:cs="Tahoma"/>
              </w:rPr>
            </w:pPr>
            <w:r w:rsidRPr="004E3AB0">
              <w:rPr>
                <w:rFonts w:ascii="Tahoma" w:hAnsi="Tahoma" w:cs="Tahoma"/>
              </w:rPr>
              <w:t>Phone: (910) 938-5233</w:t>
            </w:r>
          </w:p>
          <w:p w:rsidR="004E3AB0" w:rsidRPr="004E3AB0" w:rsidRDefault="00F27445" w:rsidP="004E3AB0">
            <w:pPr>
              <w:jc w:val="both"/>
              <w:rPr>
                <w:rFonts w:ascii="Tahoma" w:hAnsi="Tahoma" w:cs="Tahoma"/>
              </w:rPr>
            </w:pPr>
            <w:r>
              <w:rPr>
                <w:rFonts w:ascii="Tahoma" w:hAnsi="Tahoma" w:cs="Tahoma"/>
              </w:rPr>
              <w:t>PublicServices</w:t>
            </w:r>
            <w:r w:rsidR="004E3AB0" w:rsidRPr="004E3AB0">
              <w:rPr>
                <w:rFonts w:ascii="Tahoma" w:hAnsi="Tahoma" w:cs="Tahoma"/>
              </w:rPr>
              <w:t>Director@jacksonvillenc.gov</w:t>
            </w:r>
          </w:p>
        </w:tc>
      </w:tr>
    </w:tbl>
    <w:p w:rsidR="00D95D01" w:rsidRPr="0005524C" w:rsidRDefault="00D95D01" w:rsidP="005A13A8">
      <w:pPr>
        <w:keepNext/>
        <w:rPr>
          <w:rFonts w:ascii="Tahoma" w:hAnsi="Tahoma" w:cs="Tahoma"/>
          <w:b/>
          <w:sz w:val="28"/>
        </w:rPr>
      </w:pPr>
      <w:r w:rsidRPr="0005524C">
        <w:rPr>
          <w:rFonts w:ascii="Tahoma" w:hAnsi="Tahoma" w:cs="Tahoma"/>
          <w:b/>
          <w:sz w:val="28"/>
        </w:rPr>
        <w:t>II. Notification</w:t>
      </w:r>
      <w:r w:rsidR="00640771" w:rsidRPr="0005524C">
        <w:rPr>
          <w:rFonts w:ascii="Tahoma" w:hAnsi="Tahoma" w:cs="Tahoma"/>
          <w:b/>
          <w:sz w:val="28"/>
        </w:rPr>
        <w:t xml:space="preserve"> of water shortage</w:t>
      </w:r>
    </w:p>
    <w:p w:rsidR="00602F09" w:rsidRDefault="00933B23" w:rsidP="005A13A8">
      <w:pPr>
        <w:jc w:val="both"/>
        <w:rPr>
          <w:rFonts w:ascii="Tahoma" w:hAnsi="Tahoma" w:cs="Tahoma"/>
        </w:rPr>
      </w:pPr>
      <w:r w:rsidRPr="004D33E1">
        <w:rPr>
          <w:rFonts w:ascii="Tahoma" w:hAnsi="Tahoma" w:cs="Tahoma"/>
        </w:rPr>
        <w:t>Notification that</w:t>
      </w:r>
      <w:r w:rsidR="00640771" w:rsidRPr="004D33E1">
        <w:rPr>
          <w:rFonts w:ascii="Tahoma" w:hAnsi="Tahoma" w:cs="Tahoma"/>
        </w:rPr>
        <w:t xml:space="preserve"> a water shortage exists, and </w:t>
      </w:r>
      <w:r w:rsidRPr="004D33E1">
        <w:rPr>
          <w:rFonts w:ascii="Tahoma" w:hAnsi="Tahoma" w:cs="Tahoma"/>
        </w:rPr>
        <w:t>that the</w:t>
      </w:r>
      <w:r w:rsidR="00640771" w:rsidRPr="004D33E1">
        <w:rPr>
          <w:rFonts w:ascii="Tahoma" w:hAnsi="Tahoma" w:cs="Tahoma"/>
        </w:rPr>
        <w:t xml:space="preserve"> City </w:t>
      </w:r>
      <w:r w:rsidRPr="004D33E1">
        <w:rPr>
          <w:rFonts w:ascii="Tahoma" w:hAnsi="Tahoma" w:cs="Tahoma"/>
        </w:rPr>
        <w:t>is activating the</w:t>
      </w:r>
      <w:r w:rsidR="006454F0" w:rsidRPr="004D33E1">
        <w:rPr>
          <w:rFonts w:ascii="Tahoma" w:hAnsi="Tahoma" w:cs="Tahoma"/>
        </w:rPr>
        <w:t xml:space="preserve"> Water Shortage Response Plan shall be by the following methods:  </w:t>
      </w:r>
    </w:p>
    <w:p w:rsidR="00602F09" w:rsidRPr="00433A39" w:rsidRDefault="00602F09" w:rsidP="005A13A8">
      <w:pPr>
        <w:rPr>
          <w:rFonts w:ascii="Tahoma" w:hAnsi="Tahoma" w:cs="Tahoma"/>
          <w:sz w:val="14"/>
        </w:rPr>
      </w:pPr>
    </w:p>
    <w:p w:rsidR="00602F09" w:rsidRDefault="00602F09" w:rsidP="000234FF">
      <w:pPr>
        <w:pStyle w:val="ListParagraph"/>
        <w:numPr>
          <w:ilvl w:val="0"/>
          <w:numId w:val="21"/>
        </w:numPr>
        <w:rPr>
          <w:rFonts w:ascii="Tahoma" w:hAnsi="Tahoma" w:cs="Tahoma"/>
        </w:rPr>
      </w:pPr>
      <w:r w:rsidRPr="00602F09">
        <w:rPr>
          <w:rFonts w:ascii="Tahoma" w:hAnsi="Tahoma" w:cs="Tahoma"/>
        </w:rPr>
        <w:t xml:space="preserve">Depending on the severity, a media conference where government officials would share information </w:t>
      </w:r>
      <w:r w:rsidR="00F27445">
        <w:rPr>
          <w:rFonts w:ascii="Tahoma" w:hAnsi="Tahoma" w:cs="Tahoma"/>
        </w:rPr>
        <w:t>may</w:t>
      </w:r>
      <w:r w:rsidRPr="00602F09">
        <w:rPr>
          <w:rFonts w:ascii="Tahoma" w:hAnsi="Tahoma" w:cs="Tahoma"/>
        </w:rPr>
        <w:t xml:space="preserve"> be held.</w:t>
      </w:r>
    </w:p>
    <w:p w:rsidR="00602F09" w:rsidRDefault="00602F09" w:rsidP="00433A39">
      <w:pPr>
        <w:pStyle w:val="ListParagraph"/>
        <w:numPr>
          <w:ilvl w:val="0"/>
          <w:numId w:val="21"/>
        </w:numPr>
        <w:rPr>
          <w:rFonts w:ascii="Tahoma" w:hAnsi="Tahoma" w:cs="Tahoma"/>
        </w:rPr>
      </w:pPr>
      <w:r>
        <w:rPr>
          <w:rFonts w:ascii="Tahoma" w:hAnsi="Tahoma" w:cs="Tahoma"/>
        </w:rPr>
        <w:t>These methods would be used in addition, or instead of the news conference:</w:t>
      </w:r>
    </w:p>
    <w:p w:rsidR="00602F09" w:rsidRDefault="00602F09" w:rsidP="00433A39">
      <w:pPr>
        <w:pStyle w:val="ListParagraph"/>
        <w:numPr>
          <w:ilvl w:val="0"/>
          <w:numId w:val="22"/>
        </w:numPr>
        <w:rPr>
          <w:rFonts w:ascii="Tahoma" w:hAnsi="Tahoma" w:cs="Tahoma"/>
        </w:rPr>
      </w:pPr>
      <w:r w:rsidRPr="00602F09">
        <w:rPr>
          <w:rFonts w:ascii="Tahoma" w:hAnsi="Tahoma" w:cs="Tahoma"/>
        </w:rPr>
        <w:t xml:space="preserve">Announcements on the Jacksonville-Onslow Government Television Channel and streaming service, </w:t>
      </w:r>
    </w:p>
    <w:p w:rsidR="00602F09" w:rsidRDefault="00602F09" w:rsidP="00433A39">
      <w:pPr>
        <w:pStyle w:val="ListParagraph"/>
        <w:numPr>
          <w:ilvl w:val="0"/>
          <w:numId w:val="22"/>
        </w:numPr>
        <w:rPr>
          <w:rFonts w:ascii="Tahoma" w:hAnsi="Tahoma" w:cs="Tahoma"/>
        </w:rPr>
      </w:pPr>
      <w:r w:rsidRPr="00602F09">
        <w:rPr>
          <w:rFonts w:ascii="Tahoma" w:hAnsi="Tahoma" w:cs="Tahoma"/>
        </w:rPr>
        <w:lastRenderedPageBreak/>
        <w:t>Media Releases to local media including TV, radio, newspaper, websites and social bloggers and,</w:t>
      </w:r>
    </w:p>
    <w:p w:rsidR="00602F09" w:rsidRDefault="00602F09" w:rsidP="00433A39">
      <w:pPr>
        <w:pStyle w:val="ListParagraph"/>
        <w:numPr>
          <w:ilvl w:val="0"/>
          <w:numId w:val="22"/>
        </w:numPr>
        <w:rPr>
          <w:rFonts w:ascii="Tahoma" w:hAnsi="Tahoma" w:cs="Tahoma"/>
        </w:rPr>
      </w:pPr>
      <w:r w:rsidRPr="00602F09">
        <w:rPr>
          <w:rFonts w:ascii="Tahoma" w:hAnsi="Tahoma" w:cs="Tahoma"/>
        </w:rPr>
        <w:t xml:space="preserve">Posts to the City’s multiple social media accounts, </w:t>
      </w:r>
    </w:p>
    <w:p w:rsidR="00602F09" w:rsidRDefault="00602F09" w:rsidP="00433A39">
      <w:pPr>
        <w:pStyle w:val="ListParagraph"/>
        <w:numPr>
          <w:ilvl w:val="0"/>
          <w:numId w:val="22"/>
        </w:numPr>
        <w:rPr>
          <w:rFonts w:ascii="Tahoma" w:hAnsi="Tahoma" w:cs="Tahoma"/>
        </w:rPr>
      </w:pPr>
      <w:r w:rsidRPr="00602F09">
        <w:rPr>
          <w:rFonts w:ascii="Tahoma" w:hAnsi="Tahoma" w:cs="Tahoma"/>
        </w:rPr>
        <w:t xml:space="preserve">If timely, Water and Sewer Customer billing inserts, </w:t>
      </w:r>
    </w:p>
    <w:p w:rsidR="00602F09" w:rsidRDefault="00602F09" w:rsidP="00433A39">
      <w:pPr>
        <w:pStyle w:val="ListParagraph"/>
        <w:numPr>
          <w:ilvl w:val="0"/>
          <w:numId w:val="22"/>
        </w:numPr>
        <w:rPr>
          <w:rFonts w:ascii="Tahoma" w:hAnsi="Tahoma" w:cs="Tahoma"/>
        </w:rPr>
      </w:pPr>
      <w:r w:rsidRPr="00602F09">
        <w:rPr>
          <w:rFonts w:ascii="Tahoma" w:hAnsi="Tahoma" w:cs="Tahoma"/>
        </w:rPr>
        <w:t xml:space="preserve">If urgent, using the City’s Citizen phone, email, &amp; text system </w:t>
      </w:r>
    </w:p>
    <w:p w:rsidR="00602F09" w:rsidRDefault="00602F09" w:rsidP="00433A39">
      <w:pPr>
        <w:pStyle w:val="ListParagraph"/>
        <w:numPr>
          <w:ilvl w:val="0"/>
          <w:numId w:val="22"/>
        </w:numPr>
        <w:rPr>
          <w:rFonts w:ascii="Tahoma" w:hAnsi="Tahoma" w:cs="Tahoma"/>
        </w:rPr>
      </w:pPr>
      <w:r w:rsidRPr="00602F09">
        <w:rPr>
          <w:rFonts w:ascii="Tahoma" w:hAnsi="Tahoma" w:cs="Tahoma"/>
        </w:rPr>
        <w:t xml:space="preserve">Employee e-mail announcements, </w:t>
      </w:r>
    </w:p>
    <w:p w:rsidR="00602F09" w:rsidRDefault="00602F09" w:rsidP="00433A39">
      <w:pPr>
        <w:pStyle w:val="ListParagraph"/>
        <w:numPr>
          <w:ilvl w:val="0"/>
          <w:numId w:val="22"/>
        </w:numPr>
        <w:rPr>
          <w:rFonts w:ascii="Tahoma" w:hAnsi="Tahoma" w:cs="Tahoma"/>
        </w:rPr>
      </w:pPr>
      <w:r w:rsidRPr="00602F09">
        <w:rPr>
          <w:rFonts w:ascii="Tahoma" w:hAnsi="Tahoma" w:cs="Tahoma"/>
        </w:rPr>
        <w:t>Notices at municipal buildings, and</w:t>
      </w:r>
    </w:p>
    <w:p w:rsidR="00602F09" w:rsidRPr="00602F09" w:rsidRDefault="00602F09" w:rsidP="00433A39">
      <w:pPr>
        <w:pStyle w:val="ListParagraph"/>
        <w:numPr>
          <w:ilvl w:val="0"/>
          <w:numId w:val="22"/>
        </w:numPr>
        <w:rPr>
          <w:rFonts w:ascii="Tahoma" w:hAnsi="Tahoma" w:cs="Tahoma"/>
        </w:rPr>
      </w:pPr>
      <w:r w:rsidRPr="00602F09">
        <w:rPr>
          <w:rFonts w:ascii="Tahoma" w:hAnsi="Tahoma" w:cs="Tahoma"/>
        </w:rPr>
        <w:t>On the City of Jacksonville website homepage</w:t>
      </w:r>
      <w:r>
        <w:rPr>
          <w:rFonts w:ascii="Tahoma" w:hAnsi="Tahoma" w:cs="Tahoma"/>
        </w:rPr>
        <w:t xml:space="preserve"> (www.jacksonvillenc.gov)</w:t>
      </w:r>
      <w:r w:rsidRPr="00602F09">
        <w:rPr>
          <w:rFonts w:ascii="Tahoma" w:hAnsi="Tahoma" w:cs="Tahoma"/>
        </w:rPr>
        <w:t xml:space="preserve">. </w:t>
      </w:r>
    </w:p>
    <w:p w:rsidR="00034397" w:rsidRPr="004D33E1" w:rsidRDefault="00034397" w:rsidP="005A13A8">
      <w:pPr>
        <w:rPr>
          <w:rFonts w:ascii="Tahoma" w:hAnsi="Tahoma" w:cs="Tahoma"/>
        </w:rPr>
      </w:pPr>
    </w:p>
    <w:p w:rsidR="00D95D01" w:rsidRPr="0005524C" w:rsidRDefault="00D95D01" w:rsidP="005A13A8">
      <w:pPr>
        <w:keepNext/>
        <w:rPr>
          <w:rFonts w:ascii="Tahoma" w:hAnsi="Tahoma" w:cs="Tahoma"/>
          <w:b/>
          <w:sz w:val="28"/>
        </w:rPr>
      </w:pPr>
      <w:r w:rsidRPr="0005524C">
        <w:rPr>
          <w:rFonts w:ascii="Tahoma" w:hAnsi="Tahoma" w:cs="Tahoma"/>
          <w:b/>
          <w:sz w:val="28"/>
        </w:rPr>
        <w:t xml:space="preserve">III. </w:t>
      </w:r>
      <w:r w:rsidR="00D74762" w:rsidRPr="0005524C">
        <w:rPr>
          <w:rFonts w:ascii="Tahoma" w:hAnsi="Tahoma" w:cs="Tahoma"/>
          <w:b/>
          <w:sz w:val="28"/>
        </w:rPr>
        <w:t>Levels of Response</w:t>
      </w:r>
    </w:p>
    <w:p w:rsidR="00DC61BA" w:rsidRPr="004D33E1" w:rsidRDefault="000329E4" w:rsidP="005A13A8">
      <w:pPr>
        <w:jc w:val="both"/>
        <w:rPr>
          <w:rFonts w:ascii="Tahoma" w:hAnsi="Tahoma" w:cs="Tahoma"/>
        </w:rPr>
      </w:pPr>
      <w:r w:rsidRPr="004D33E1">
        <w:rPr>
          <w:rFonts w:ascii="Tahoma" w:hAnsi="Tahoma" w:cs="Tahoma"/>
        </w:rPr>
        <w:t>Five</w:t>
      </w:r>
      <w:r w:rsidR="00115568" w:rsidRPr="004D33E1">
        <w:rPr>
          <w:rFonts w:ascii="Tahoma" w:hAnsi="Tahoma" w:cs="Tahoma"/>
        </w:rPr>
        <w:t xml:space="preserve"> levels of water shortage response are </w:t>
      </w:r>
      <w:r w:rsidR="00C35602" w:rsidRPr="004D33E1">
        <w:rPr>
          <w:rFonts w:ascii="Tahoma" w:hAnsi="Tahoma" w:cs="Tahoma"/>
        </w:rPr>
        <w:t xml:space="preserve">established and </w:t>
      </w:r>
      <w:r w:rsidR="00115568" w:rsidRPr="004D33E1">
        <w:rPr>
          <w:rFonts w:ascii="Tahoma" w:hAnsi="Tahoma" w:cs="Tahoma"/>
        </w:rPr>
        <w:t>outli</w:t>
      </w:r>
      <w:r w:rsidRPr="004D33E1">
        <w:rPr>
          <w:rFonts w:ascii="Tahoma" w:hAnsi="Tahoma" w:cs="Tahoma"/>
        </w:rPr>
        <w:t>ned in the table below. The five</w:t>
      </w:r>
      <w:r w:rsidR="00115568" w:rsidRPr="004D33E1">
        <w:rPr>
          <w:rFonts w:ascii="Tahoma" w:hAnsi="Tahoma" w:cs="Tahoma"/>
        </w:rPr>
        <w:t xml:space="preserve"> levels o</w:t>
      </w:r>
      <w:r w:rsidR="001A7518">
        <w:rPr>
          <w:rFonts w:ascii="Tahoma" w:hAnsi="Tahoma" w:cs="Tahoma"/>
        </w:rPr>
        <w:t>f water shortage response are: V</w:t>
      </w:r>
      <w:r w:rsidR="00115568" w:rsidRPr="004D33E1">
        <w:rPr>
          <w:rFonts w:ascii="Tahoma" w:hAnsi="Tahoma" w:cs="Tahoma"/>
        </w:rPr>
        <w:t>oluntary</w:t>
      </w:r>
      <w:r w:rsidR="005664BB" w:rsidRPr="004D33E1">
        <w:rPr>
          <w:rFonts w:ascii="Tahoma" w:hAnsi="Tahoma" w:cs="Tahoma"/>
        </w:rPr>
        <w:t xml:space="preserve"> </w:t>
      </w:r>
      <w:r w:rsidR="001A7518">
        <w:rPr>
          <w:rFonts w:ascii="Tahoma" w:hAnsi="Tahoma" w:cs="Tahoma"/>
        </w:rPr>
        <w:t>R</w:t>
      </w:r>
      <w:r w:rsidR="005664BB" w:rsidRPr="004D33E1">
        <w:rPr>
          <w:rFonts w:ascii="Tahoma" w:hAnsi="Tahoma" w:cs="Tahoma"/>
        </w:rPr>
        <w:t>eductions</w:t>
      </w:r>
      <w:r w:rsidR="00115568" w:rsidRPr="004D33E1">
        <w:rPr>
          <w:rFonts w:ascii="Tahoma" w:hAnsi="Tahoma" w:cs="Tahoma"/>
        </w:rPr>
        <w:t xml:space="preserve">, </w:t>
      </w:r>
      <w:r w:rsidR="001A7518">
        <w:rPr>
          <w:rFonts w:ascii="Tahoma" w:hAnsi="Tahoma" w:cs="Tahoma"/>
        </w:rPr>
        <w:t>M</w:t>
      </w:r>
      <w:r w:rsidR="00115568" w:rsidRPr="004D33E1">
        <w:rPr>
          <w:rFonts w:ascii="Tahoma" w:hAnsi="Tahoma" w:cs="Tahoma"/>
        </w:rPr>
        <w:t>andatory</w:t>
      </w:r>
      <w:r w:rsidR="005664BB" w:rsidRPr="004D33E1">
        <w:rPr>
          <w:rFonts w:ascii="Tahoma" w:hAnsi="Tahoma" w:cs="Tahoma"/>
        </w:rPr>
        <w:t xml:space="preserve"> </w:t>
      </w:r>
      <w:r w:rsidR="001A7518">
        <w:rPr>
          <w:rFonts w:ascii="Tahoma" w:hAnsi="Tahoma" w:cs="Tahoma"/>
        </w:rPr>
        <w:t>R</w:t>
      </w:r>
      <w:r w:rsidR="005664BB" w:rsidRPr="004D33E1">
        <w:rPr>
          <w:rFonts w:ascii="Tahoma" w:hAnsi="Tahoma" w:cs="Tahoma"/>
        </w:rPr>
        <w:t>eductions</w:t>
      </w:r>
      <w:r w:rsidRPr="004D33E1">
        <w:rPr>
          <w:rFonts w:ascii="Tahoma" w:hAnsi="Tahoma" w:cs="Tahoma"/>
        </w:rPr>
        <w:t xml:space="preserve"> I</w:t>
      </w:r>
      <w:r w:rsidR="00C35602" w:rsidRPr="004D33E1">
        <w:rPr>
          <w:rFonts w:ascii="Tahoma" w:hAnsi="Tahoma" w:cs="Tahoma"/>
        </w:rPr>
        <w:t xml:space="preserve">, </w:t>
      </w:r>
      <w:r w:rsidR="001A7518">
        <w:rPr>
          <w:rFonts w:ascii="Tahoma" w:hAnsi="Tahoma" w:cs="Tahoma"/>
        </w:rPr>
        <w:t>M</w:t>
      </w:r>
      <w:r w:rsidR="00C35602" w:rsidRPr="004D33E1">
        <w:rPr>
          <w:rFonts w:ascii="Tahoma" w:hAnsi="Tahoma" w:cs="Tahoma"/>
        </w:rPr>
        <w:t xml:space="preserve">andatory </w:t>
      </w:r>
      <w:r w:rsidR="001A7518">
        <w:rPr>
          <w:rFonts w:ascii="Tahoma" w:hAnsi="Tahoma" w:cs="Tahoma"/>
        </w:rPr>
        <w:t>R</w:t>
      </w:r>
      <w:r w:rsidR="00C35602" w:rsidRPr="004D33E1">
        <w:rPr>
          <w:rFonts w:ascii="Tahoma" w:hAnsi="Tahoma" w:cs="Tahoma"/>
        </w:rPr>
        <w:t>eductions II,</w:t>
      </w:r>
      <w:r w:rsidR="005664BB" w:rsidRPr="004D33E1">
        <w:rPr>
          <w:rFonts w:ascii="Tahoma" w:hAnsi="Tahoma" w:cs="Tahoma"/>
        </w:rPr>
        <w:t xml:space="preserve"> </w:t>
      </w:r>
      <w:r w:rsidR="001A7518">
        <w:rPr>
          <w:rFonts w:ascii="Tahoma" w:hAnsi="Tahoma" w:cs="Tahoma"/>
        </w:rPr>
        <w:t>Emergency R</w:t>
      </w:r>
      <w:r w:rsidR="00115568" w:rsidRPr="004D33E1">
        <w:rPr>
          <w:rFonts w:ascii="Tahoma" w:hAnsi="Tahoma" w:cs="Tahoma"/>
        </w:rPr>
        <w:t xml:space="preserve">eductions and </w:t>
      </w:r>
      <w:r w:rsidR="001A7518">
        <w:rPr>
          <w:rFonts w:ascii="Tahoma" w:hAnsi="Tahoma" w:cs="Tahoma"/>
        </w:rPr>
        <w:t>W</w:t>
      </w:r>
      <w:r w:rsidR="00DF39E1" w:rsidRPr="004D33E1">
        <w:rPr>
          <w:rFonts w:ascii="Tahoma" w:hAnsi="Tahoma" w:cs="Tahoma"/>
        </w:rPr>
        <w:t xml:space="preserve">ater </w:t>
      </w:r>
      <w:r w:rsidR="001A7518">
        <w:rPr>
          <w:rFonts w:ascii="Tahoma" w:hAnsi="Tahoma" w:cs="Tahoma"/>
        </w:rPr>
        <w:t>R</w:t>
      </w:r>
      <w:r w:rsidR="00115568" w:rsidRPr="004D33E1">
        <w:rPr>
          <w:rFonts w:ascii="Tahoma" w:hAnsi="Tahoma" w:cs="Tahoma"/>
        </w:rPr>
        <w:t>ationing.</w:t>
      </w:r>
      <w:r w:rsidR="00D8199E" w:rsidRPr="004D33E1">
        <w:rPr>
          <w:rFonts w:ascii="Tahoma" w:hAnsi="Tahoma" w:cs="Tahoma"/>
        </w:rPr>
        <w:t xml:space="preserve">   The response level and the required actions for each level are:</w:t>
      </w:r>
    </w:p>
    <w:p w:rsidR="004E73F8" w:rsidRPr="004D33E1" w:rsidRDefault="004E73F8" w:rsidP="005A13A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665"/>
        <w:gridCol w:w="6835"/>
      </w:tblGrid>
      <w:tr w:rsidR="00115568" w:rsidRPr="004D33E1" w:rsidTr="00433A39">
        <w:tc>
          <w:tcPr>
            <w:tcW w:w="850" w:type="dxa"/>
          </w:tcPr>
          <w:p w:rsidR="00115568" w:rsidRPr="004D33E1" w:rsidRDefault="0009180E" w:rsidP="005A13A8">
            <w:pPr>
              <w:jc w:val="center"/>
              <w:rPr>
                <w:rFonts w:ascii="Tahoma" w:hAnsi="Tahoma" w:cs="Tahoma"/>
                <w:b/>
              </w:rPr>
            </w:pPr>
            <w:r w:rsidRPr="004D33E1">
              <w:rPr>
                <w:rFonts w:ascii="Tahoma" w:hAnsi="Tahoma" w:cs="Tahoma"/>
                <w:b/>
              </w:rPr>
              <w:t>Level</w:t>
            </w:r>
          </w:p>
        </w:tc>
        <w:tc>
          <w:tcPr>
            <w:tcW w:w="1665" w:type="dxa"/>
          </w:tcPr>
          <w:p w:rsidR="00115568" w:rsidRPr="004D33E1" w:rsidRDefault="00115568" w:rsidP="005A13A8">
            <w:pPr>
              <w:jc w:val="center"/>
              <w:rPr>
                <w:rFonts w:ascii="Tahoma" w:hAnsi="Tahoma" w:cs="Tahoma"/>
                <w:b/>
              </w:rPr>
            </w:pPr>
            <w:r w:rsidRPr="004D33E1">
              <w:rPr>
                <w:rFonts w:ascii="Tahoma" w:hAnsi="Tahoma" w:cs="Tahoma"/>
                <w:b/>
              </w:rPr>
              <w:t>Response</w:t>
            </w:r>
          </w:p>
        </w:tc>
        <w:tc>
          <w:tcPr>
            <w:tcW w:w="6835" w:type="dxa"/>
          </w:tcPr>
          <w:p w:rsidR="00115568" w:rsidRPr="004D33E1" w:rsidRDefault="00115568" w:rsidP="005A13A8">
            <w:pPr>
              <w:rPr>
                <w:rFonts w:ascii="Tahoma" w:hAnsi="Tahoma" w:cs="Tahoma"/>
                <w:b/>
              </w:rPr>
            </w:pPr>
            <w:r w:rsidRPr="004D33E1">
              <w:rPr>
                <w:rFonts w:ascii="Tahoma" w:hAnsi="Tahoma" w:cs="Tahoma"/>
                <w:b/>
              </w:rPr>
              <w:t>Description</w:t>
            </w:r>
          </w:p>
        </w:tc>
      </w:tr>
      <w:tr w:rsidR="00115568" w:rsidRPr="004D33E1" w:rsidTr="00433A39">
        <w:tc>
          <w:tcPr>
            <w:tcW w:w="850" w:type="dxa"/>
            <w:vAlign w:val="center"/>
          </w:tcPr>
          <w:p w:rsidR="00115568" w:rsidRPr="00433A39" w:rsidRDefault="00115568" w:rsidP="00433A39">
            <w:pPr>
              <w:jc w:val="center"/>
              <w:rPr>
                <w:rFonts w:ascii="Tahoma" w:hAnsi="Tahoma" w:cs="Tahoma"/>
                <w:b/>
                <w:sz w:val="28"/>
              </w:rPr>
            </w:pPr>
            <w:r w:rsidRPr="00433A39">
              <w:rPr>
                <w:rFonts w:ascii="Tahoma" w:hAnsi="Tahoma" w:cs="Tahoma"/>
                <w:b/>
                <w:sz w:val="28"/>
              </w:rPr>
              <w:t>1</w:t>
            </w:r>
          </w:p>
        </w:tc>
        <w:tc>
          <w:tcPr>
            <w:tcW w:w="1665" w:type="dxa"/>
            <w:vAlign w:val="center"/>
          </w:tcPr>
          <w:p w:rsidR="00115568" w:rsidRPr="004D33E1" w:rsidRDefault="00115568" w:rsidP="005A13A8">
            <w:pPr>
              <w:rPr>
                <w:rFonts w:ascii="Tahoma" w:hAnsi="Tahoma" w:cs="Tahoma"/>
              </w:rPr>
            </w:pPr>
            <w:r w:rsidRPr="004D33E1">
              <w:rPr>
                <w:rFonts w:ascii="Tahoma" w:hAnsi="Tahoma" w:cs="Tahoma"/>
              </w:rPr>
              <w:t>Voluntary Reductions</w:t>
            </w:r>
          </w:p>
        </w:tc>
        <w:tc>
          <w:tcPr>
            <w:tcW w:w="6835" w:type="dxa"/>
            <w:vAlign w:val="center"/>
          </w:tcPr>
          <w:p w:rsidR="00115568" w:rsidRPr="004D33E1" w:rsidRDefault="00DF39E1" w:rsidP="005A13A8">
            <w:pPr>
              <w:jc w:val="both"/>
              <w:rPr>
                <w:rFonts w:ascii="Tahoma" w:hAnsi="Tahoma" w:cs="Tahoma"/>
              </w:rPr>
            </w:pPr>
            <w:r w:rsidRPr="004D33E1">
              <w:rPr>
                <w:rFonts w:ascii="Tahoma" w:hAnsi="Tahoma" w:cs="Tahoma"/>
              </w:rPr>
              <w:t>Water users are encouraged to reduce their water use and improve water use efficiency; however, no penalties apply for noncompliance. Water supply conditions indicate a potential for shortage.</w:t>
            </w:r>
            <w:r w:rsidR="005D4133" w:rsidRPr="004D33E1">
              <w:rPr>
                <w:rFonts w:ascii="Tahoma" w:hAnsi="Tahoma" w:cs="Tahoma"/>
              </w:rPr>
              <w:t xml:space="preserve">  Target reduction of 5%.</w:t>
            </w:r>
          </w:p>
        </w:tc>
      </w:tr>
      <w:tr w:rsidR="00115568" w:rsidRPr="004D33E1" w:rsidTr="00433A39">
        <w:tc>
          <w:tcPr>
            <w:tcW w:w="850" w:type="dxa"/>
            <w:vAlign w:val="center"/>
          </w:tcPr>
          <w:p w:rsidR="00115568" w:rsidRPr="00433A39" w:rsidRDefault="00115568" w:rsidP="00433A39">
            <w:pPr>
              <w:jc w:val="center"/>
              <w:rPr>
                <w:rFonts w:ascii="Tahoma" w:hAnsi="Tahoma" w:cs="Tahoma"/>
                <w:b/>
                <w:sz w:val="28"/>
              </w:rPr>
            </w:pPr>
            <w:r w:rsidRPr="00433A39">
              <w:rPr>
                <w:rFonts w:ascii="Tahoma" w:hAnsi="Tahoma" w:cs="Tahoma"/>
                <w:b/>
                <w:sz w:val="28"/>
              </w:rPr>
              <w:t>2</w:t>
            </w:r>
          </w:p>
        </w:tc>
        <w:tc>
          <w:tcPr>
            <w:tcW w:w="1665" w:type="dxa"/>
            <w:vAlign w:val="center"/>
          </w:tcPr>
          <w:p w:rsidR="00115568" w:rsidRPr="004D33E1" w:rsidRDefault="00115568" w:rsidP="005A13A8">
            <w:pPr>
              <w:rPr>
                <w:rFonts w:ascii="Tahoma" w:hAnsi="Tahoma" w:cs="Tahoma"/>
              </w:rPr>
            </w:pPr>
            <w:r w:rsidRPr="004D33E1">
              <w:rPr>
                <w:rFonts w:ascii="Tahoma" w:hAnsi="Tahoma" w:cs="Tahoma"/>
              </w:rPr>
              <w:t>Mandatory Reductions</w:t>
            </w:r>
            <w:r w:rsidR="00882087" w:rsidRPr="004D33E1">
              <w:rPr>
                <w:rFonts w:ascii="Tahoma" w:hAnsi="Tahoma" w:cs="Tahoma"/>
              </w:rPr>
              <w:t xml:space="preserve"> I</w:t>
            </w:r>
          </w:p>
        </w:tc>
        <w:tc>
          <w:tcPr>
            <w:tcW w:w="6835" w:type="dxa"/>
            <w:vAlign w:val="center"/>
          </w:tcPr>
          <w:p w:rsidR="00115568" w:rsidRPr="004D33E1" w:rsidRDefault="00DF39E1" w:rsidP="005A13A8">
            <w:pPr>
              <w:jc w:val="both"/>
              <w:rPr>
                <w:rFonts w:ascii="Tahoma" w:hAnsi="Tahoma" w:cs="Tahoma"/>
              </w:rPr>
            </w:pPr>
            <w:r w:rsidRPr="004D33E1">
              <w:rPr>
                <w:rFonts w:ascii="Tahoma" w:hAnsi="Tahoma" w:cs="Tahoma"/>
              </w:rPr>
              <w:t>Water users must abide</w:t>
            </w:r>
            <w:r w:rsidR="0009180E" w:rsidRPr="004D33E1">
              <w:rPr>
                <w:rFonts w:ascii="Tahoma" w:hAnsi="Tahoma" w:cs="Tahoma"/>
              </w:rPr>
              <w:t xml:space="preserve"> by </w:t>
            </w:r>
            <w:r w:rsidRPr="004D33E1">
              <w:rPr>
                <w:rFonts w:ascii="Tahoma" w:hAnsi="Tahoma" w:cs="Tahoma"/>
              </w:rPr>
              <w:t>required water use reduction and efficiency measures; penalties apply for noncompliance. Water supply conditions are signi</w:t>
            </w:r>
            <w:r w:rsidR="00BA6B44" w:rsidRPr="004D33E1">
              <w:rPr>
                <w:rFonts w:ascii="Tahoma" w:hAnsi="Tahoma" w:cs="Tahoma"/>
              </w:rPr>
              <w:t xml:space="preserve">ficantly lower than the </w:t>
            </w:r>
            <w:r w:rsidRPr="004D33E1">
              <w:rPr>
                <w:rFonts w:ascii="Tahoma" w:hAnsi="Tahoma" w:cs="Tahoma"/>
              </w:rPr>
              <w:t>norm and water shortage conditions are expected to persist.</w:t>
            </w:r>
            <w:r w:rsidR="005D4133" w:rsidRPr="004D33E1">
              <w:rPr>
                <w:rFonts w:ascii="Tahoma" w:hAnsi="Tahoma" w:cs="Tahoma"/>
              </w:rPr>
              <w:t xml:space="preserve"> Target reduction is 10%.</w:t>
            </w:r>
          </w:p>
        </w:tc>
      </w:tr>
      <w:tr w:rsidR="00882087" w:rsidRPr="004D33E1" w:rsidTr="00433A39">
        <w:tc>
          <w:tcPr>
            <w:tcW w:w="850" w:type="dxa"/>
            <w:vAlign w:val="center"/>
          </w:tcPr>
          <w:p w:rsidR="00882087" w:rsidRPr="00433A39" w:rsidRDefault="00882087" w:rsidP="00433A39">
            <w:pPr>
              <w:jc w:val="center"/>
              <w:rPr>
                <w:rFonts w:ascii="Tahoma" w:hAnsi="Tahoma" w:cs="Tahoma"/>
                <w:b/>
                <w:sz w:val="28"/>
              </w:rPr>
            </w:pPr>
            <w:r w:rsidRPr="00433A39">
              <w:rPr>
                <w:rFonts w:ascii="Tahoma" w:hAnsi="Tahoma" w:cs="Tahoma"/>
                <w:b/>
                <w:sz w:val="28"/>
              </w:rPr>
              <w:t>3</w:t>
            </w:r>
          </w:p>
        </w:tc>
        <w:tc>
          <w:tcPr>
            <w:tcW w:w="1665" w:type="dxa"/>
            <w:vAlign w:val="center"/>
          </w:tcPr>
          <w:p w:rsidR="00882087" w:rsidRPr="004D33E1" w:rsidRDefault="00882087" w:rsidP="005A13A8">
            <w:pPr>
              <w:rPr>
                <w:rFonts w:ascii="Tahoma" w:hAnsi="Tahoma" w:cs="Tahoma"/>
              </w:rPr>
            </w:pPr>
            <w:r w:rsidRPr="004D33E1">
              <w:rPr>
                <w:rFonts w:ascii="Tahoma" w:hAnsi="Tahoma" w:cs="Tahoma"/>
              </w:rPr>
              <w:t>Mandatory Reductions II</w:t>
            </w:r>
          </w:p>
        </w:tc>
        <w:tc>
          <w:tcPr>
            <w:tcW w:w="6835" w:type="dxa"/>
            <w:vAlign w:val="center"/>
          </w:tcPr>
          <w:p w:rsidR="00882087" w:rsidRPr="004D33E1" w:rsidRDefault="001A7518" w:rsidP="005A13A8">
            <w:pPr>
              <w:rPr>
                <w:rFonts w:ascii="Tahoma" w:hAnsi="Tahoma" w:cs="Tahoma"/>
              </w:rPr>
            </w:pPr>
            <w:r>
              <w:rPr>
                <w:rFonts w:ascii="Tahoma" w:hAnsi="Tahoma" w:cs="Tahoma"/>
              </w:rPr>
              <w:t xml:space="preserve">Same as in Level </w:t>
            </w:r>
            <w:r w:rsidR="00882087" w:rsidRPr="004D33E1">
              <w:rPr>
                <w:rFonts w:ascii="Tahoma" w:hAnsi="Tahoma" w:cs="Tahoma"/>
              </w:rPr>
              <w:t>2</w:t>
            </w:r>
            <w:r w:rsidR="00A90159" w:rsidRPr="004D33E1">
              <w:rPr>
                <w:rFonts w:ascii="Tahoma" w:hAnsi="Tahoma" w:cs="Tahoma"/>
              </w:rPr>
              <w:t>.  Target reduction is 20%.</w:t>
            </w:r>
          </w:p>
        </w:tc>
      </w:tr>
      <w:tr w:rsidR="00115568" w:rsidRPr="004D33E1" w:rsidTr="00433A39">
        <w:tc>
          <w:tcPr>
            <w:tcW w:w="850" w:type="dxa"/>
            <w:vAlign w:val="center"/>
          </w:tcPr>
          <w:p w:rsidR="00115568" w:rsidRPr="00433A39" w:rsidRDefault="00882087" w:rsidP="00433A39">
            <w:pPr>
              <w:jc w:val="center"/>
              <w:rPr>
                <w:rFonts w:ascii="Tahoma" w:hAnsi="Tahoma" w:cs="Tahoma"/>
                <w:b/>
                <w:sz w:val="28"/>
              </w:rPr>
            </w:pPr>
            <w:r w:rsidRPr="00433A39">
              <w:rPr>
                <w:rFonts w:ascii="Tahoma" w:hAnsi="Tahoma" w:cs="Tahoma"/>
                <w:b/>
                <w:sz w:val="28"/>
              </w:rPr>
              <w:t>4</w:t>
            </w:r>
          </w:p>
        </w:tc>
        <w:tc>
          <w:tcPr>
            <w:tcW w:w="1665" w:type="dxa"/>
            <w:vAlign w:val="center"/>
          </w:tcPr>
          <w:p w:rsidR="00115568" w:rsidRPr="004D33E1" w:rsidRDefault="00115568" w:rsidP="005A13A8">
            <w:pPr>
              <w:rPr>
                <w:rFonts w:ascii="Tahoma" w:hAnsi="Tahoma" w:cs="Tahoma"/>
              </w:rPr>
            </w:pPr>
            <w:r w:rsidRPr="004D33E1">
              <w:rPr>
                <w:rFonts w:ascii="Tahoma" w:hAnsi="Tahoma" w:cs="Tahoma"/>
              </w:rPr>
              <w:t>Emergency Reductions</w:t>
            </w:r>
          </w:p>
        </w:tc>
        <w:tc>
          <w:tcPr>
            <w:tcW w:w="6835" w:type="dxa"/>
            <w:vAlign w:val="center"/>
          </w:tcPr>
          <w:p w:rsidR="00115568" w:rsidRPr="004D33E1" w:rsidRDefault="00DF39E1" w:rsidP="005A13A8">
            <w:pPr>
              <w:jc w:val="both"/>
              <w:rPr>
                <w:rFonts w:ascii="Tahoma" w:hAnsi="Tahoma" w:cs="Tahoma"/>
              </w:rPr>
            </w:pPr>
            <w:r w:rsidRPr="004D33E1">
              <w:rPr>
                <w:rFonts w:ascii="Tahoma" w:hAnsi="Tahoma" w:cs="Tahoma"/>
              </w:rPr>
              <w:t>Water supply conditions are substantially diminished and pose an imminent threat to human health or environmental integrity.</w:t>
            </w:r>
            <w:r w:rsidR="00A90159" w:rsidRPr="004D33E1">
              <w:rPr>
                <w:rFonts w:ascii="Tahoma" w:hAnsi="Tahoma" w:cs="Tahoma"/>
              </w:rPr>
              <w:t xml:space="preserve">  Target</w:t>
            </w:r>
            <w:r w:rsidR="00BA6B44" w:rsidRPr="004D33E1">
              <w:rPr>
                <w:rFonts w:ascii="Tahoma" w:hAnsi="Tahoma" w:cs="Tahoma"/>
              </w:rPr>
              <w:t xml:space="preserve"> reduction is 25%</w:t>
            </w:r>
            <w:r w:rsidR="00A90159" w:rsidRPr="004D33E1">
              <w:rPr>
                <w:rFonts w:ascii="Tahoma" w:hAnsi="Tahoma" w:cs="Tahoma"/>
              </w:rPr>
              <w:t>.</w:t>
            </w:r>
          </w:p>
        </w:tc>
      </w:tr>
      <w:tr w:rsidR="00115568" w:rsidRPr="004D33E1" w:rsidTr="00433A39">
        <w:tc>
          <w:tcPr>
            <w:tcW w:w="850" w:type="dxa"/>
            <w:vAlign w:val="center"/>
          </w:tcPr>
          <w:p w:rsidR="00115568" w:rsidRPr="00433A39" w:rsidRDefault="00882087" w:rsidP="00433A39">
            <w:pPr>
              <w:jc w:val="center"/>
              <w:rPr>
                <w:rFonts w:ascii="Tahoma" w:hAnsi="Tahoma" w:cs="Tahoma"/>
                <w:b/>
                <w:sz w:val="28"/>
              </w:rPr>
            </w:pPr>
            <w:r w:rsidRPr="00433A39">
              <w:rPr>
                <w:rFonts w:ascii="Tahoma" w:hAnsi="Tahoma" w:cs="Tahoma"/>
                <w:b/>
                <w:sz w:val="28"/>
              </w:rPr>
              <w:t>5</w:t>
            </w:r>
          </w:p>
        </w:tc>
        <w:tc>
          <w:tcPr>
            <w:tcW w:w="1665" w:type="dxa"/>
            <w:vAlign w:val="center"/>
          </w:tcPr>
          <w:p w:rsidR="00115568" w:rsidRPr="004D33E1" w:rsidRDefault="00DF39E1" w:rsidP="005A13A8">
            <w:pPr>
              <w:rPr>
                <w:rFonts w:ascii="Tahoma" w:hAnsi="Tahoma" w:cs="Tahoma"/>
              </w:rPr>
            </w:pPr>
            <w:r w:rsidRPr="004D33E1">
              <w:rPr>
                <w:rFonts w:ascii="Tahoma" w:hAnsi="Tahoma" w:cs="Tahoma"/>
              </w:rPr>
              <w:t xml:space="preserve">Water </w:t>
            </w:r>
            <w:r w:rsidR="00115568" w:rsidRPr="004D33E1">
              <w:rPr>
                <w:rFonts w:ascii="Tahoma" w:hAnsi="Tahoma" w:cs="Tahoma"/>
              </w:rPr>
              <w:t>Rationing</w:t>
            </w:r>
          </w:p>
        </w:tc>
        <w:tc>
          <w:tcPr>
            <w:tcW w:w="6835" w:type="dxa"/>
            <w:vAlign w:val="center"/>
          </w:tcPr>
          <w:p w:rsidR="00115568" w:rsidRPr="004D33E1" w:rsidRDefault="00DF39E1" w:rsidP="005A13A8">
            <w:pPr>
              <w:jc w:val="both"/>
              <w:rPr>
                <w:rFonts w:ascii="Tahoma" w:hAnsi="Tahoma" w:cs="Tahoma"/>
              </w:rPr>
            </w:pPr>
            <w:r w:rsidRPr="004D33E1">
              <w:rPr>
                <w:rFonts w:ascii="Tahoma" w:hAnsi="Tahoma" w:cs="Tahoma"/>
              </w:rPr>
              <w:t>Water supply conditions are substantially diminished and remaining supplies must be allocated to preserve human health and environmental integrity.</w:t>
            </w:r>
          </w:p>
        </w:tc>
      </w:tr>
    </w:tbl>
    <w:p w:rsidR="00882087" w:rsidRPr="00433A39" w:rsidRDefault="00882087" w:rsidP="005A13A8">
      <w:pPr>
        <w:rPr>
          <w:rFonts w:ascii="Tahoma" w:hAnsi="Tahoma" w:cs="Tahoma"/>
          <w:sz w:val="14"/>
        </w:rPr>
      </w:pPr>
    </w:p>
    <w:p w:rsidR="00F27445" w:rsidRDefault="00F27445" w:rsidP="005A13A8">
      <w:pPr>
        <w:jc w:val="both"/>
        <w:rPr>
          <w:rFonts w:ascii="Tahoma" w:hAnsi="Tahoma" w:cs="Tahoma"/>
          <w:b/>
        </w:rPr>
      </w:pPr>
    </w:p>
    <w:p w:rsidR="004B7889" w:rsidRDefault="0009180E" w:rsidP="005A13A8">
      <w:pPr>
        <w:jc w:val="both"/>
        <w:rPr>
          <w:rFonts w:ascii="Tahoma" w:hAnsi="Tahoma" w:cs="Tahoma"/>
        </w:rPr>
      </w:pPr>
      <w:r w:rsidRPr="00621428">
        <w:rPr>
          <w:rFonts w:ascii="Tahoma" w:hAnsi="Tahoma" w:cs="Tahoma"/>
          <w:b/>
        </w:rPr>
        <w:t>Level</w:t>
      </w:r>
      <w:r w:rsidR="001A7518" w:rsidRPr="00621428">
        <w:rPr>
          <w:rFonts w:ascii="Tahoma" w:hAnsi="Tahoma" w:cs="Tahoma"/>
          <w:b/>
        </w:rPr>
        <w:t xml:space="preserve"> 1. Voluntary Reductions</w:t>
      </w:r>
      <w:r w:rsidR="001A7518">
        <w:rPr>
          <w:rFonts w:ascii="Tahoma" w:hAnsi="Tahoma" w:cs="Tahoma"/>
        </w:rPr>
        <w:t>:</w:t>
      </w:r>
      <w:r w:rsidR="005D4133" w:rsidRPr="004D33E1">
        <w:rPr>
          <w:rFonts w:ascii="Tahoma" w:hAnsi="Tahoma" w:cs="Tahoma"/>
        </w:rPr>
        <w:t xml:space="preserve">  A</w:t>
      </w:r>
      <w:r w:rsidR="008F4453" w:rsidRPr="004D33E1">
        <w:rPr>
          <w:rFonts w:ascii="Tahoma" w:hAnsi="Tahoma" w:cs="Tahoma"/>
        </w:rPr>
        <w:t xml:space="preserve">ll water users will be asked to reduce </w:t>
      </w:r>
      <w:r w:rsidR="00882087" w:rsidRPr="004D33E1">
        <w:rPr>
          <w:rFonts w:ascii="Tahoma" w:hAnsi="Tahoma" w:cs="Tahoma"/>
        </w:rPr>
        <w:t>their normal</w:t>
      </w:r>
      <w:r w:rsidR="008F4453" w:rsidRPr="004D33E1">
        <w:rPr>
          <w:rFonts w:ascii="Tahoma" w:hAnsi="Tahoma" w:cs="Tahoma"/>
        </w:rPr>
        <w:t xml:space="preserve"> water use by 5%. Cust</w:t>
      </w:r>
      <w:r w:rsidR="00882087" w:rsidRPr="004D33E1">
        <w:rPr>
          <w:rFonts w:ascii="Tahoma" w:hAnsi="Tahoma" w:cs="Tahoma"/>
        </w:rPr>
        <w:t>om</w:t>
      </w:r>
      <w:r w:rsidR="008F4453" w:rsidRPr="004D33E1">
        <w:rPr>
          <w:rFonts w:ascii="Tahoma" w:hAnsi="Tahoma" w:cs="Tahoma"/>
        </w:rPr>
        <w:t>e</w:t>
      </w:r>
      <w:r w:rsidR="00882087" w:rsidRPr="004D33E1">
        <w:rPr>
          <w:rFonts w:ascii="Tahoma" w:hAnsi="Tahoma" w:cs="Tahoma"/>
        </w:rPr>
        <w:t>r education and outreach programs</w:t>
      </w:r>
      <w:r w:rsidR="008F4453" w:rsidRPr="004D33E1">
        <w:rPr>
          <w:rFonts w:ascii="Tahoma" w:hAnsi="Tahoma" w:cs="Tahoma"/>
        </w:rPr>
        <w:t xml:space="preserve"> will encourage water conservation and efficiency measures including:</w:t>
      </w:r>
    </w:p>
    <w:p w:rsidR="00034397" w:rsidRPr="00433A39" w:rsidRDefault="00034397" w:rsidP="005A13A8">
      <w:pPr>
        <w:rPr>
          <w:rFonts w:ascii="Tahoma" w:hAnsi="Tahoma" w:cs="Tahoma"/>
          <w:sz w:val="10"/>
        </w:rPr>
      </w:pPr>
    </w:p>
    <w:p w:rsidR="004B7889" w:rsidRPr="00433A39" w:rsidRDefault="00602F09" w:rsidP="00433A39">
      <w:pPr>
        <w:pStyle w:val="ListParagraph"/>
        <w:numPr>
          <w:ilvl w:val="0"/>
          <w:numId w:val="20"/>
        </w:numPr>
        <w:rPr>
          <w:rFonts w:ascii="Tahoma" w:hAnsi="Tahoma" w:cs="Tahoma"/>
        </w:rPr>
      </w:pPr>
      <w:r w:rsidRPr="00433A39">
        <w:rPr>
          <w:rFonts w:ascii="Tahoma" w:hAnsi="Tahoma" w:cs="Tahoma"/>
        </w:rPr>
        <w:t>To c</w:t>
      </w:r>
      <w:r w:rsidR="00933B23" w:rsidRPr="00433A39">
        <w:rPr>
          <w:rFonts w:ascii="Tahoma" w:hAnsi="Tahoma" w:cs="Tahoma"/>
        </w:rPr>
        <w:t>hecking plumbing</w:t>
      </w:r>
      <w:r w:rsidR="004B7889" w:rsidRPr="00433A39">
        <w:rPr>
          <w:rFonts w:ascii="Tahoma" w:hAnsi="Tahoma" w:cs="Tahoma"/>
        </w:rPr>
        <w:t xml:space="preserve"> and toilets for </w:t>
      </w:r>
      <w:r w:rsidRPr="00433A39">
        <w:rPr>
          <w:rFonts w:ascii="Tahoma" w:hAnsi="Tahoma" w:cs="Tahoma"/>
        </w:rPr>
        <w:t>leaks, and, if necessary repair</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lastRenderedPageBreak/>
        <w:t>To r</w:t>
      </w:r>
      <w:r w:rsidR="004B7889" w:rsidRPr="00433A39">
        <w:rPr>
          <w:rFonts w:ascii="Tahoma" w:hAnsi="Tahoma" w:cs="Tahoma"/>
        </w:rPr>
        <w:t>epair leakin</w:t>
      </w:r>
      <w:r w:rsidRPr="00433A39">
        <w:rPr>
          <w:rFonts w:ascii="Tahoma" w:hAnsi="Tahoma" w:cs="Tahoma"/>
        </w:rPr>
        <w:t>g faucets whenever they develop</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store drinking water in the refrigerator to avoid trying to run it cool at the tap</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To u</w:t>
      </w:r>
      <w:r w:rsidR="004B7889" w:rsidRPr="00433A39">
        <w:rPr>
          <w:rFonts w:ascii="Tahoma" w:hAnsi="Tahoma" w:cs="Tahoma"/>
        </w:rPr>
        <w:t>se shower for bathing purposes or reduce the depth of water used for tub baths</w:t>
      </w:r>
      <w:r w:rsidRPr="00433A39">
        <w:rPr>
          <w:rFonts w:ascii="Tahoma" w:hAnsi="Tahoma" w:cs="Tahoma"/>
        </w:rPr>
        <w:t>.</w:t>
      </w:r>
    </w:p>
    <w:p w:rsidR="004B7889" w:rsidRPr="00433A39" w:rsidRDefault="00602F09" w:rsidP="00433A39">
      <w:pPr>
        <w:pStyle w:val="ListParagraph"/>
        <w:numPr>
          <w:ilvl w:val="0"/>
          <w:numId w:val="20"/>
        </w:numPr>
        <w:rPr>
          <w:rFonts w:ascii="Tahoma" w:hAnsi="Tahoma" w:cs="Tahoma"/>
        </w:rPr>
      </w:pPr>
      <w:r w:rsidRPr="00433A39">
        <w:rPr>
          <w:rFonts w:ascii="Tahoma" w:hAnsi="Tahoma" w:cs="Tahoma"/>
        </w:rPr>
        <w:t>To l</w:t>
      </w:r>
      <w:r w:rsidR="004B7889" w:rsidRPr="00433A39">
        <w:rPr>
          <w:rFonts w:ascii="Tahoma" w:hAnsi="Tahoma" w:cs="Tahoma"/>
        </w:rPr>
        <w:t>imit showers to four (4) minutes wh</w:t>
      </w:r>
      <w:r w:rsidRPr="00433A39">
        <w:rPr>
          <w:rFonts w:ascii="Tahoma" w:hAnsi="Tahoma" w:cs="Tahoma"/>
        </w:rPr>
        <w:t>ere possible</w:t>
      </w:r>
    </w:p>
    <w:p w:rsidR="004B7889" w:rsidRPr="00433A39" w:rsidRDefault="00602F09" w:rsidP="00433A39">
      <w:pPr>
        <w:pStyle w:val="ListParagraph"/>
        <w:numPr>
          <w:ilvl w:val="0"/>
          <w:numId w:val="20"/>
        </w:numPr>
        <w:rPr>
          <w:rFonts w:ascii="Tahoma" w:hAnsi="Tahoma" w:cs="Tahoma"/>
        </w:rPr>
      </w:pPr>
      <w:r w:rsidRPr="00433A39">
        <w:rPr>
          <w:rFonts w:ascii="Tahoma" w:hAnsi="Tahoma" w:cs="Tahoma"/>
        </w:rPr>
        <w:t>To r</w:t>
      </w:r>
      <w:r w:rsidR="004B7889" w:rsidRPr="00433A39">
        <w:rPr>
          <w:rFonts w:ascii="Tahoma" w:hAnsi="Tahoma" w:cs="Tahoma"/>
        </w:rPr>
        <w:t>efrain from running faucets while shaving, rinsing dishes or brushing teeth</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install water conservation devices in faucets, showerheads and toilets</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limit the use of clothes washers and dishwashers, and when used, to operate fully loaded</w:t>
      </w:r>
      <w:r w:rsidRPr="00433A39">
        <w:rPr>
          <w:rFonts w:ascii="Tahoma" w:hAnsi="Tahoma" w:cs="Tahoma"/>
        </w:rPr>
        <w:t xml:space="preserve"> </w:t>
      </w:r>
    </w:p>
    <w:p w:rsidR="004B788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reduce the flushing of toilets to the minimum whenever practical</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limit lawn watering to only when grass shows signs of withering and apply water as slow as possible to achieve deep penetration</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limit shrubbery watering to the minimum, reusing household water when possible</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limit car washing to the minimum</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limit wash downs of outside areas such as sidewalks, patios, driveways, or other similar purposes</w:t>
      </w:r>
    </w:p>
    <w:p w:rsidR="00602F0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use biodegradable disposable dishes and utensils, both for residential and commercial purposes, where feasible</w:t>
      </w:r>
    </w:p>
    <w:p w:rsidR="004B7889" w:rsidRPr="00433A3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4B7889" w:rsidRPr="00433A39">
        <w:rPr>
          <w:rFonts w:ascii="Tahoma" w:hAnsi="Tahoma" w:cs="Tahoma"/>
        </w:rPr>
        <w:t xml:space="preserve">review water uses and where feasible </w:t>
      </w:r>
      <w:r w:rsidRPr="00433A39">
        <w:rPr>
          <w:rFonts w:ascii="Tahoma" w:hAnsi="Tahoma" w:cs="Tahoma"/>
        </w:rPr>
        <w:t xml:space="preserve">to </w:t>
      </w:r>
      <w:r w:rsidR="004B7889" w:rsidRPr="00433A39">
        <w:rPr>
          <w:rFonts w:ascii="Tahoma" w:hAnsi="Tahoma" w:cs="Tahoma"/>
        </w:rPr>
        <w:t xml:space="preserve">install recycle systems, particularly </w:t>
      </w:r>
      <w:r w:rsidRPr="00433A39">
        <w:rPr>
          <w:rFonts w:ascii="Tahoma" w:hAnsi="Tahoma" w:cs="Tahoma"/>
        </w:rPr>
        <w:t xml:space="preserve">for </w:t>
      </w:r>
      <w:r w:rsidR="004B7889" w:rsidRPr="00433A39">
        <w:rPr>
          <w:rFonts w:ascii="Tahoma" w:hAnsi="Tahoma" w:cs="Tahoma"/>
        </w:rPr>
        <w:t>commercial and industrial customers</w:t>
      </w:r>
    </w:p>
    <w:p w:rsidR="004B7889" w:rsidRDefault="00602F09" w:rsidP="00433A39">
      <w:pPr>
        <w:pStyle w:val="ListParagraph"/>
        <w:numPr>
          <w:ilvl w:val="0"/>
          <w:numId w:val="20"/>
        </w:numPr>
        <w:rPr>
          <w:rFonts w:ascii="Tahoma" w:hAnsi="Tahoma" w:cs="Tahoma"/>
        </w:rPr>
      </w:pPr>
      <w:r w:rsidRPr="00433A39">
        <w:rPr>
          <w:rFonts w:ascii="Tahoma" w:hAnsi="Tahoma" w:cs="Tahoma"/>
        </w:rPr>
        <w:t xml:space="preserve">To </w:t>
      </w:r>
      <w:r w:rsidR="00F05454" w:rsidRPr="00433A39">
        <w:rPr>
          <w:rFonts w:ascii="Tahoma" w:hAnsi="Tahoma" w:cs="Tahoma"/>
        </w:rPr>
        <w:t>avoid peak times</w:t>
      </w:r>
      <w:r w:rsidRPr="00433A39">
        <w:rPr>
          <w:rFonts w:ascii="Tahoma" w:hAnsi="Tahoma" w:cs="Tahoma"/>
        </w:rPr>
        <w:t xml:space="preserve"> of use by s</w:t>
      </w:r>
      <w:r w:rsidR="004B7889" w:rsidRPr="00433A39">
        <w:rPr>
          <w:rFonts w:ascii="Tahoma" w:hAnsi="Tahoma" w:cs="Tahoma"/>
        </w:rPr>
        <w:t>et</w:t>
      </w:r>
      <w:r w:rsidRPr="00433A39">
        <w:rPr>
          <w:rFonts w:ascii="Tahoma" w:hAnsi="Tahoma" w:cs="Tahoma"/>
        </w:rPr>
        <w:t>ting</w:t>
      </w:r>
      <w:r w:rsidR="004B7889" w:rsidRPr="00433A39">
        <w:rPr>
          <w:rFonts w:ascii="Tahoma" w:hAnsi="Tahoma" w:cs="Tahoma"/>
        </w:rPr>
        <w:t xml:space="preserve"> automatic sprinklers system to come on either 3:30 am to 5:30 am, or from 8:00 am to 10:00 am.  </w:t>
      </w:r>
      <w:r w:rsidRPr="00433A39">
        <w:rPr>
          <w:rFonts w:ascii="Tahoma" w:hAnsi="Tahoma" w:cs="Tahoma"/>
        </w:rPr>
        <w:t>And then to only w</w:t>
      </w:r>
      <w:r w:rsidR="004B7889" w:rsidRPr="00433A39">
        <w:rPr>
          <w:rFonts w:ascii="Tahoma" w:hAnsi="Tahoma" w:cs="Tahoma"/>
        </w:rPr>
        <w:t xml:space="preserve">ater </w:t>
      </w:r>
      <w:r w:rsidR="00DD0675" w:rsidRPr="00433A39">
        <w:rPr>
          <w:rFonts w:ascii="Tahoma" w:hAnsi="Tahoma" w:cs="Tahoma"/>
        </w:rPr>
        <w:t>items 2 to 3 times per week.</w:t>
      </w:r>
    </w:p>
    <w:p w:rsidR="00F27445" w:rsidRPr="00433A39" w:rsidRDefault="00F27445" w:rsidP="00F27445">
      <w:pPr>
        <w:pStyle w:val="ListParagraph"/>
        <w:rPr>
          <w:rFonts w:ascii="Tahoma" w:hAnsi="Tahoma" w:cs="Tahoma"/>
        </w:rPr>
      </w:pPr>
    </w:p>
    <w:p w:rsidR="00DD0675" w:rsidRPr="00433A39" w:rsidRDefault="00DD0675" w:rsidP="005A13A8">
      <w:pPr>
        <w:rPr>
          <w:rFonts w:ascii="Tahoma" w:hAnsi="Tahoma" w:cs="Tahoma"/>
          <w:b/>
          <w:sz w:val="14"/>
        </w:rPr>
      </w:pPr>
    </w:p>
    <w:p w:rsidR="005E5122" w:rsidRPr="004D33E1" w:rsidRDefault="0072233F" w:rsidP="005A13A8">
      <w:pPr>
        <w:jc w:val="both"/>
        <w:rPr>
          <w:rFonts w:ascii="Tahoma" w:hAnsi="Tahoma" w:cs="Tahoma"/>
        </w:rPr>
      </w:pPr>
      <w:r w:rsidRPr="00621428">
        <w:rPr>
          <w:rFonts w:ascii="Tahoma" w:hAnsi="Tahoma" w:cs="Tahoma"/>
          <w:b/>
        </w:rPr>
        <w:t>Level 2</w:t>
      </w:r>
      <w:r w:rsidR="001A7518" w:rsidRPr="00621428">
        <w:rPr>
          <w:rFonts w:ascii="Tahoma" w:hAnsi="Tahoma" w:cs="Tahoma"/>
          <w:b/>
        </w:rPr>
        <w:t>.</w:t>
      </w:r>
      <w:r w:rsidR="008F4453" w:rsidRPr="00621428">
        <w:rPr>
          <w:rFonts w:ascii="Tahoma" w:hAnsi="Tahoma" w:cs="Tahoma"/>
          <w:b/>
        </w:rPr>
        <w:t xml:space="preserve"> Mandatory Reductions</w:t>
      </w:r>
      <w:r w:rsidR="00EF0C09" w:rsidRPr="00621428">
        <w:rPr>
          <w:rFonts w:ascii="Tahoma" w:hAnsi="Tahoma" w:cs="Tahoma"/>
          <w:b/>
        </w:rPr>
        <w:t xml:space="preserve"> I</w:t>
      </w:r>
      <w:r w:rsidR="001A7518">
        <w:rPr>
          <w:rFonts w:ascii="Tahoma" w:hAnsi="Tahoma" w:cs="Tahoma"/>
        </w:rPr>
        <w:t>:</w:t>
      </w:r>
      <w:r w:rsidR="005D4133" w:rsidRPr="004D33E1">
        <w:rPr>
          <w:rFonts w:ascii="Tahoma" w:hAnsi="Tahoma" w:cs="Tahoma"/>
        </w:rPr>
        <w:t xml:space="preserve">  A</w:t>
      </w:r>
      <w:r w:rsidR="008F4453" w:rsidRPr="004D33E1">
        <w:rPr>
          <w:rFonts w:ascii="Tahoma" w:hAnsi="Tahoma" w:cs="Tahoma"/>
        </w:rPr>
        <w:t xml:space="preserve">ll </w:t>
      </w:r>
      <w:r w:rsidR="00A90159" w:rsidRPr="004D33E1">
        <w:rPr>
          <w:rFonts w:ascii="Tahoma" w:hAnsi="Tahoma" w:cs="Tahoma"/>
        </w:rPr>
        <w:t>customers</w:t>
      </w:r>
      <w:r w:rsidR="004B7889" w:rsidRPr="004D33E1">
        <w:rPr>
          <w:rFonts w:ascii="Tahoma" w:hAnsi="Tahoma" w:cs="Tahoma"/>
        </w:rPr>
        <w:t>, except those using the base rate only,</w:t>
      </w:r>
      <w:r w:rsidR="00A90159" w:rsidRPr="004D33E1">
        <w:rPr>
          <w:rFonts w:ascii="Tahoma" w:hAnsi="Tahoma" w:cs="Tahoma"/>
        </w:rPr>
        <w:t xml:space="preserve"> are required </w:t>
      </w:r>
      <w:r w:rsidR="00882087" w:rsidRPr="004D33E1">
        <w:rPr>
          <w:rFonts w:ascii="Tahoma" w:hAnsi="Tahoma" w:cs="Tahoma"/>
        </w:rPr>
        <w:t xml:space="preserve">to </w:t>
      </w:r>
      <w:r w:rsidR="008F4453" w:rsidRPr="004D33E1">
        <w:rPr>
          <w:rFonts w:ascii="Tahoma" w:hAnsi="Tahoma" w:cs="Tahoma"/>
        </w:rPr>
        <w:t xml:space="preserve">reduce their water use by 10% </w:t>
      </w:r>
      <w:r w:rsidR="00882087" w:rsidRPr="004D33E1">
        <w:rPr>
          <w:rFonts w:ascii="Tahoma" w:hAnsi="Tahoma" w:cs="Tahoma"/>
        </w:rPr>
        <w:t>in comparison</w:t>
      </w:r>
      <w:r w:rsidR="008F4453" w:rsidRPr="004D33E1">
        <w:rPr>
          <w:rFonts w:ascii="Tahoma" w:hAnsi="Tahoma" w:cs="Tahoma"/>
        </w:rPr>
        <w:t xml:space="preserve"> to the</w:t>
      </w:r>
      <w:r w:rsidR="007C0235" w:rsidRPr="004D33E1">
        <w:rPr>
          <w:rFonts w:ascii="Tahoma" w:hAnsi="Tahoma" w:cs="Tahoma"/>
        </w:rPr>
        <w:t>ir</w:t>
      </w:r>
      <w:r w:rsidR="008F4453" w:rsidRPr="004D33E1">
        <w:rPr>
          <w:rFonts w:ascii="Tahoma" w:hAnsi="Tahoma" w:cs="Tahoma"/>
        </w:rPr>
        <w:t xml:space="preserve"> previous month</w:t>
      </w:r>
      <w:r w:rsidR="007C0235" w:rsidRPr="004D33E1">
        <w:rPr>
          <w:rFonts w:ascii="Tahoma" w:hAnsi="Tahoma" w:cs="Tahoma"/>
        </w:rPr>
        <w:t>’</w:t>
      </w:r>
      <w:r w:rsidR="00EF0C09" w:rsidRPr="004D33E1">
        <w:rPr>
          <w:rFonts w:ascii="Tahoma" w:hAnsi="Tahoma" w:cs="Tahoma"/>
        </w:rPr>
        <w:t>s water bill</w:t>
      </w:r>
      <w:r w:rsidR="007C0235" w:rsidRPr="004D33E1">
        <w:rPr>
          <w:rFonts w:ascii="Tahoma" w:hAnsi="Tahoma" w:cs="Tahoma"/>
        </w:rPr>
        <w:t>.</w:t>
      </w:r>
      <w:r w:rsidR="005D4133" w:rsidRPr="004D33E1">
        <w:rPr>
          <w:rFonts w:ascii="Tahoma" w:hAnsi="Tahoma" w:cs="Tahoma"/>
        </w:rPr>
        <w:t xml:space="preserve">  </w:t>
      </w:r>
      <w:r w:rsidR="00882087" w:rsidRPr="004D33E1">
        <w:rPr>
          <w:rFonts w:ascii="Tahoma" w:hAnsi="Tahoma" w:cs="Tahoma"/>
        </w:rPr>
        <w:t xml:space="preserve">In addition to continuing to encourage all voluntary reduction actions, </w:t>
      </w:r>
      <w:r w:rsidR="007C0235" w:rsidRPr="004D33E1">
        <w:rPr>
          <w:rFonts w:ascii="Tahoma" w:hAnsi="Tahoma" w:cs="Tahoma"/>
        </w:rPr>
        <w:t>the following restrictions apply</w:t>
      </w:r>
      <w:r w:rsidR="005E5122" w:rsidRPr="004D33E1">
        <w:rPr>
          <w:rFonts w:ascii="Tahoma" w:hAnsi="Tahoma" w:cs="Tahoma"/>
        </w:rPr>
        <w:t>:  It shall be unlawful:</w:t>
      </w:r>
    </w:p>
    <w:p w:rsidR="005E5122" w:rsidRPr="00433A39" w:rsidRDefault="005E5122" w:rsidP="005A13A8">
      <w:pPr>
        <w:rPr>
          <w:rFonts w:ascii="Tahoma" w:hAnsi="Tahoma" w:cs="Tahoma"/>
          <w:sz w:val="14"/>
        </w:rPr>
      </w:pPr>
      <w:r w:rsidRPr="00433A39">
        <w:rPr>
          <w:rFonts w:ascii="Tahoma" w:hAnsi="Tahoma" w:cs="Tahoma"/>
          <w:sz w:val="14"/>
        </w:rPr>
        <w:t xml:space="preserve"> </w:t>
      </w:r>
    </w:p>
    <w:p w:rsidR="005E5122" w:rsidRPr="00433A39" w:rsidRDefault="005E5122" w:rsidP="00433A39">
      <w:pPr>
        <w:pStyle w:val="ListParagraph"/>
        <w:numPr>
          <w:ilvl w:val="0"/>
          <w:numId w:val="19"/>
        </w:numPr>
        <w:rPr>
          <w:rFonts w:ascii="Tahoma" w:hAnsi="Tahoma" w:cs="Tahoma"/>
        </w:rPr>
      </w:pPr>
      <w:r w:rsidRPr="00433A39">
        <w:rPr>
          <w:rFonts w:ascii="Tahoma" w:hAnsi="Tahoma" w:cs="Tahoma"/>
        </w:rPr>
        <w:t>To water lawns, grass, shrubbery, trees, flower and vegetable gardens except as follows:</w:t>
      </w:r>
    </w:p>
    <w:p w:rsidR="005E5122" w:rsidRPr="00433A39" w:rsidRDefault="00DD0675" w:rsidP="00433A39">
      <w:pPr>
        <w:pStyle w:val="ListParagraph"/>
        <w:numPr>
          <w:ilvl w:val="1"/>
          <w:numId w:val="19"/>
        </w:numPr>
        <w:rPr>
          <w:rFonts w:ascii="Tahoma" w:hAnsi="Tahoma" w:cs="Tahoma"/>
        </w:rPr>
      </w:pPr>
      <w:r w:rsidRPr="00433A39">
        <w:rPr>
          <w:rFonts w:ascii="Tahoma" w:hAnsi="Tahoma" w:cs="Tahoma"/>
        </w:rPr>
        <w:lastRenderedPageBreak/>
        <w:t>C</w:t>
      </w:r>
      <w:r w:rsidR="005E5122" w:rsidRPr="00433A39">
        <w:rPr>
          <w:rFonts w:ascii="Tahoma" w:hAnsi="Tahoma" w:cs="Tahoma"/>
        </w:rPr>
        <w:t xml:space="preserve">ustomers located to the north of the center line of U.S. Highway 17 may water lawns, grass, shrubbery, trees, flower and vegetable gardens on </w:t>
      </w:r>
      <w:r w:rsidR="005E5122" w:rsidRPr="00433A39">
        <w:rPr>
          <w:rFonts w:ascii="Tahoma" w:hAnsi="Tahoma" w:cs="Tahoma"/>
          <w:u w:val="single"/>
        </w:rPr>
        <w:t>Saturday</w:t>
      </w:r>
      <w:r w:rsidR="005E5122" w:rsidRPr="00433A39">
        <w:rPr>
          <w:rFonts w:ascii="Tahoma" w:hAnsi="Tahoma" w:cs="Tahoma"/>
        </w:rPr>
        <w:t xml:space="preserve"> morning between the hours of 6:00 a.m. and 9:00 a.m.</w:t>
      </w:r>
    </w:p>
    <w:p w:rsidR="005E5122" w:rsidRPr="00433A39" w:rsidRDefault="00DD0675" w:rsidP="00433A39">
      <w:pPr>
        <w:pStyle w:val="ListParagraph"/>
        <w:numPr>
          <w:ilvl w:val="1"/>
          <w:numId w:val="19"/>
        </w:numPr>
        <w:rPr>
          <w:rFonts w:ascii="Tahoma" w:hAnsi="Tahoma" w:cs="Tahoma"/>
        </w:rPr>
      </w:pPr>
      <w:r w:rsidRPr="00433A39">
        <w:rPr>
          <w:rFonts w:ascii="Tahoma" w:hAnsi="Tahoma" w:cs="Tahoma"/>
        </w:rPr>
        <w:t>C</w:t>
      </w:r>
      <w:r w:rsidR="005E5122" w:rsidRPr="00433A39">
        <w:rPr>
          <w:rFonts w:ascii="Tahoma" w:hAnsi="Tahoma" w:cs="Tahoma"/>
        </w:rPr>
        <w:t xml:space="preserve">ustomers located to the south of the center line of U.S. Highway 17 may water lawns, grass, shrubbery, trees, flower and vegetable gardens on </w:t>
      </w:r>
      <w:r w:rsidR="005E5122" w:rsidRPr="00433A39">
        <w:rPr>
          <w:rFonts w:ascii="Tahoma" w:hAnsi="Tahoma" w:cs="Tahoma"/>
          <w:u w:val="single"/>
        </w:rPr>
        <w:t>Sunday</w:t>
      </w:r>
      <w:r w:rsidR="005E5122" w:rsidRPr="00433A39">
        <w:rPr>
          <w:rFonts w:ascii="Tahoma" w:hAnsi="Tahoma" w:cs="Tahoma"/>
        </w:rPr>
        <w:t xml:space="preserve"> morning between the hours of 6:00 a.m. and 9:00 a.m.  </w:t>
      </w:r>
    </w:p>
    <w:p w:rsidR="005E5122" w:rsidRPr="00433A39" w:rsidRDefault="00DD0675" w:rsidP="00433A39">
      <w:pPr>
        <w:pStyle w:val="ListParagraph"/>
        <w:numPr>
          <w:ilvl w:val="1"/>
          <w:numId w:val="19"/>
        </w:numPr>
        <w:spacing w:after="120"/>
        <w:rPr>
          <w:rFonts w:ascii="Tahoma" w:hAnsi="Tahoma" w:cs="Tahoma"/>
        </w:rPr>
      </w:pPr>
      <w:r w:rsidRPr="00433A39">
        <w:rPr>
          <w:rFonts w:ascii="Tahoma" w:hAnsi="Tahoma" w:cs="Tahoma"/>
        </w:rPr>
        <w:t>P</w:t>
      </w:r>
      <w:r w:rsidR="005E5122" w:rsidRPr="00433A39">
        <w:rPr>
          <w:rFonts w:ascii="Tahoma" w:hAnsi="Tahoma" w:cs="Tahoma"/>
          <w:bCs/>
        </w:rPr>
        <w:t>ersons regularly engaged in the sale of plants shall be permitted to use water for such purposes on Monday, Wednesday and Friday.  A</w:t>
      </w:r>
      <w:r w:rsidR="005E5122" w:rsidRPr="00433A39">
        <w:rPr>
          <w:rFonts w:ascii="Tahoma" w:hAnsi="Tahoma" w:cs="Tahoma"/>
        </w:rPr>
        <w:t>ll such watering is to be done by a hand-held hose or container or drip irrigation system.</w:t>
      </w:r>
    </w:p>
    <w:p w:rsidR="005E5122" w:rsidRPr="00433A39" w:rsidRDefault="005E5122" w:rsidP="00433A39">
      <w:pPr>
        <w:pStyle w:val="ListParagraph"/>
        <w:numPr>
          <w:ilvl w:val="0"/>
          <w:numId w:val="19"/>
        </w:numPr>
        <w:rPr>
          <w:rFonts w:ascii="Tahoma" w:hAnsi="Tahoma" w:cs="Tahoma"/>
        </w:rPr>
      </w:pPr>
      <w:r w:rsidRPr="00433A39">
        <w:rPr>
          <w:rFonts w:ascii="Tahoma" w:hAnsi="Tahoma" w:cs="Tahoma"/>
        </w:rPr>
        <w:t>To fill newly constructed swimming or wading pools or refill swimming or wading pools which have been drained. A minimal amount of water may be added to maintain continued operation of pools which are in operation at the time the Stage I shortage is placed into effect.</w:t>
      </w:r>
    </w:p>
    <w:p w:rsidR="0097787A" w:rsidRPr="00433A39" w:rsidRDefault="005E5122" w:rsidP="00433A39">
      <w:pPr>
        <w:pStyle w:val="ListParagraph"/>
        <w:numPr>
          <w:ilvl w:val="0"/>
          <w:numId w:val="19"/>
        </w:numPr>
        <w:rPr>
          <w:rFonts w:ascii="Tahoma" w:hAnsi="Tahoma" w:cs="Tahoma"/>
        </w:rPr>
      </w:pPr>
      <w:r w:rsidRPr="00433A39">
        <w:rPr>
          <w:rFonts w:ascii="Tahoma" w:hAnsi="Tahoma" w:cs="Tahoma"/>
        </w:rPr>
        <w:t>To wash automobiles, trucks, trailers, boats, airplanes, or any other types of mobile equipment, including commercial washing.  A person regularly engaged in the business of washing motor vehicles and any commercial car wash facility shall be permitted to use water for such purposes, when at least 50% water savings are documented.</w:t>
      </w:r>
    </w:p>
    <w:p w:rsidR="00F55038" w:rsidRPr="00433A39" w:rsidRDefault="00F55038" w:rsidP="00433A39">
      <w:pPr>
        <w:pStyle w:val="ListParagraph"/>
        <w:numPr>
          <w:ilvl w:val="0"/>
          <w:numId w:val="19"/>
        </w:numPr>
        <w:rPr>
          <w:rFonts w:ascii="Tahoma" w:hAnsi="Tahoma" w:cs="Tahoma"/>
        </w:rPr>
      </w:pPr>
      <w:r w:rsidRPr="00433A39">
        <w:rPr>
          <w:rFonts w:ascii="Tahoma" w:hAnsi="Tahoma" w:cs="Tahoma"/>
        </w:rPr>
        <w:t>To wash down outside areas such as streets, driveways, service station aprons, parking lots, office buildings, exteriors of existing or newly constructed homes or apartments, sidewalks, or patios, or to use water for other similar purposes.</w:t>
      </w:r>
    </w:p>
    <w:p w:rsidR="00F55038" w:rsidRPr="00433A39" w:rsidRDefault="00F55038" w:rsidP="00433A39">
      <w:pPr>
        <w:pStyle w:val="ListParagraph"/>
        <w:numPr>
          <w:ilvl w:val="0"/>
          <w:numId w:val="19"/>
        </w:numPr>
        <w:rPr>
          <w:rFonts w:ascii="Tahoma" w:hAnsi="Tahoma" w:cs="Tahoma"/>
        </w:rPr>
      </w:pPr>
      <w:r w:rsidRPr="00433A39">
        <w:rPr>
          <w:rFonts w:ascii="Tahoma" w:hAnsi="Tahoma" w:cs="Tahoma"/>
        </w:rPr>
        <w:t>To operate or introduce municipal system water into any ornamental fountain, pool, pond or other structure making similar use of water.</w:t>
      </w:r>
    </w:p>
    <w:p w:rsidR="00654CC6" w:rsidRPr="00433A39" w:rsidRDefault="00F55038" w:rsidP="00433A39">
      <w:pPr>
        <w:pStyle w:val="ListParagraph"/>
        <w:numPr>
          <w:ilvl w:val="0"/>
          <w:numId w:val="19"/>
        </w:numPr>
        <w:rPr>
          <w:rFonts w:ascii="Tahoma" w:hAnsi="Tahoma" w:cs="Tahoma"/>
        </w:rPr>
      </w:pPr>
      <w:r w:rsidRPr="00433A39">
        <w:rPr>
          <w:rFonts w:ascii="Tahoma" w:hAnsi="Tahoma" w:cs="Tahoma"/>
        </w:rPr>
        <w:t>To use water from public or private fire hydrants for any purpose other than fire suppres</w:t>
      </w:r>
      <w:r w:rsidR="002359F4" w:rsidRPr="00433A39">
        <w:rPr>
          <w:rFonts w:ascii="Tahoma" w:hAnsi="Tahoma" w:cs="Tahoma"/>
        </w:rPr>
        <w:t>sion or other public emergency.</w:t>
      </w:r>
    </w:p>
    <w:p w:rsidR="00F55038" w:rsidRPr="00433A39" w:rsidRDefault="00F55038" w:rsidP="00433A39">
      <w:pPr>
        <w:pStyle w:val="ListParagraph"/>
        <w:numPr>
          <w:ilvl w:val="0"/>
          <w:numId w:val="19"/>
        </w:numPr>
        <w:rPr>
          <w:rFonts w:ascii="Tahoma" w:hAnsi="Tahoma" w:cs="Tahoma"/>
        </w:rPr>
      </w:pPr>
      <w:r w:rsidRPr="00433A39">
        <w:rPr>
          <w:rFonts w:ascii="Tahoma" w:hAnsi="Tahoma" w:cs="Tahoma"/>
        </w:rPr>
        <w:t>To use municipal system water for dust control or compaction.</w:t>
      </w:r>
    </w:p>
    <w:p w:rsidR="00F55038" w:rsidRPr="00433A39" w:rsidRDefault="00F55038" w:rsidP="00433A39">
      <w:pPr>
        <w:pStyle w:val="ListParagraph"/>
        <w:numPr>
          <w:ilvl w:val="0"/>
          <w:numId w:val="19"/>
        </w:numPr>
        <w:rPr>
          <w:rFonts w:ascii="Tahoma" w:hAnsi="Tahoma" w:cs="Tahoma"/>
        </w:rPr>
      </w:pPr>
      <w:r w:rsidRPr="00433A39">
        <w:rPr>
          <w:rFonts w:ascii="Tahoma" w:hAnsi="Tahoma" w:cs="Tahoma"/>
        </w:rPr>
        <w:t>To use water for any unnecessary purpose or to intentionally waste water.</w:t>
      </w:r>
    </w:p>
    <w:p w:rsidR="00DD0675" w:rsidRPr="00433A39" w:rsidRDefault="00DD0675" w:rsidP="005A13A8">
      <w:pPr>
        <w:rPr>
          <w:rFonts w:ascii="Tahoma" w:hAnsi="Tahoma" w:cs="Tahoma"/>
          <w:sz w:val="16"/>
        </w:rPr>
      </w:pPr>
    </w:p>
    <w:p w:rsidR="00F55038" w:rsidRPr="004D33E1" w:rsidRDefault="00F55038" w:rsidP="005A13A8">
      <w:pPr>
        <w:jc w:val="both"/>
        <w:rPr>
          <w:rFonts w:ascii="Tahoma" w:hAnsi="Tahoma" w:cs="Tahoma"/>
        </w:rPr>
      </w:pPr>
      <w:r w:rsidRPr="004D33E1">
        <w:rPr>
          <w:rFonts w:ascii="Tahoma" w:hAnsi="Tahoma" w:cs="Tahoma"/>
        </w:rPr>
        <w:t xml:space="preserve">The owner or occupant of any land or building which receives water from the </w:t>
      </w:r>
      <w:r w:rsidR="00DD0675">
        <w:rPr>
          <w:rFonts w:ascii="Tahoma" w:hAnsi="Tahoma" w:cs="Tahoma"/>
        </w:rPr>
        <w:t>C</w:t>
      </w:r>
      <w:r w:rsidRPr="004D33E1">
        <w:rPr>
          <w:rFonts w:ascii="Tahoma" w:hAnsi="Tahoma" w:cs="Tahoma"/>
        </w:rPr>
        <w:t xml:space="preserve">ity and that also </w:t>
      </w:r>
      <w:r w:rsidR="00DD0675">
        <w:rPr>
          <w:rFonts w:ascii="Tahoma" w:hAnsi="Tahoma" w:cs="Tahoma"/>
        </w:rPr>
        <w:t xml:space="preserve">uses </w:t>
      </w:r>
      <w:r w:rsidRPr="004D33E1">
        <w:rPr>
          <w:rFonts w:ascii="Tahoma" w:hAnsi="Tahoma" w:cs="Tahoma"/>
        </w:rPr>
        <w:t xml:space="preserve">water from a well or supply other than that of the </w:t>
      </w:r>
      <w:r w:rsidR="00DD0675">
        <w:rPr>
          <w:rFonts w:ascii="Tahoma" w:hAnsi="Tahoma" w:cs="Tahoma"/>
        </w:rPr>
        <w:t>C</w:t>
      </w:r>
      <w:r w:rsidRPr="004D33E1">
        <w:rPr>
          <w:rFonts w:ascii="Tahoma" w:hAnsi="Tahoma" w:cs="Tahoma"/>
        </w:rPr>
        <w:t xml:space="preserve">ity shall post and maintain in a prominent place thereon a sign obtained from the </w:t>
      </w:r>
      <w:r w:rsidR="00DD0675">
        <w:rPr>
          <w:rFonts w:ascii="Tahoma" w:hAnsi="Tahoma" w:cs="Tahoma"/>
        </w:rPr>
        <w:t xml:space="preserve">City </w:t>
      </w:r>
      <w:r w:rsidRPr="004D33E1">
        <w:rPr>
          <w:rFonts w:ascii="Tahoma" w:hAnsi="Tahoma" w:cs="Tahoma"/>
        </w:rPr>
        <w:t>giving public notice of the use of the well or other source of supply.</w:t>
      </w:r>
    </w:p>
    <w:p w:rsidR="005E5122" w:rsidRPr="00433A39" w:rsidRDefault="005E5122" w:rsidP="00433A39">
      <w:pPr>
        <w:rPr>
          <w:rFonts w:ascii="Tahoma" w:hAnsi="Tahoma" w:cs="Tahoma"/>
          <w:sz w:val="16"/>
        </w:rPr>
      </w:pPr>
    </w:p>
    <w:p w:rsidR="00A90159" w:rsidRPr="004D33E1" w:rsidRDefault="0072233F" w:rsidP="005A13A8">
      <w:pPr>
        <w:jc w:val="both"/>
        <w:rPr>
          <w:rFonts w:ascii="Tahoma" w:hAnsi="Tahoma" w:cs="Tahoma"/>
        </w:rPr>
      </w:pPr>
      <w:r w:rsidRPr="00621428">
        <w:rPr>
          <w:rFonts w:ascii="Tahoma" w:hAnsi="Tahoma" w:cs="Tahoma"/>
          <w:b/>
        </w:rPr>
        <w:t>Level 3</w:t>
      </w:r>
      <w:r w:rsidR="001A7518" w:rsidRPr="00621428">
        <w:rPr>
          <w:rFonts w:ascii="Tahoma" w:hAnsi="Tahoma" w:cs="Tahoma"/>
          <w:b/>
        </w:rPr>
        <w:t>. Mandatory Reductions II</w:t>
      </w:r>
      <w:r w:rsidR="001A7518">
        <w:rPr>
          <w:rFonts w:ascii="Tahoma" w:hAnsi="Tahoma" w:cs="Tahoma"/>
        </w:rPr>
        <w:t>:</w:t>
      </w:r>
      <w:r w:rsidR="005D4133" w:rsidRPr="004D33E1">
        <w:rPr>
          <w:rFonts w:ascii="Tahoma" w:hAnsi="Tahoma" w:cs="Tahoma"/>
        </w:rPr>
        <w:t xml:space="preserve">  All </w:t>
      </w:r>
      <w:r w:rsidR="00EF0C09" w:rsidRPr="004D33E1">
        <w:rPr>
          <w:rFonts w:ascii="Tahoma" w:hAnsi="Tahoma" w:cs="Tahoma"/>
        </w:rPr>
        <w:t>customers</w:t>
      </w:r>
      <w:r w:rsidR="00F55038" w:rsidRPr="004D33E1">
        <w:rPr>
          <w:rFonts w:ascii="Tahoma" w:hAnsi="Tahoma" w:cs="Tahoma"/>
        </w:rPr>
        <w:t xml:space="preserve">, except those using the base rate </w:t>
      </w:r>
      <w:r w:rsidR="00933B23" w:rsidRPr="004D33E1">
        <w:rPr>
          <w:rFonts w:ascii="Tahoma" w:hAnsi="Tahoma" w:cs="Tahoma"/>
        </w:rPr>
        <w:t>only, must</w:t>
      </w:r>
      <w:r w:rsidR="00EF0C09" w:rsidRPr="004D33E1">
        <w:rPr>
          <w:rFonts w:ascii="Tahoma" w:hAnsi="Tahoma" w:cs="Tahoma"/>
        </w:rPr>
        <w:t xml:space="preserve"> continue </w:t>
      </w:r>
      <w:r w:rsidR="00A90159" w:rsidRPr="004D33E1">
        <w:rPr>
          <w:rFonts w:ascii="Tahoma" w:hAnsi="Tahoma" w:cs="Tahoma"/>
        </w:rPr>
        <w:t xml:space="preserve">actions from all previous levels </w:t>
      </w:r>
      <w:r w:rsidR="00EF0C09" w:rsidRPr="004D33E1">
        <w:rPr>
          <w:rFonts w:ascii="Tahoma" w:hAnsi="Tahoma" w:cs="Tahoma"/>
        </w:rPr>
        <w:t xml:space="preserve">and further reduce </w:t>
      </w:r>
      <w:r w:rsidR="003E3E16" w:rsidRPr="004D33E1">
        <w:rPr>
          <w:rFonts w:ascii="Tahoma" w:hAnsi="Tahoma" w:cs="Tahoma"/>
        </w:rPr>
        <w:t xml:space="preserve">water </w:t>
      </w:r>
      <w:r w:rsidR="00EF0C09" w:rsidRPr="004D33E1">
        <w:rPr>
          <w:rFonts w:ascii="Tahoma" w:hAnsi="Tahoma" w:cs="Tahoma"/>
        </w:rPr>
        <w:t xml:space="preserve">use </w:t>
      </w:r>
      <w:r w:rsidR="005D4133" w:rsidRPr="004D33E1">
        <w:rPr>
          <w:rFonts w:ascii="Tahoma" w:hAnsi="Tahoma" w:cs="Tahoma"/>
        </w:rPr>
        <w:t xml:space="preserve">to accomplish </w:t>
      </w:r>
      <w:r w:rsidR="00933B23" w:rsidRPr="004D33E1">
        <w:rPr>
          <w:rFonts w:ascii="Tahoma" w:hAnsi="Tahoma" w:cs="Tahoma"/>
        </w:rPr>
        <w:t>a 20</w:t>
      </w:r>
      <w:r w:rsidR="00EF0C09" w:rsidRPr="004D33E1">
        <w:rPr>
          <w:rFonts w:ascii="Tahoma" w:hAnsi="Tahoma" w:cs="Tahoma"/>
        </w:rPr>
        <w:t>%</w:t>
      </w:r>
      <w:r w:rsidR="005D4133" w:rsidRPr="004D33E1">
        <w:rPr>
          <w:rFonts w:ascii="Tahoma" w:hAnsi="Tahoma" w:cs="Tahoma"/>
        </w:rPr>
        <w:t xml:space="preserve"> </w:t>
      </w:r>
      <w:r w:rsidR="00933B23" w:rsidRPr="004D33E1">
        <w:rPr>
          <w:rFonts w:ascii="Tahoma" w:hAnsi="Tahoma" w:cs="Tahoma"/>
        </w:rPr>
        <w:t>reduction compared</w:t>
      </w:r>
      <w:r w:rsidR="005D4133" w:rsidRPr="004D33E1">
        <w:rPr>
          <w:rFonts w:ascii="Tahoma" w:hAnsi="Tahoma" w:cs="Tahoma"/>
        </w:rPr>
        <w:t xml:space="preserve"> to their </w:t>
      </w:r>
      <w:r w:rsidR="00933B23" w:rsidRPr="004D33E1">
        <w:rPr>
          <w:rFonts w:ascii="Tahoma" w:hAnsi="Tahoma" w:cs="Tahoma"/>
        </w:rPr>
        <w:t>previous water</w:t>
      </w:r>
      <w:r w:rsidR="00EF0C09" w:rsidRPr="004D33E1">
        <w:rPr>
          <w:rFonts w:ascii="Tahoma" w:hAnsi="Tahoma" w:cs="Tahoma"/>
        </w:rPr>
        <w:t xml:space="preserve"> bill</w:t>
      </w:r>
      <w:r w:rsidR="00933B23">
        <w:rPr>
          <w:rFonts w:ascii="Tahoma" w:hAnsi="Tahoma" w:cs="Tahoma"/>
        </w:rPr>
        <w:t xml:space="preserve">s prior to Level 2 reductions.  </w:t>
      </w:r>
      <w:r w:rsidR="00EF0C09" w:rsidRPr="004D33E1">
        <w:rPr>
          <w:rFonts w:ascii="Tahoma" w:hAnsi="Tahoma" w:cs="Tahoma"/>
        </w:rPr>
        <w:t>All non-essential uses of drinking water</w:t>
      </w:r>
      <w:r w:rsidR="003E3E16" w:rsidRPr="004D33E1">
        <w:rPr>
          <w:rFonts w:ascii="Tahoma" w:hAnsi="Tahoma" w:cs="Tahoma"/>
        </w:rPr>
        <w:t xml:space="preserve"> are </w:t>
      </w:r>
      <w:r w:rsidR="00EF0C09" w:rsidRPr="004D33E1">
        <w:rPr>
          <w:rFonts w:ascii="Tahoma" w:hAnsi="Tahoma" w:cs="Tahoma"/>
        </w:rPr>
        <w:t xml:space="preserve">banned and garden and landscape irrigation must be reduced to </w:t>
      </w:r>
      <w:r w:rsidR="003E3E16" w:rsidRPr="004D33E1">
        <w:rPr>
          <w:rFonts w:ascii="Tahoma" w:hAnsi="Tahoma" w:cs="Tahoma"/>
        </w:rPr>
        <w:t xml:space="preserve">the </w:t>
      </w:r>
      <w:r w:rsidR="00EF0C09" w:rsidRPr="004D33E1">
        <w:rPr>
          <w:rFonts w:ascii="Tahoma" w:hAnsi="Tahoma" w:cs="Tahoma"/>
        </w:rPr>
        <w:t>minimum amount necessary for survival</w:t>
      </w:r>
      <w:r w:rsidR="003E3E16" w:rsidRPr="004D33E1">
        <w:rPr>
          <w:rFonts w:ascii="Tahoma" w:hAnsi="Tahoma" w:cs="Tahoma"/>
        </w:rPr>
        <w:t>. Additionally, i</w:t>
      </w:r>
      <w:r w:rsidR="003546EF" w:rsidRPr="004D33E1">
        <w:rPr>
          <w:rFonts w:ascii="Tahoma" w:hAnsi="Tahoma" w:cs="Tahoma"/>
        </w:rPr>
        <w:t>n Level</w:t>
      </w:r>
      <w:r w:rsidR="00EF0C09" w:rsidRPr="004D33E1">
        <w:rPr>
          <w:rFonts w:ascii="Tahoma" w:hAnsi="Tahoma" w:cs="Tahoma"/>
        </w:rPr>
        <w:t xml:space="preserve"> 3, </w:t>
      </w:r>
      <w:r w:rsidR="00187883" w:rsidRPr="004D33E1">
        <w:rPr>
          <w:rFonts w:ascii="Tahoma" w:hAnsi="Tahoma" w:cs="Tahoma"/>
        </w:rPr>
        <w:t xml:space="preserve">a </w:t>
      </w:r>
      <w:r w:rsidR="00EF0C09" w:rsidRPr="004D33E1">
        <w:rPr>
          <w:rFonts w:ascii="Tahoma" w:hAnsi="Tahoma" w:cs="Tahoma"/>
        </w:rPr>
        <w:t xml:space="preserve">drought surcharge </w:t>
      </w:r>
      <w:r w:rsidR="00187883" w:rsidRPr="004D33E1">
        <w:rPr>
          <w:rFonts w:ascii="Tahoma" w:hAnsi="Tahoma" w:cs="Tahoma"/>
        </w:rPr>
        <w:t>of</w:t>
      </w:r>
      <w:r w:rsidR="00F55038" w:rsidRPr="004D33E1">
        <w:rPr>
          <w:rFonts w:ascii="Tahoma" w:hAnsi="Tahoma" w:cs="Tahoma"/>
        </w:rPr>
        <w:t xml:space="preserve"> 1.5 times the normal </w:t>
      </w:r>
      <w:r w:rsidR="00933B23" w:rsidRPr="004D33E1">
        <w:rPr>
          <w:rFonts w:ascii="Tahoma" w:hAnsi="Tahoma" w:cs="Tahoma"/>
        </w:rPr>
        <w:t>water volume</w:t>
      </w:r>
      <w:r w:rsidR="00335575" w:rsidRPr="004D33E1">
        <w:rPr>
          <w:rFonts w:ascii="Tahoma" w:hAnsi="Tahoma" w:cs="Tahoma"/>
        </w:rPr>
        <w:t xml:space="preserve"> charge</w:t>
      </w:r>
      <w:r w:rsidR="00187883" w:rsidRPr="004D33E1">
        <w:rPr>
          <w:rFonts w:ascii="Tahoma" w:hAnsi="Tahoma" w:cs="Tahoma"/>
        </w:rPr>
        <w:t xml:space="preserve"> applies.</w:t>
      </w:r>
    </w:p>
    <w:p w:rsidR="00F55038" w:rsidRPr="00433A39" w:rsidRDefault="00F55038" w:rsidP="005A13A8">
      <w:pPr>
        <w:rPr>
          <w:rFonts w:ascii="Tahoma" w:hAnsi="Tahoma" w:cs="Tahoma"/>
          <w:sz w:val="16"/>
        </w:rPr>
      </w:pPr>
    </w:p>
    <w:p w:rsidR="0005524C" w:rsidRDefault="00933B23" w:rsidP="005A13A8">
      <w:pPr>
        <w:spacing w:after="120"/>
        <w:jc w:val="both"/>
        <w:rPr>
          <w:rFonts w:ascii="Tahoma" w:hAnsi="Tahoma" w:cs="Tahoma"/>
        </w:rPr>
      </w:pPr>
      <w:r w:rsidRPr="00621428">
        <w:rPr>
          <w:rFonts w:ascii="Tahoma" w:hAnsi="Tahoma" w:cs="Tahoma"/>
          <w:b/>
        </w:rPr>
        <w:t>Level 4</w:t>
      </w:r>
      <w:r w:rsidR="001A7518" w:rsidRPr="00621428">
        <w:rPr>
          <w:rFonts w:ascii="Tahoma" w:hAnsi="Tahoma" w:cs="Tahoma"/>
          <w:b/>
        </w:rPr>
        <w:t>.  Emergency Reductions</w:t>
      </w:r>
      <w:r w:rsidR="001A7518">
        <w:rPr>
          <w:rFonts w:ascii="Tahoma" w:hAnsi="Tahoma" w:cs="Tahoma"/>
        </w:rPr>
        <w:t>:</w:t>
      </w:r>
      <w:r w:rsidR="00A90159" w:rsidRPr="004D33E1">
        <w:rPr>
          <w:rFonts w:ascii="Tahoma" w:hAnsi="Tahoma" w:cs="Tahoma"/>
        </w:rPr>
        <w:t xml:space="preserve">  All </w:t>
      </w:r>
      <w:r w:rsidR="00EF0C09" w:rsidRPr="004D33E1">
        <w:rPr>
          <w:rFonts w:ascii="Tahoma" w:hAnsi="Tahoma" w:cs="Tahoma"/>
        </w:rPr>
        <w:t>custo</w:t>
      </w:r>
      <w:r w:rsidR="00187883" w:rsidRPr="004D33E1">
        <w:rPr>
          <w:rFonts w:ascii="Tahoma" w:hAnsi="Tahoma" w:cs="Tahoma"/>
        </w:rPr>
        <w:t>mers</w:t>
      </w:r>
      <w:r w:rsidR="00F55038" w:rsidRPr="004D33E1">
        <w:rPr>
          <w:rFonts w:ascii="Tahoma" w:hAnsi="Tahoma" w:cs="Tahoma"/>
        </w:rPr>
        <w:t xml:space="preserve">, except those using the base rate only, </w:t>
      </w:r>
      <w:r w:rsidR="00187883" w:rsidRPr="004D33E1">
        <w:rPr>
          <w:rFonts w:ascii="Tahoma" w:hAnsi="Tahoma" w:cs="Tahoma"/>
        </w:rPr>
        <w:t>must c</w:t>
      </w:r>
      <w:r w:rsidR="00EF0C09" w:rsidRPr="004D33E1">
        <w:rPr>
          <w:rFonts w:ascii="Tahoma" w:hAnsi="Tahoma" w:cs="Tahoma"/>
        </w:rPr>
        <w:t xml:space="preserve">ontinue </w:t>
      </w:r>
      <w:r w:rsidR="00187883" w:rsidRPr="004D33E1">
        <w:rPr>
          <w:rFonts w:ascii="Tahoma" w:hAnsi="Tahoma" w:cs="Tahoma"/>
        </w:rPr>
        <w:t xml:space="preserve">all </w:t>
      </w:r>
      <w:r w:rsidR="00A90159" w:rsidRPr="004D33E1">
        <w:rPr>
          <w:rFonts w:ascii="Tahoma" w:hAnsi="Tahoma" w:cs="Tahoma"/>
        </w:rPr>
        <w:t xml:space="preserve">actions from previous levels </w:t>
      </w:r>
      <w:r w:rsidR="00187883" w:rsidRPr="004D33E1">
        <w:rPr>
          <w:rFonts w:ascii="Tahoma" w:hAnsi="Tahoma" w:cs="Tahoma"/>
        </w:rPr>
        <w:t xml:space="preserve">and further </w:t>
      </w:r>
      <w:r w:rsidR="00EF0C09" w:rsidRPr="004D33E1">
        <w:rPr>
          <w:rFonts w:ascii="Tahoma" w:hAnsi="Tahoma" w:cs="Tahoma"/>
        </w:rPr>
        <w:t>reduce</w:t>
      </w:r>
      <w:r w:rsidR="00187883" w:rsidRPr="004D33E1">
        <w:rPr>
          <w:rFonts w:ascii="Tahoma" w:hAnsi="Tahoma" w:cs="Tahoma"/>
        </w:rPr>
        <w:t xml:space="preserve"> their</w:t>
      </w:r>
      <w:r w:rsidR="00EF0C09" w:rsidRPr="004D33E1">
        <w:rPr>
          <w:rFonts w:ascii="Tahoma" w:hAnsi="Tahoma" w:cs="Tahoma"/>
        </w:rPr>
        <w:t xml:space="preserve"> </w:t>
      </w:r>
      <w:r w:rsidR="003E3E16" w:rsidRPr="004D33E1">
        <w:rPr>
          <w:rFonts w:ascii="Tahoma" w:hAnsi="Tahoma" w:cs="Tahoma"/>
        </w:rPr>
        <w:t xml:space="preserve">water use by </w:t>
      </w:r>
      <w:r w:rsidR="00EF0C09" w:rsidRPr="004D33E1">
        <w:rPr>
          <w:rFonts w:ascii="Tahoma" w:hAnsi="Tahoma" w:cs="Tahoma"/>
        </w:rPr>
        <w:t>25%</w:t>
      </w:r>
      <w:r w:rsidR="00187883" w:rsidRPr="004D33E1">
        <w:rPr>
          <w:rFonts w:ascii="Tahoma" w:hAnsi="Tahoma" w:cs="Tahoma"/>
        </w:rPr>
        <w:t xml:space="preserve"> compared to th</w:t>
      </w:r>
      <w:r w:rsidR="00335575" w:rsidRPr="004D33E1">
        <w:rPr>
          <w:rFonts w:ascii="Tahoma" w:hAnsi="Tahoma" w:cs="Tahoma"/>
        </w:rPr>
        <w:t xml:space="preserve">eir previous </w:t>
      </w:r>
      <w:r w:rsidR="00187883" w:rsidRPr="004D33E1">
        <w:rPr>
          <w:rFonts w:ascii="Tahoma" w:hAnsi="Tahoma" w:cs="Tahoma"/>
        </w:rPr>
        <w:t>water bill</w:t>
      </w:r>
      <w:r w:rsidR="00335575" w:rsidRPr="004D33E1">
        <w:rPr>
          <w:rFonts w:ascii="Tahoma" w:hAnsi="Tahoma" w:cs="Tahoma"/>
        </w:rPr>
        <w:t xml:space="preserve"> under level 2</w:t>
      </w:r>
      <w:r w:rsidR="00187883" w:rsidRPr="004D33E1">
        <w:rPr>
          <w:rFonts w:ascii="Tahoma" w:hAnsi="Tahoma" w:cs="Tahoma"/>
        </w:rPr>
        <w:t xml:space="preserve">. </w:t>
      </w:r>
      <w:r w:rsidR="00A90159" w:rsidRPr="004D33E1">
        <w:rPr>
          <w:rFonts w:ascii="Tahoma" w:hAnsi="Tahoma" w:cs="Tahoma"/>
        </w:rPr>
        <w:t xml:space="preserve"> </w:t>
      </w:r>
    </w:p>
    <w:p w:rsidR="0005524C" w:rsidRDefault="0005524C" w:rsidP="005A13A8">
      <w:pPr>
        <w:spacing w:after="120"/>
        <w:jc w:val="both"/>
        <w:rPr>
          <w:rFonts w:ascii="Tahoma" w:hAnsi="Tahoma" w:cs="Tahoma"/>
        </w:rPr>
      </w:pPr>
      <w:r>
        <w:rPr>
          <w:rFonts w:ascii="Tahoma" w:hAnsi="Tahoma" w:cs="Tahoma"/>
        </w:rPr>
        <w:t xml:space="preserve">A </w:t>
      </w:r>
      <w:r w:rsidR="00654CC6" w:rsidRPr="004D33E1">
        <w:rPr>
          <w:rFonts w:ascii="Tahoma" w:hAnsi="Tahoma" w:cs="Tahoma"/>
        </w:rPr>
        <w:t xml:space="preserve">ban on all use of drinking water except to protect public health and safety is implemented and drought surcharges increase to 2 times the normal water volume charge shall apply.  </w:t>
      </w:r>
    </w:p>
    <w:p w:rsidR="00055DAB" w:rsidRDefault="00654CC6" w:rsidP="005A13A8">
      <w:pPr>
        <w:jc w:val="both"/>
        <w:rPr>
          <w:rFonts w:ascii="Tahoma" w:hAnsi="Tahoma" w:cs="Tahoma"/>
        </w:rPr>
      </w:pPr>
      <w:r w:rsidRPr="004D33E1">
        <w:rPr>
          <w:rFonts w:ascii="Tahoma" w:hAnsi="Tahoma" w:cs="Tahoma"/>
        </w:rPr>
        <w:t>It</w:t>
      </w:r>
      <w:r w:rsidR="00055DAB" w:rsidRPr="004D33E1">
        <w:rPr>
          <w:rFonts w:ascii="Tahoma" w:hAnsi="Tahoma" w:cs="Tahoma"/>
        </w:rPr>
        <w:t xml:space="preserve"> shall be unlawful: </w:t>
      </w:r>
    </w:p>
    <w:p w:rsidR="00055DAB" w:rsidRPr="0097787A" w:rsidRDefault="00055DAB" w:rsidP="0097787A">
      <w:pPr>
        <w:pStyle w:val="ListParagraph"/>
        <w:numPr>
          <w:ilvl w:val="0"/>
          <w:numId w:val="16"/>
        </w:numPr>
        <w:spacing w:after="60"/>
        <w:rPr>
          <w:rFonts w:ascii="Tahoma" w:hAnsi="Tahoma" w:cs="Tahoma"/>
        </w:rPr>
      </w:pPr>
      <w:r w:rsidRPr="0097787A">
        <w:rPr>
          <w:rFonts w:ascii="Tahoma" w:hAnsi="Tahoma" w:cs="Tahoma"/>
        </w:rPr>
        <w:t>To use water outside a structure for any use other than an emergency involving fire.</w:t>
      </w:r>
    </w:p>
    <w:p w:rsidR="00055DAB" w:rsidRPr="0097787A" w:rsidRDefault="00055DAB" w:rsidP="0097787A">
      <w:pPr>
        <w:pStyle w:val="ListParagraph"/>
        <w:numPr>
          <w:ilvl w:val="0"/>
          <w:numId w:val="16"/>
        </w:numPr>
        <w:spacing w:after="60"/>
        <w:rPr>
          <w:rFonts w:ascii="Tahoma" w:hAnsi="Tahoma" w:cs="Tahoma"/>
        </w:rPr>
      </w:pPr>
      <w:r w:rsidRPr="0097787A">
        <w:rPr>
          <w:rFonts w:ascii="Tahoma" w:hAnsi="Tahoma" w:cs="Tahoma"/>
        </w:rPr>
        <w:t>To introduce water into any swimming pool.</w:t>
      </w:r>
    </w:p>
    <w:p w:rsidR="00055DAB" w:rsidRPr="0097787A" w:rsidRDefault="00055DAB" w:rsidP="0097787A">
      <w:pPr>
        <w:pStyle w:val="ListParagraph"/>
        <w:numPr>
          <w:ilvl w:val="0"/>
          <w:numId w:val="16"/>
        </w:numPr>
        <w:spacing w:after="60"/>
        <w:rPr>
          <w:rFonts w:ascii="Tahoma" w:hAnsi="Tahoma" w:cs="Tahoma"/>
        </w:rPr>
      </w:pPr>
      <w:r w:rsidRPr="0097787A">
        <w:rPr>
          <w:rFonts w:ascii="Tahoma" w:hAnsi="Tahoma" w:cs="Tahoma"/>
        </w:rPr>
        <w:t>To serve drinking water in restaurants, cafeterias, or other food establishment, except upon request.</w:t>
      </w:r>
    </w:p>
    <w:p w:rsidR="00055DAB" w:rsidRPr="0097787A" w:rsidRDefault="00055DAB" w:rsidP="0097787A">
      <w:pPr>
        <w:pStyle w:val="ListParagraph"/>
        <w:numPr>
          <w:ilvl w:val="0"/>
          <w:numId w:val="16"/>
        </w:numPr>
        <w:spacing w:after="60"/>
        <w:rPr>
          <w:rFonts w:ascii="Tahoma" w:hAnsi="Tahoma" w:cs="Tahoma"/>
        </w:rPr>
      </w:pPr>
      <w:r w:rsidRPr="0097787A">
        <w:rPr>
          <w:rFonts w:ascii="Tahoma" w:hAnsi="Tahoma" w:cs="Tahoma"/>
        </w:rPr>
        <w:t>To make any nonessential use of water for commercial or public use, and the use of single-service plates is encouraged and recommended in restaurants.</w:t>
      </w:r>
    </w:p>
    <w:p w:rsidR="00944E47" w:rsidRPr="0097787A" w:rsidRDefault="00055DAB" w:rsidP="0097787A">
      <w:pPr>
        <w:pStyle w:val="ListParagraph"/>
        <w:numPr>
          <w:ilvl w:val="0"/>
          <w:numId w:val="16"/>
        </w:numPr>
        <w:rPr>
          <w:rFonts w:ascii="Tahoma" w:hAnsi="Tahoma" w:cs="Tahoma"/>
        </w:rPr>
      </w:pPr>
      <w:r w:rsidRPr="0097787A">
        <w:rPr>
          <w:rFonts w:ascii="Tahoma" w:hAnsi="Tahoma" w:cs="Tahoma"/>
        </w:rPr>
        <w:t xml:space="preserve">To operate an evaporative air conditioning unit which recycles water, except during the operating hours of the business </w:t>
      </w:r>
    </w:p>
    <w:p w:rsidR="00EF0C09" w:rsidRPr="00433A39" w:rsidRDefault="00EF0C09" w:rsidP="005A13A8">
      <w:pPr>
        <w:rPr>
          <w:rFonts w:ascii="Tahoma" w:hAnsi="Tahoma" w:cs="Tahoma"/>
          <w:sz w:val="16"/>
        </w:rPr>
      </w:pPr>
    </w:p>
    <w:p w:rsidR="00187883" w:rsidRPr="004D33E1" w:rsidRDefault="0072233F" w:rsidP="005A13A8">
      <w:pPr>
        <w:keepLines/>
        <w:jc w:val="both"/>
        <w:rPr>
          <w:rFonts w:ascii="Tahoma" w:hAnsi="Tahoma" w:cs="Tahoma"/>
        </w:rPr>
      </w:pPr>
      <w:r w:rsidRPr="00621428">
        <w:rPr>
          <w:rFonts w:ascii="Tahoma" w:hAnsi="Tahoma" w:cs="Tahoma"/>
          <w:b/>
        </w:rPr>
        <w:t>Level</w:t>
      </w:r>
      <w:r w:rsidR="001A7518" w:rsidRPr="00621428">
        <w:rPr>
          <w:rFonts w:ascii="Tahoma" w:hAnsi="Tahoma" w:cs="Tahoma"/>
          <w:b/>
        </w:rPr>
        <w:t xml:space="preserve"> 5.  Water Rationing</w:t>
      </w:r>
      <w:r w:rsidR="001A7518">
        <w:rPr>
          <w:rFonts w:ascii="Tahoma" w:hAnsi="Tahoma" w:cs="Tahoma"/>
        </w:rPr>
        <w:t>:</w:t>
      </w:r>
      <w:r w:rsidR="00A90159" w:rsidRPr="004D33E1">
        <w:rPr>
          <w:rFonts w:ascii="Tahoma" w:hAnsi="Tahoma" w:cs="Tahoma"/>
        </w:rPr>
        <w:t xml:space="preserve">   </w:t>
      </w:r>
      <w:r w:rsidR="00A016C0" w:rsidRPr="004D33E1">
        <w:rPr>
          <w:rFonts w:ascii="Tahoma" w:hAnsi="Tahoma" w:cs="Tahoma"/>
        </w:rPr>
        <w:t xml:space="preserve"> </w:t>
      </w:r>
      <w:r w:rsidR="007367D9" w:rsidRPr="004D33E1">
        <w:rPr>
          <w:rFonts w:ascii="Tahoma" w:hAnsi="Tahoma" w:cs="Tahoma"/>
        </w:rPr>
        <w:t>A</w:t>
      </w:r>
      <w:r w:rsidR="00187883" w:rsidRPr="004D33E1">
        <w:rPr>
          <w:rFonts w:ascii="Tahoma" w:hAnsi="Tahoma" w:cs="Tahoma"/>
        </w:rPr>
        <w:t xml:space="preserve">ll customers </w:t>
      </w:r>
      <w:r w:rsidR="007367D9" w:rsidRPr="004D33E1">
        <w:rPr>
          <w:rFonts w:ascii="Tahoma" w:hAnsi="Tahoma" w:cs="Tahoma"/>
        </w:rPr>
        <w:t>will be</w:t>
      </w:r>
      <w:r w:rsidR="00654CC6" w:rsidRPr="004D33E1">
        <w:rPr>
          <w:rFonts w:ascii="Tahoma" w:hAnsi="Tahoma" w:cs="Tahoma"/>
        </w:rPr>
        <w:t xml:space="preserve"> limited in their use of water </w:t>
      </w:r>
      <w:r w:rsidR="007367D9" w:rsidRPr="004D33E1">
        <w:rPr>
          <w:rFonts w:ascii="Tahoma" w:hAnsi="Tahoma" w:cs="Tahoma"/>
        </w:rPr>
        <w:t xml:space="preserve">to those </w:t>
      </w:r>
      <w:r w:rsidR="00933B23" w:rsidRPr="004D33E1">
        <w:rPr>
          <w:rFonts w:ascii="Tahoma" w:hAnsi="Tahoma" w:cs="Tahoma"/>
        </w:rPr>
        <w:t>activities required</w:t>
      </w:r>
      <w:r w:rsidR="00187883" w:rsidRPr="004D33E1">
        <w:rPr>
          <w:rFonts w:ascii="Tahoma" w:hAnsi="Tahoma" w:cs="Tahoma"/>
        </w:rPr>
        <w:t xml:space="preserve"> for </w:t>
      </w:r>
      <w:r w:rsidR="007367D9" w:rsidRPr="004D33E1">
        <w:rPr>
          <w:rFonts w:ascii="Tahoma" w:hAnsi="Tahoma" w:cs="Tahoma"/>
        </w:rPr>
        <w:t>personal health and safety</w:t>
      </w:r>
      <w:r w:rsidR="00A016C0" w:rsidRPr="004D33E1">
        <w:rPr>
          <w:rFonts w:ascii="Tahoma" w:hAnsi="Tahoma" w:cs="Tahoma"/>
        </w:rPr>
        <w:t>.</w:t>
      </w:r>
      <w:r w:rsidR="007367D9" w:rsidRPr="004D33E1">
        <w:rPr>
          <w:rFonts w:ascii="Tahoma" w:hAnsi="Tahoma" w:cs="Tahoma"/>
        </w:rPr>
        <w:t xml:space="preserve"> </w:t>
      </w:r>
      <w:r w:rsidR="00A016C0" w:rsidRPr="004D33E1">
        <w:rPr>
          <w:rFonts w:ascii="Tahoma" w:hAnsi="Tahoma" w:cs="Tahoma"/>
        </w:rPr>
        <w:t xml:space="preserve"> </w:t>
      </w:r>
      <w:r w:rsidR="00187883" w:rsidRPr="004D33E1">
        <w:rPr>
          <w:rFonts w:ascii="Tahoma" w:hAnsi="Tahoma" w:cs="Tahoma"/>
        </w:rPr>
        <w:t xml:space="preserve">Firefighting </w:t>
      </w:r>
      <w:r w:rsidR="00A016C0" w:rsidRPr="004D33E1">
        <w:rPr>
          <w:rFonts w:ascii="Tahoma" w:hAnsi="Tahoma" w:cs="Tahoma"/>
        </w:rPr>
        <w:t>is</w:t>
      </w:r>
      <w:r w:rsidR="00187883" w:rsidRPr="004D33E1">
        <w:rPr>
          <w:rFonts w:ascii="Tahoma" w:hAnsi="Tahoma" w:cs="Tahoma"/>
        </w:rPr>
        <w:t xml:space="preserve"> the only </w:t>
      </w:r>
      <w:r w:rsidR="007367D9" w:rsidRPr="004D33E1">
        <w:rPr>
          <w:rFonts w:ascii="Tahoma" w:hAnsi="Tahoma" w:cs="Tahoma"/>
        </w:rPr>
        <w:t>allowable outdoor water use</w:t>
      </w:r>
      <w:r w:rsidR="00187883" w:rsidRPr="004D33E1">
        <w:rPr>
          <w:rFonts w:ascii="Tahoma" w:hAnsi="Tahoma" w:cs="Tahoma"/>
        </w:rPr>
        <w:t>.</w:t>
      </w:r>
      <w:r w:rsidR="00123C9D" w:rsidRPr="004D33E1">
        <w:rPr>
          <w:rFonts w:ascii="Tahoma" w:hAnsi="Tahoma" w:cs="Tahoma"/>
        </w:rPr>
        <w:t xml:space="preserve"> Drought surcharges </w:t>
      </w:r>
      <w:r w:rsidR="003E3E16" w:rsidRPr="004D33E1">
        <w:rPr>
          <w:rFonts w:ascii="Tahoma" w:hAnsi="Tahoma" w:cs="Tahoma"/>
        </w:rPr>
        <w:t>increase to 5</w:t>
      </w:r>
      <w:r w:rsidR="00123C9D" w:rsidRPr="004D33E1">
        <w:rPr>
          <w:rFonts w:ascii="Tahoma" w:hAnsi="Tahoma" w:cs="Tahoma"/>
        </w:rPr>
        <w:t xml:space="preserve"> times the normal water </w:t>
      </w:r>
      <w:r w:rsidR="00335575" w:rsidRPr="004D33E1">
        <w:rPr>
          <w:rFonts w:ascii="Tahoma" w:hAnsi="Tahoma" w:cs="Tahoma"/>
        </w:rPr>
        <w:t>volume charge</w:t>
      </w:r>
      <w:r w:rsidR="00123C9D" w:rsidRPr="004D33E1">
        <w:rPr>
          <w:rFonts w:ascii="Tahoma" w:hAnsi="Tahoma" w:cs="Tahoma"/>
        </w:rPr>
        <w:t>.</w:t>
      </w:r>
      <w:r w:rsidR="00187883" w:rsidRPr="004D33E1">
        <w:rPr>
          <w:rFonts w:ascii="Tahoma" w:hAnsi="Tahoma" w:cs="Tahoma"/>
        </w:rPr>
        <w:t xml:space="preserve"> </w:t>
      </w:r>
    </w:p>
    <w:p w:rsidR="0050554F" w:rsidRPr="00433A39" w:rsidRDefault="0050554F" w:rsidP="005A13A8">
      <w:pPr>
        <w:rPr>
          <w:rFonts w:ascii="Tahoma" w:hAnsi="Tahoma" w:cs="Tahoma"/>
          <w:sz w:val="16"/>
        </w:rPr>
      </w:pPr>
    </w:p>
    <w:p w:rsidR="00433A39" w:rsidRDefault="00433A39">
      <w:pPr>
        <w:rPr>
          <w:rFonts w:ascii="Tahoma" w:hAnsi="Tahoma" w:cs="Tahoma"/>
          <w:b/>
          <w:sz w:val="28"/>
        </w:rPr>
      </w:pPr>
      <w:r>
        <w:rPr>
          <w:rFonts w:ascii="Tahoma" w:hAnsi="Tahoma" w:cs="Tahoma"/>
          <w:b/>
          <w:sz w:val="28"/>
        </w:rPr>
        <w:br w:type="page"/>
      </w:r>
    </w:p>
    <w:p w:rsidR="00D74762" w:rsidRPr="0005524C" w:rsidRDefault="00D74762" w:rsidP="005A13A8">
      <w:pPr>
        <w:keepNext/>
        <w:rPr>
          <w:rFonts w:ascii="Tahoma" w:hAnsi="Tahoma" w:cs="Tahoma"/>
          <w:b/>
          <w:sz w:val="28"/>
        </w:rPr>
      </w:pPr>
      <w:r w:rsidRPr="0005524C">
        <w:rPr>
          <w:rFonts w:ascii="Tahoma" w:hAnsi="Tahoma" w:cs="Tahoma"/>
          <w:b/>
          <w:sz w:val="28"/>
        </w:rPr>
        <w:lastRenderedPageBreak/>
        <w:t>IV. Triggers</w:t>
      </w:r>
    </w:p>
    <w:p w:rsidR="00486D8C" w:rsidRDefault="00890906" w:rsidP="005A13A8">
      <w:pPr>
        <w:jc w:val="both"/>
        <w:rPr>
          <w:rFonts w:ascii="Tahoma" w:hAnsi="Tahoma" w:cs="Tahoma"/>
        </w:rPr>
      </w:pPr>
      <w:r w:rsidRPr="004D33E1">
        <w:rPr>
          <w:rFonts w:ascii="Tahoma" w:hAnsi="Tahoma" w:cs="Tahoma"/>
        </w:rPr>
        <w:t>T</w:t>
      </w:r>
      <w:r w:rsidR="00486D8C" w:rsidRPr="004D33E1">
        <w:rPr>
          <w:rFonts w:ascii="Tahoma" w:hAnsi="Tahoma" w:cs="Tahoma"/>
        </w:rPr>
        <w:t xml:space="preserve">he </w:t>
      </w:r>
      <w:r w:rsidR="00A723C3" w:rsidRPr="004D33E1">
        <w:rPr>
          <w:rFonts w:ascii="Tahoma" w:hAnsi="Tahoma" w:cs="Tahoma"/>
        </w:rPr>
        <w:t>City</w:t>
      </w:r>
      <w:r w:rsidR="00486D8C" w:rsidRPr="004D33E1">
        <w:rPr>
          <w:rFonts w:ascii="Tahoma" w:hAnsi="Tahoma" w:cs="Tahoma"/>
        </w:rPr>
        <w:t xml:space="preserve"> of </w:t>
      </w:r>
      <w:r w:rsidR="00A723C3" w:rsidRPr="004D33E1">
        <w:rPr>
          <w:rFonts w:ascii="Tahoma" w:hAnsi="Tahoma" w:cs="Tahoma"/>
        </w:rPr>
        <w:t>Jacksonville</w:t>
      </w:r>
      <w:r w:rsidR="00486D8C" w:rsidRPr="004D33E1">
        <w:rPr>
          <w:rFonts w:ascii="Tahoma" w:hAnsi="Tahoma" w:cs="Tahoma"/>
        </w:rPr>
        <w:t>’s water source</w:t>
      </w:r>
      <w:r w:rsidR="007367D9" w:rsidRPr="004D33E1">
        <w:rPr>
          <w:rFonts w:ascii="Tahoma" w:hAnsi="Tahoma" w:cs="Tahoma"/>
        </w:rPr>
        <w:t xml:space="preserve">s are wells and </w:t>
      </w:r>
      <w:r w:rsidR="00486D8C" w:rsidRPr="004D33E1">
        <w:rPr>
          <w:rFonts w:ascii="Tahoma" w:hAnsi="Tahoma" w:cs="Tahoma"/>
        </w:rPr>
        <w:t>groundwater</w:t>
      </w:r>
      <w:r w:rsidRPr="004D33E1">
        <w:rPr>
          <w:rFonts w:ascii="Tahoma" w:hAnsi="Tahoma" w:cs="Tahoma"/>
        </w:rPr>
        <w:t>.</w:t>
      </w:r>
      <w:r w:rsidR="00486D8C" w:rsidRPr="004D33E1">
        <w:rPr>
          <w:rFonts w:ascii="Tahoma" w:hAnsi="Tahoma" w:cs="Tahoma"/>
        </w:rPr>
        <w:t xml:space="preserve"> </w:t>
      </w:r>
      <w:r w:rsidRPr="004D33E1">
        <w:rPr>
          <w:rFonts w:ascii="Tahoma" w:hAnsi="Tahoma" w:cs="Tahoma"/>
        </w:rPr>
        <w:t>T</w:t>
      </w:r>
      <w:r w:rsidR="00123B35" w:rsidRPr="004D33E1">
        <w:rPr>
          <w:rFonts w:ascii="Tahoma" w:hAnsi="Tahoma" w:cs="Tahoma"/>
        </w:rPr>
        <w:t xml:space="preserve">he following measurements </w:t>
      </w:r>
      <w:r w:rsidR="00933B23" w:rsidRPr="004D33E1">
        <w:rPr>
          <w:rFonts w:ascii="Tahoma" w:hAnsi="Tahoma" w:cs="Tahoma"/>
        </w:rPr>
        <w:t>will trigger</w:t>
      </w:r>
      <w:r w:rsidR="002568F2" w:rsidRPr="004D33E1">
        <w:rPr>
          <w:rFonts w:ascii="Tahoma" w:hAnsi="Tahoma" w:cs="Tahoma"/>
        </w:rPr>
        <w:t xml:space="preserve"> entry into </w:t>
      </w:r>
      <w:r w:rsidR="00486D8C" w:rsidRPr="004D33E1">
        <w:rPr>
          <w:rFonts w:ascii="Tahoma" w:hAnsi="Tahoma" w:cs="Tahoma"/>
        </w:rPr>
        <w:t>corre</w:t>
      </w:r>
      <w:r w:rsidR="007367D9" w:rsidRPr="004D33E1">
        <w:rPr>
          <w:rFonts w:ascii="Tahoma" w:hAnsi="Tahoma" w:cs="Tahoma"/>
        </w:rPr>
        <w:t>sponding water restriction levels</w:t>
      </w:r>
      <w:r w:rsidR="00486D8C" w:rsidRPr="004D33E1">
        <w:rPr>
          <w:rFonts w:ascii="Tahoma" w:hAnsi="Tahoma" w:cs="Tahoma"/>
        </w:rPr>
        <w:t>.</w:t>
      </w:r>
    </w:p>
    <w:p w:rsidR="00F27445" w:rsidRPr="004D33E1" w:rsidRDefault="00F27445" w:rsidP="005A13A8">
      <w:pPr>
        <w:jc w:val="both"/>
        <w:rPr>
          <w:rFonts w:ascii="Tahoma" w:hAnsi="Tahoma" w:cs="Tahoma"/>
        </w:rPr>
      </w:pPr>
    </w:p>
    <w:p w:rsidR="00034397" w:rsidRPr="00433A39" w:rsidRDefault="00034397" w:rsidP="005A13A8">
      <w:pPr>
        <w:rPr>
          <w:rFonts w:ascii="Tahoma" w:hAnsi="Tahoma" w:cs="Tahoma"/>
          <w:sz w:val="16"/>
        </w:rPr>
      </w:pPr>
    </w:p>
    <w:tbl>
      <w:tblPr>
        <w:tblW w:w="9598" w:type="dxa"/>
        <w:tblInd w:w="-10" w:type="dxa"/>
        <w:tblCellMar>
          <w:left w:w="0" w:type="dxa"/>
          <w:right w:w="0" w:type="dxa"/>
        </w:tblCellMar>
        <w:tblLook w:val="04A0" w:firstRow="1" w:lastRow="0" w:firstColumn="1" w:lastColumn="0" w:noHBand="0" w:noVBand="1"/>
      </w:tblPr>
      <w:tblGrid>
        <w:gridCol w:w="990"/>
        <w:gridCol w:w="8608"/>
      </w:tblGrid>
      <w:tr w:rsidR="000453C4" w:rsidRPr="004D33E1" w:rsidTr="005A13A8">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jc w:val="center"/>
              <w:rPr>
                <w:rFonts w:ascii="Tahoma" w:eastAsia="Calibri" w:hAnsi="Tahoma" w:cs="Tahoma"/>
                <w:b/>
                <w:bCs/>
              </w:rPr>
            </w:pPr>
            <w:r w:rsidRPr="004D33E1">
              <w:rPr>
                <w:rFonts w:ascii="Tahoma" w:hAnsi="Tahoma" w:cs="Tahoma"/>
                <w:b/>
                <w:bCs/>
              </w:rPr>
              <w:t>Level</w:t>
            </w:r>
          </w:p>
        </w:tc>
        <w:tc>
          <w:tcPr>
            <w:tcW w:w="8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jc w:val="center"/>
              <w:rPr>
                <w:rFonts w:ascii="Tahoma" w:eastAsia="Calibri" w:hAnsi="Tahoma" w:cs="Tahoma"/>
                <w:b/>
                <w:bCs/>
              </w:rPr>
            </w:pPr>
            <w:r w:rsidRPr="004D33E1">
              <w:rPr>
                <w:rFonts w:ascii="Tahoma" w:hAnsi="Tahoma" w:cs="Tahoma"/>
                <w:b/>
                <w:bCs/>
              </w:rPr>
              <w:t>Well Operating Conditions</w:t>
            </w:r>
          </w:p>
        </w:tc>
      </w:tr>
      <w:tr w:rsidR="000453C4" w:rsidRPr="004D33E1" w:rsidTr="005A13A8">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3C4" w:rsidRPr="005A13A8" w:rsidRDefault="000453C4" w:rsidP="005A13A8">
            <w:pPr>
              <w:jc w:val="center"/>
              <w:rPr>
                <w:rFonts w:ascii="Tahoma" w:eastAsia="Calibri" w:hAnsi="Tahoma" w:cs="Tahoma"/>
                <w:b/>
                <w:sz w:val="28"/>
              </w:rPr>
            </w:pPr>
            <w:r w:rsidRPr="005A13A8">
              <w:rPr>
                <w:rFonts w:ascii="Tahoma" w:hAnsi="Tahoma" w:cs="Tahoma"/>
                <w:b/>
                <w:sz w:val="28"/>
              </w:rPr>
              <w:t>1</w:t>
            </w:r>
          </w:p>
        </w:tc>
        <w:tc>
          <w:tcPr>
            <w:tcW w:w="8608" w:type="dxa"/>
            <w:tcBorders>
              <w:top w:val="nil"/>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rPr>
                <w:rFonts w:ascii="Tahoma" w:hAnsi="Tahoma" w:cs="Tahoma"/>
              </w:rPr>
            </w:pPr>
            <w:r w:rsidRPr="004D33E1">
              <w:rPr>
                <w:rFonts w:ascii="Tahoma" w:hAnsi="Tahoma" w:cs="Tahoma"/>
              </w:rPr>
              <w:t xml:space="preserve">Pumping Time &gt;80% </w:t>
            </w:r>
            <w:r w:rsidR="00654CC6" w:rsidRPr="004D33E1">
              <w:rPr>
                <w:rFonts w:ascii="Tahoma" w:hAnsi="Tahoma" w:cs="Tahoma"/>
              </w:rPr>
              <w:t xml:space="preserve">of the </w:t>
            </w:r>
            <w:r w:rsidRPr="004D33E1">
              <w:rPr>
                <w:rFonts w:ascii="Tahoma" w:hAnsi="Tahoma" w:cs="Tahoma"/>
              </w:rPr>
              <w:t>Safe Yield of Water System</w:t>
            </w:r>
            <w:r w:rsidR="005A13A8">
              <w:rPr>
                <w:rFonts w:ascii="Tahoma" w:hAnsi="Tahoma" w:cs="Tahoma"/>
              </w:rPr>
              <w:t xml:space="preserve"> </w:t>
            </w:r>
            <w:r w:rsidRPr="004D33E1">
              <w:rPr>
                <w:rFonts w:ascii="Tahoma" w:hAnsi="Tahoma" w:cs="Tahoma"/>
              </w:rPr>
              <w:t>or</w:t>
            </w:r>
          </w:p>
          <w:p w:rsidR="000453C4" w:rsidRPr="004D33E1" w:rsidRDefault="00930823" w:rsidP="005A13A8">
            <w:pPr>
              <w:rPr>
                <w:rFonts w:ascii="Tahoma" w:eastAsia="Calibri" w:hAnsi="Tahoma" w:cs="Tahoma"/>
              </w:rPr>
            </w:pPr>
            <w:r>
              <w:rPr>
                <w:rFonts w:ascii="Tahoma" w:hAnsi="Tahoma" w:cs="Tahoma"/>
              </w:rPr>
              <w:t>Water Usage&gt;15</w:t>
            </w:r>
            <w:r w:rsidR="000453C4" w:rsidRPr="004D33E1">
              <w:rPr>
                <w:rFonts w:ascii="Tahoma" w:hAnsi="Tahoma" w:cs="Tahoma"/>
              </w:rPr>
              <w:t>% over water usage annual average for the past calendar year for a period of five (5) consecutive days</w:t>
            </w:r>
          </w:p>
        </w:tc>
      </w:tr>
      <w:tr w:rsidR="000453C4" w:rsidRPr="004D33E1" w:rsidTr="005A13A8">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3C4" w:rsidRPr="005A13A8" w:rsidRDefault="000453C4" w:rsidP="005A13A8">
            <w:pPr>
              <w:jc w:val="center"/>
              <w:rPr>
                <w:rFonts w:ascii="Tahoma" w:eastAsia="Calibri" w:hAnsi="Tahoma" w:cs="Tahoma"/>
                <w:b/>
                <w:sz w:val="28"/>
              </w:rPr>
            </w:pPr>
            <w:r w:rsidRPr="005A13A8">
              <w:rPr>
                <w:rFonts w:ascii="Tahoma" w:hAnsi="Tahoma" w:cs="Tahoma"/>
                <w:b/>
                <w:sz w:val="28"/>
              </w:rPr>
              <w:t>2</w:t>
            </w:r>
          </w:p>
        </w:tc>
        <w:tc>
          <w:tcPr>
            <w:tcW w:w="8608" w:type="dxa"/>
            <w:tcBorders>
              <w:top w:val="nil"/>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rPr>
                <w:rFonts w:ascii="Tahoma" w:hAnsi="Tahoma" w:cs="Tahoma"/>
              </w:rPr>
            </w:pPr>
            <w:r w:rsidRPr="004D33E1">
              <w:rPr>
                <w:rFonts w:ascii="Tahoma" w:hAnsi="Tahoma" w:cs="Tahoma"/>
              </w:rPr>
              <w:t xml:space="preserve">Pumping Time &gt;85% </w:t>
            </w:r>
            <w:r w:rsidR="00654CC6" w:rsidRPr="004D33E1">
              <w:rPr>
                <w:rFonts w:ascii="Tahoma" w:hAnsi="Tahoma" w:cs="Tahoma"/>
              </w:rPr>
              <w:t xml:space="preserve">of the </w:t>
            </w:r>
            <w:r w:rsidRPr="004D33E1">
              <w:rPr>
                <w:rFonts w:ascii="Tahoma" w:hAnsi="Tahoma" w:cs="Tahoma"/>
              </w:rPr>
              <w:t>Safe Yield of Water System</w:t>
            </w:r>
            <w:r w:rsidR="005A13A8">
              <w:rPr>
                <w:rFonts w:ascii="Tahoma" w:hAnsi="Tahoma" w:cs="Tahoma"/>
              </w:rPr>
              <w:t xml:space="preserve"> </w:t>
            </w:r>
            <w:r w:rsidRPr="004D33E1">
              <w:rPr>
                <w:rFonts w:ascii="Tahoma" w:hAnsi="Tahoma" w:cs="Tahoma"/>
              </w:rPr>
              <w:t>or</w:t>
            </w:r>
          </w:p>
          <w:p w:rsidR="000453C4" w:rsidRPr="004D33E1" w:rsidRDefault="00930823" w:rsidP="005A13A8">
            <w:pPr>
              <w:rPr>
                <w:rFonts w:ascii="Tahoma" w:eastAsia="Calibri" w:hAnsi="Tahoma" w:cs="Tahoma"/>
              </w:rPr>
            </w:pPr>
            <w:r>
              <w:rPr>
                <w:rFonts w:ascii="Tahoma" w:hAnsi="Tahoma" w:cs="Tahoma"/>
              </w:rPr>
              <w:t>Water Usage&gt;20</w:t>
            </w:r>
            <w:r w:rsidR="000453C4" w:rsidRPr="004D33E1">
              <w:rPr>
                <w:rFonts w:ascii="Tahoma" w:hAnsi="Tahoma" w:cs="Tahoma"/>
              </w:rPr>
              <w:t xml:space="preserve">% </w:t>
            </w:r>
            <w:r w:rsidR="002E46A0" w:rsidRPr="004D33E1">
              <w:rPr>
                <w:rFonts w:ascii="Tahoma" w:hAnsi="Tahoma" w:cs="Tahoma"/>
              </w:rPr>
              <w:t>over water usage annual average for the past calendar year for a period of five (5) consecutive days</w:t>
            </w:r>
          </w:p>
        </w:tc>
      </w:tr>
      <w:tr w:rsidR="000453C4" w:rsidRPr="004D33E1" w:rsidTr="005A13A8">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3C4" w:rsidRPr="005A13A8" w:rsidRDefault="000453C4" w:rsidP="005A13A8">
            <w:pPr>
              <w:jc w:val="center"/>
              <w:rPr>
                <w:rFonts w:ascii="Tahoma" w:eastAsia="Calibri" w:hAnsi="Tahoma" w:cs="Tahoma"/>
                <w:b/>
                <w:sz w:val="28"/>
              </w:rPr>
            </w:pPr>
            <w:r w:rsidRPr="005A13A8">
              <w:rPr>
                <w:rFonts w:ascii="Tahoma" w:hAnsi="Tahoma" w:cs="Tahoma"/>
                <w:b/>
                <w:sz w:val="28"/>
              </w:rPr>
              <w:t>3</w:t>
            </w:r>
          </w:p>
        </w:tc>
        <w:tc>
          <w:tcPr>
            <w:tcW w:w="8608" w:type="dxa"/>
            <w:tcBorders>
              <w:top w:val="nil"/>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rPr>
                <w:rFonts w:ascii="Tahoma" w:hAnsi="Tahoma" w:cs="Tahoma"/>
              </w:rPr>
            </w:pPr>
            <w:r w:rsidRPr="004D33E1">
              <w:rPr>
                <w:rFonts w:ascii="Tahoma" w:hAnsi="Tahoma" w:cs="Tahoma"/>
              </w:rPr>
              <w:t>Pumping Time &gt;90%</w:t>
            </w:r>
            <w:r w:rsidR="00654CC6" w:rsidRPr="004D33E1">
              <w:rPr>
                <w:rFonts w:ascii="Tahoma" w:hAnsi="Tahoma" w:cs="Tahoma"/>
              </w:rPr>
              <w:t>of the</w:t>
            </w:r>
            <w:r w:rsidRPr="004D33E1">
              <w:rPr>
                <w:rFonts w:ascii="Tahoma" w:hAnsi="Tahoma" w:cs="Tahoma"/>
              </w:rPr>
              <w:t xml:space="preserve"> Safe Yield of Water System</w:t>
            </w:r>
            <w:r w:rsidR="005A13A8">
              <w:rPr>
                <w:rFonts w:ascii="Tahoma" w:hAnsi="Tahoma" w:cs="Tahoma"/>
              </w:rPr>
              <w:t xml:space="preserve"> </w:t>
            </w:r>
            <w:r w:rsidRPr="004D33E1">
              <w:rPr>
                <w:rFonts w:ascii="Tahoma" w:hAnsi="Tahoma" w:cs="Tahoma"/>
              </w:rPr>
              <w:t>or</w:t>
            </w:r>
          </w:p>
          <w:p w:rsidR="000453C4" w:rsidRPr="004D33E1" w:rsidRDefault="00930823" w:rsidP="005A13A8">
            <w:pPr>
              <w:rPr>
                <w:rFonts w:ascii="Tahoma" w:eastAsia="Calibri" w:hAnsi="Tahoma" w:cs="Tahoma"/>
              </w:rPr>
            </w:pPr>
            <w:r>
              <w:rPr>
                <w:rFonts w:ascii="Tahoma" w:hAnsi="Tahoma" w:cs="Tahoma"/>
              </w:rPr>
              <w:t>Water Usage&gt;25</w:t>
            </w:r>
            <w:r w:rsidR="000453C4" w:rsidRPr="004D33E1">
              <w:rPr>
                <w:rFonts w:ascii="Tahoma" w:hAnsi="Tahoma" w:cs="Tahoma"/>
              </w:rPr>
              <w:t xml:space="preserve">% </w:t>
            </w:r>
            <w:r w:rsidR="002E46A0" w:rsidRPr="004D33E1">
              <w:rPr>
                <w:rFonts w:ascii="Tahoma" w:hAnsi="Tahoma" w:cs="Tahoma"/>
              </w:rPr>
              <w:t>over water usage annual average for the past calendar year for a period of five (5) consecutive days</w:t>
            </w:r>
          </w:p>
        </w:tc>
      </w:tr>
      <w:tr w:rsidR="000453C4" w:rsidRPr="004D33E1" w:rsidTr="005A13A8">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3C4" w:rsidRPr="005A13A8" w:rsidRDefault="000453C4" w:rsidP="005A13A8">
            <w:pPr>
              <w:jc w:val="center"/>
              <w:rPr>
                <w:rFonts w:ascii="Tahoma" w:eastAsia="Calibri" w:hAnsi="Tahoma" w:cs="Tahoma"/>
                <w:b/>
                <w:sz w:val="28"/>
              </w:rPr>
            </w:pPr>
            <w:r w:rsidRPr="005A13A8">
              <w:rPr>
                <w:rFonts w:ascii="Tahoma" w:hAnsi="Tahoma" w:cs="Tahoma"/>
                <w:b/>
                <w:sz w:val="28"/>
              </w:rPr>
              <w:t>4</w:t>
            </w:r>
          </w:p>
        </w:tc>
        <w:tc>
          <w:tcPr>
            <w:tcW w:w="8608" w:type="dxa"/>
            <w:tcBorders>
              <w:top w:val="nil"/>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rPr>
                <w:rFonts w:ascii="Tahoma" w:hAnsi="Tahoma" w:cs="Tahoma"/>
              </w:rPr>
            </w:pPr>
            <w:r w:rsidRPr="004D33E1">
              <w:rPr>
                <w:rFonts w:ascii="Tahoma" w:hAnsi="Tahoma" w:cs="Tahoma"/>
              </w:rPr>
              <w:t>Pumping Time &gt;95%</w:t>
            </w:r>
            <w:r w:rsidR="00654CC6" w:rsidRPr="004D33E1">
              <w:rPr>
                <w:rFonts w:ascii="Tahoma" w:hAnsi="Tahoma" w:cs="Tahoma"/>
              </w:rPr>
              <w:t>of the</w:t>
            </w:r>
            <w:r w:rsidRPr="004D33E1">
              <w:rPr>
                <w:rFonts w:ascii="Tahoma" w:hAnsi="Tahoma" w:cs="Tahoma"/>
              </w:rPr>
              <w:t xml:space="preserve"> Safe Yield of Water System</w:t>
            </w:r>
            <w:r w:rsidR="005A13A8">
              <w:rPr>
                <w:rFonts w:ascii="Tahoma" w:hAnsi="Tahoma" w:cs="Tahoma"/>
              </w:rPr>
              <w:t xml:space="preserve"> </w:t>
            </w:r>
            <w:r w:rsidRPr="004D33E1">
              <w:rPr>
                <w:rFonts w:ascii="Tahoma" w:hAnsi="Tahoma" w:cs="Tahoma"/>
              </w:rPr>
              <w:t>or</w:t>
            </w:r>
          </w:p>
          <w:p w:rsidR="000453C4" w:rsidRPr="004D33E1" w:rsidRDefault="000453C4" w:rsidP="00930823">
            <w:pPr>
              <w:rPr>
                <w:rFonts w:ascii="Tahoma" w:eastAsia="Calibri" w:hAnsi="Tahoma" w:cs="Tahoma"/>
              </w:rPr>
            </w:pPr>
            <w:r w:rsidRPr="004D33E1">
              <w:rPr>
                <w:rFonts w:ascii="Tahoma" w:hAnsi="Tahoma" w:cs="Tahoma"/>
              </w:rPr>
              <w:t>Wate</w:t>
            </w:r>
            <w:r w:rsidR="00930823">
              <w:rPr>
                <w:rFonts w:ascii="Tahoma" w:hAnsi="Tahoma" w:cs="Tahoma"/>
              </w:rPr>
              <w:t>r Usage&gt;30</w:t>
            </w:r>
            <w:r w:rsidRPr="004D33E1">
              <w:rPr>
                <w:rFonts w:ascii="Tahoma" w:hAnsi="Tahoma" w:cs="Tahoma"/>
              </w:rPr>
              <w:t xml:space="preserve">% </w:t>
            </w:r>
            <w:r w:rsidR="002E46A0" w:rsidRPr="004D33E1">
              <w:rPr>
                <w:rFonts w:ascii="Tahoma" w:hAnsi="Tahoma" w:cs="Tahoma"/>
              </w:rPr>
              <w:t>over water usage annual average for the past calendar year for a period of five (5) consecutive days</w:t>
            </w:r>
          </w:p>
        </w:tc>
      </w:tr>
      <w:tr w:rsidR="000453C4" w:rsidRPr="004D33E1" w:rsidTr="005A13A8">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53C4" w:rsidRPr="005A13A8" w:rsidRDefault="000453C4" w:rsidP="005A13A8">
            <w:pPr>
              <w:jc w:val="center"/>
              <w:rPr>
                <w:rFonts w:ascii="Tahoma" w:eastAsia="Calibri" w:hAnsi="Tahoma" w:cs="Tahoma"/>
                <w:b/>
                <w:sz w:val="28"/>
              </w:rPr>
            </w:pPr>
            <w:r w:rsidRPr="005A13A8">
              <w:rPr>
                <w:rFonts w:ascii="Tahoma" w:hAnsi="Tahoma" w:cs="Tahoma"/>
                <w:b/>
                <w:sz w:val="28"/>
              </w:rPr>
              <w:t>5</w:t>
            </w:r>
          </w:p>
        </w:tc>
        <w:tc>
          <w:tcPr>
            <w:tcW w:w="8608" w:type="dxa"/>
            <w:tcBorders>
              <w:top w:val="nil"/>
              <w:left w:val="nil"/>
              <w:bottom w:val="single" w:sz="8" w:space="0" w:color="auto"/>
              <w:right w:val="single" w:sz="8" w:space="0" w:color="auto"/>
            </w:tcBorders>
            <w:tcMar>
              <w:top w:w="0" w:type="dxa"/>
              <w:left w:w="108" w:type="dxa"/>
              <w:bottom w:w="0" w:type="dxa"/>
              <w:right w:w="108" w:type="dxa"/>
            </w:tcMar>
            <w:hideMark/>
          </w:tcPr>
          <w:p w:rsidR="000453C4" w:rsidRPr="004D33E1" w:rsidRDefault="000453C4" w:rsidP="005A13A8">
            <w:pPr>
              <w:rPr>
                <w:rFonts w:ascii="Tahoma" w:hAnsi="Tahoma" w:cs="Tahoma"/>
              </w:rPr>
            </w:pPr>
            <w:r w:rsidRPr="004D33E1">
              <w:rPr>
                <w:rFonts w:ascii="Tahoma" w:hAnsi="Tahoma" w:cs="Tahoma"/>
              </w:rPr>
              <w:t xml:space="preserve">Pumping Time &gt;100% </w:t>
            </w:r>
            <w:r w:rsidR="00654CC6" w:rsidRPr="004D33E1">
              <w:rPr>
                <w:rFonts w:ascii="Tahoma" w:hAnsi="Tahoma" w:cs="Tahoma"/>
              </w:rPr>
              <w:t xml:space="preserve">of the </w:t>
            </w:r>
            <w:r w:rsidRPr="004D33E1">
              <w:rPr>
                <w:rFonts w:ascii="Tahoma" w:hAnsi="Tahoma" w:cs="Tahoma"/>
              </w:rPr>
              <w:t>Safe Yield of Water System</w:t>
            </w:r>
            <w:r w:rsidR="005A13A8">
              <w:rPr>
                <w:rFonts w:ascii="Tahoma" w:hAnsi="Tahoma" w:cs="Tahoma"/>
              </w:rPr>
              <w:t xml:space="preserve"> </w:t>
            </w:r>
            <w:r w:rsidRPr="004D33E1">
              <w:rPr>
                <w:rFonts w:ascii="Tahoma" w:hAnsi="Tahoma" w:cs="Tahoma"/>
              </w:rPr>
              <w:t>or</w:t>
            </w:r>
          </w:p>
          <w:p w:rsidR="000453C4" w:rsidRPr="004D33E1" w:rsidRDefault="00930823" w:rsidP="005A13A8">
            <w:pPr>
              <w:rPr>
                <w:rFonts w:ascii="Tahoma" w:eastAsia="Calibri" w:hAnsi="Tahoma" w:cs="Tahoma"/>
              </w:rPr>
            </w:pPr>
            <w:r>
              <w:rPr>
                <w:rFonts w:ascii="Tahoma" w:hAnsi="Tahoma" w:cs="Tahoma"/>
              </w:rPr>
              <w:t>Water Usage&gt;35</w:t>
            </w:r>
            <w:r w:rsidR="000453C4" w:rsidRPr="004D33E1">
              <w:rPr>
                <w:rFonts w:ascii="Tahoma" w:hAnsi="Tahoma" w:cs="Tahoma"/>
              </w:rPr>
              <w:t xml:space="preserve">% </w:t>
            </w:r>
            <w:r w:rsidR="002E46A0" w:rsidRPr="004D33E1">
              <w:rPr>
                <w:rFonts w:ascii="Tahoma" w:hAnsi="Tahoma" w:cs="Tahoma"/>
              </w:rPr>
              <w:t>over water usage annual average for the past calendar year for a period of five (5) consecutive days</w:t>
            </w:r>
          </w:p>
        </w:tc>
      </w:tr>
    </w:tbl>
    <w:p w:rsidR="00B21BA2" w:rsidRPr="002E46A0" w:rsidRDefault="00B21BA2" w:rsidP="005A13A8">
      <w:pPr>
        <w:rPr>
          <w:rFonts w:ascii="Tahoma" w:hAnsi="Tahoma" w:cs="Tahoma"/>
          <w:sz w:val="14"/>
        </w:rPr>
      </w:pPr>
    </w:p>
    <w:p w:rsidR="00F27445" w:rsidRDefault="00F27445" w:rsidP="005A13A8">
      <w:pPr>
        <w:rPr>
          <w:rFonts w:ascii="Tahoma" w:hAnsi="Tahoma" w:cs="Tahoma"/>
          <w:b/>
        </w:rPr>
      </w:pPr>
    </w:p>
    <w:p w:rsidR="002E46A0" w:rsidRPr="002E46A0" w:rsidRDefault="002E46A0" w:rsidP="005A13A8">
      <w:pPr>
        <w:rPr>
          <w:rFonts w:ascii="Tahoma" w:hAnsi="Tahoma" w:cs="Tahoma"/>
          <w:b/>
        </w:rPr>
      </w:pPr>
      <w:r w:rsidRPr="002E46A0">
        <w:rPr>
          <w:rFonts w:ascii="Tahoma" w:hAnsi="Tahoma" w:cs="Tahoma"/>
          <w:b/>
        </w:rPr>
        <w:t>Ad Hoc Call</w:t>
      </w:r>
    </w:p>
    <w:p w:rsidR="008D5830" w:rsidRPr="004D33E1" w:rsidRDefault="008D5830" w:rsidP="005A13A8">
      <w:pPr>
        <w:jc w:val="both"/>
        <w:rPr>
          <w:rFonts w:ascii="Tahoma" w:hAnsi="Tahoma" w:cs="Tahoma"/>
        </w:rPr>
      </w:pPr>
      <w:r w:rsidRPr="004D33E1">
        <w:rPr>
          <w:rFonts w:ascii="Tahoma" w:hAnsi="Tahoma" w:cs="Tahoma"/>
        </w:rPr>
        <w:t>Also a Water Shortage m</w:t>
      </w:r>
      <w:r w:rsidR="00F70982" w:rsidRPr="004D33E1">
        <w:rPr>
          <w:rFonts w:ascii="Tahoma" w:hAnsi="Tahoma" w:cs="Tahoma"/>
        </w:rPr>
        <w:t>ay be called by the Public Services</w:t>
      </w:r>
      <w:r w:rsidRPr="004D33E1">
        <w:rPr>
          <w:rFonts w:ascii="Tahoma" w:hAnsi="Tahoma" w:cs="Tahoma"/>
        </w:rPr>
        <w:t xml:space="preserve"> Director when </w:t>
      </w:r>
      <w:r w:rsidR="002E46A0">
        <w:rPr>
          <w:rFonts w:ascii="Tahoma" w:hAnsi="Tahoma" w:cs="Tahoma"/>
        </w:rPr>
        <w:t>t</w:t>
      </w:r>
      <w:r w:rsidRPr="004D33E1">
        <w:rPr>
          <w:rFonts w:ascii="Tahoma" w:hAnsi="Tahoma" w:cs="Tahoma"/>
        </w:rPr>
        <w:t xml:space="preserve">he </w:t>
      </w:r>
      <w:r w:rsidR="002E46A0">
        <w:rPr>
          <w:rFonts w:ascii="Tahoma" w:hAnsi="Tahoma" w:cs="Tahoma"/>
        </w:rPr>
        <w:t xml:space="preserve">Director </w:t>
      </w:r>
      <w:r w:rsidRPr="004D33E1">
        <w:rPr>
          <w:rFonts w:ascii="Tahoma" w:hAnsi="Tahoma" w:cs="Tahoma"/>
        </w:rPr>
        <w:t>feels unforeseen circumstances dictate it.</w:t>
      </w:r>
    </w:p>
    <w:p w:rsidR="008D5830" w:rsidRPr="00433A39" w:rsidRDefault="008D5830" w:rsidP="005A13A8">
      <w:pPr>
        <w:rPr>
          <w:rFonts w:ascii="Tahoma" w:hAnsi="Tahoma" w:cs="Tahoma"/>
          <w:sz w:val="16"/>
        </w:rPr>
      </w:pPr>
    </w:p>
    <w:p w:rsidR="00B21BA2" w:rsidRPr="002E46A0" w:rsidRDefault="00B21BA2" w:rsidP="005A13A8">
      <w:pPr>
        <w:rPr>
          <w:rFonts w:ascii="Tahoma" w:hAnsi="Tahoma" w:cs="Tahoma"/>
          <w:b/>
        </w:rPr>
      </w:pPr>
      <w:r w:rsidRPr="002E46A0">
        <w:rPr>
          <w:rFonts w:ascii="Tahoma" w:hAnsi="Tahoma" w:cs="Tahoma"/>
          <w:b/>
        </w:rPr>
        <w:t>Return to Normal</w:t>
      </w:r>
    </w:p>
    <w:p w:rsidR="00B21BA2" w:rsidRPr="004D33E1" w:rsidRDefault="00933B23" w:rsidP="005A13A8">
      <w:pPr>
        <w:jc w:val="both"/>
        <w:rPr>
          <w:rFonts w:ascii="Tahoma" w:hAnsi="Tahoma" w:cs="Tahoma"/>
        </w:rPr>
      </w:pPr>
      <w:r w:rsidRPr="004D33E1">
        <w:rPr>
          <w:rFonts w:ascii="Tahoma" w:hAnsi="Tahoma" w:cs="Tahoma"/>
        </w:rPr>
        <w:t>When conditions</w:t>
      </w:r>
      <w:r w:rsidR="00B21BA2" w:rsidRPr="004D33E1">
        <w:rPr>
          <w:rFonts w:ascii="Tahoma" w:hAnsi="Tahoma" w:cs="Tahoma"/>
        </w:rPr>
        <w:t xml:space="preserve"> have abated </w:t>
      </w:r>
      <w:r w:rsidR="00640771" w:rsidRPr="004D33E1">
        <w:rPr>
          <w:rFonts w:ascii="Tahoma" w:hAnsi="Tahoma" w:cs="Tahoma"/>
        </w:rPr>
        <w:t>that resulted in the need to declare a water shortage</w:t>
      </w:r>
      <w:r w:rsidR="004359B9" w:rsidRPr="004D33E1">
        <w:rPr>
          <w:rFonts w:ascii="Tahoma" w:hAnsi="Tahoma" w:cs="Tahoma"/>
        </w:rPr>
        <w:t xml:space="preserve"> </w:t>
      </w:r>
      <w:r w:rsidR="00B21BA2" w:rsidRPr="004D33E1">
        <w:rPr>
          <w:rFonts w:ascii="Tahoma" w:hAnsi="Tahoma" w:cs="Tahoma"/>
        </w:rPr>
        <w:t>and the situation is returning to normal, water conservation mea</w:t>
      </w:r>
      <w:r w:rsidR="001B2E25" w:rsidRPr="004D33E1">
        <w:rPr>
          <w:rFonts w:ascii="Tahoma" w:hAnsi="Tahoma" w:cs="Tahoma"/>
        </w:rPr>
        <w:t>sures employed during each level</w:t>
      </w:r>
      <w:r w:rsidR="00B21BA2" w:rsidRPr="004D33E1">
        <w:rPr>
          <w:rFonts w:ascii="Tahoma" w:hAnsi="Tahoma" w:cs="Tahoma"/>
        </w:rPr>
        <w:t xml:space="preserv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rsidR="001B2E25" w:rsidRPr="00433A39" w:rsidRDefault="001B2E25" w:rsidP="005A13A8">
      <w:pPr>
        <w:rPr>
          <w:rFonts w:ascii="Tahoma" w:hAnsi="Tahoma" w:cs="Tahoma"/>
          <w:sz w:val="16"/>
        </w:rPr>
      </w:pPr>
    </w:p>
    <w:p w:rsidR="00F27445" w:rsidRDefault="00F27445" w:rsidP="005A13A8">
      <w:pPr>
        <w:keepNext/>
        <w:rPr>
          <w:rFonts w:ascii="Tahoma" w:hAnsi="Tahoma" w:cs="Tahoma"/>
          <w:b/>
          <w:sz w:val="28"/>
        </w:rPr>
      </w:pPr>
    </w:p>
    <w:p w:rsidR="00D74762" w:rsidRPr="0005524C" w:rsidRDefault="00DC61BA" w:rsidP="005A13A8">
      <w:pPr>
        <w:keepNext/>
        <w:rPr>
          <w:rFonts w:ascii="Tahoma" w:hAnsi="Tahoma" w:cs="Tahoma"/>
          <w:b/>
          <w:sz w:val="28"/>
        </w:rPr>
      </w:pPr>
      <w:r w:rsidRPr="0005524C">
        <w:rPr>
          <w:rFonts w:ascii="Tahoma" w:hAnsi="Tahoma" w:cs="Tahoma"/>
          <w:b/>
          <w:sz w:val="28"/>
        </w:rPr>
        <w:t>V</w:t>
      </w:r>
      <w:r w:rsidR="00D74762" w:rsidRPr="0005524C">
        <w:rPr>
          <w:rFonts w:ascii="Tahoma" w:hAnsi="Tahoma" w:cs="Tahoma"/>
          <w:b/>
          <w:sz w:val="28"/>
        </w:rPr>
        <w:t>. Enforcement</w:t>
      </w:r>
    </w:p>
    <w:p w:rsidR="00291843" w:rsidRDefault="001B2E25" w:rsidP="005A13A8">
      <w:pPr>
        <w:jc w:val="both"/>
        <w:rPr>
          <w:rFonts w:ascii="Tahoma" w:hAnsi="Tahoma" w:cs="Tahoma"/>
        </w:rPr>
      </w:pPr>
      <w:r w:rsidRPr="004D33E1">
        <w:rPr>
          <w:rFonts w:ascii="Tahoma" w:hAnsi="Tahoma" w:cs="Tahoma"/>
        </w:rPr>
        <w:t>The provisions of the Water Shortage R</w:t>
      </w:r>
      <w:r w:rsidR="00291843" w:rsidRPr="004D33E1">
        <w:rPr>
          <w:rFonts w:ascii="Tahoma" w:hAnsi="Tahoma" w:cs="Tahoma"/>
        </w:rPr>
        <w:t>esp</w:t>
      </w:r>
      <w:r w:rsidRPr="004D33E1">
        <w:rPr>
          <w:rFonts w:ascii="Tahoma" w:hAnsi="Tahoma" w:cs="Tahoma"/>
        </w:rPr>
        <w:t>onse P</w:t>
      </w:r>
      <w:r w:rsidR="00C321FC" w:rsidRPr="004D33E1">
        <w:rPr>
          <w:rFonts w:ascii="Tahoma" w:hAnsi="Tahoma" w:cs="Tahoma"/>
        </w:rPr>
        <w:t xml:space="preserve">lan will be enforced by </w:t>
      </w:r>
      <w:r w:rsidR="00A723C3" w:rsidRPr="004D33E1">
        <w:rPr>
          <w:rFonts w:ascii="Tahoma" w:hAnsi="Tahoma" w:cs="Tahoma"/>
        </w:rPr>
        <w:t>City</w:t>
      </w:r>
      <w:r w:rsidR="00C321FC" w:rsidRPr="004D33E1">
        <w:rPr>
          <w:rFonts w:ascii="Tahoma" w:hAnsi="Tahoma" w:cs="Tahoma"/>
        </w:rPr>
        <w:t xml:space="preserve"> of </w:t>
      </w:r>
      <w:r w:rsidR="00A723C3" w:rsidRPr="004D33E1">
        <w:rPr>
          <w:rFonts w:ascii="Tahoma" w:hAnsi="Tahoma" w:cs="Tahoma"/>
        </w:rPr>
        <w:t>Jacksonville</w:t>
      </w:r>
      <w:r w:rsidR="00335575" w:rsidRPr="004D33E1">
        <w:rPr>
          <w:rFonts w:ascii="Tahoma" w:hAnsi="Tahoma" w:cs="Tahoma"/>
        </w:rPr>
        <w:t xml:space="preserve"> Public </w:t>
      </w:r>
      <w:r w:rsidR="00933B23" w:rsidRPr="004D33E1">
        <w:rPr>
          <w:rFonts w:ascii="Tahoma" w:hAnsi="Tahoma" w:cs="Tahoma"/>
        </w:rPr>
        <w:t>Services Department</w:t>
      </w:r>
      <w:r w:rsidRPr="004D33E1">
        <w:rPr>
          <w:rFonts w:ascii="Tahoma" w:hAnsi="Tahoma" w:cs="Tahoma"/>
        </w:rPr>
        <w:t xml:space="preserve"> and P</w:t>
      </w:r>
      <w:r w:rsidR="00C321FC" w:rsidRPr="004D33E1">
        <w:rPr>
          <w:rFonts w:ascii="Tahoma" w:hAnsi="Tahoma" w:cs="Tahoma"/>
        </w:rPr>
        <w:t>olice personnel</w:t>
      </w:r>
      <w:r w:rsidR="00291843" w:rsidRPr="004D33E1">
        <w:rPr>
          <w:rFonts w:ascii="Tahoma" w:hAnsi="Tahoma" w:cs="Tahoma"/>
        </w:rPr>
        <w:t xml:space="preserve">. </w:t>
      </w:r>
      <w:r w:rsidR="00C321FC" w:rsidRPr="004D33E1">
        <w:rPr>
          <w:rFonts w:ascii="Tahoma" w:hAnsi="Tahoma" w:cs="Tahoma"/>
        </w:rPr>
        <w:t>Violat</w:t>
      </w:r>
      <w:r w:rsidR="00890906" w:rsidRPr="004D33E1">
        <w:rPr>
          <w:rFonts w:ascii="Tahoma" w:hAnsi="Tahoma" w:cs="Tahoma"/>
        </w:rPr>
        <w:t xml:space="preserve">ors may </w:t>
      </w:r>
      <w:r w:rsidRPr="004D33E1">
        <w:rPr>
          <w:rFonts w:ascii="Tahoma" w:hAnsi="Tahoma" w:cs="Tahoma"/>
        </w:rPr>
        <w:t xml:space="preserve">also </w:t>
      </w:r>
      <w:r w:rsidR="00890906" w:rsidRPr="004D33E1">
        <w:rPr>
          <w:rFonts w:ascii="Tahoma" w:hAnsi="Tahoma" w:cs="Tahoma"/>
        </w:rPr>
        <w:t xml:space="preserve">be reported on the </w:t>
      </w:r>
      <w:r w:rsidRPr="004D33E1">
        <w:rPr>
          <w:rFonts w:ascii="Tahoma" w:hAnsi="Tahoma" w:cs="Tahoma"/>
        </w:rPr>
        <w:t>C</w:t>
      </w:r>
      <w:r w:rsidR="00A723C3" w:rsidRPr="004D33E1">
        <w:rPr>
          <w:rFonts w:ascii="Tahoma" w:hAnsi="Tahoma" w:cs="Tahoma"/>
        </w:rPr>
        <w:t>ity</w:t>
      </w:r>
      <w:r w:rsidR="00890906" w:rsidRPr="004D33E1">
        <w:rPr>
          <w:rFonts w:ascii="Tahoma" w:hAnsi="Tahoma" w:cs="Tahoma"/>
        </w:rPr>
        <w:t>’s Phone line</w:t>
      </w:r>
      <w:r w:rsidR="00C321FC" w:rsidRPr="004D33E1">
        <w:rPr>
          <w:rFonts w:ascii="Tahoma" w:hAnsi="Tahoma" w:cs="Tahoma"/>
        </w:rPr>
        <w:t>. Citations</w:t>
      </w:r>
      <w:r w:rsidR="002568F2" w:rsidRPr="004D33E1">
        <w:rPr>
          <w:rFonts w:ascii="Tahoma" w:hAnsi="Tahoma" w:cs="Tahoma"/>
        </w:rPr>
        <w:t xml:space="preserve"> are </w:t>
      </w:r>
      <w:r w:rsidR="00291843" w:rsidRPr="004D33E1">
        <w:rPr>
          <w:rFonts w:ascii="Tahoma" w:hAnsi="Tahoma" w:cs="Tahoma"/>
        </w:rPr>
        <w:t xml:space="preserve">assessed according to the </w:t>
      </w:r>
      <w:r w:rsidR="00C321FC" w:rsidRPr="004D33E1">
        <w:rPr>
          <w:rFonts w:ascii="Tahoma" w:hAnsi="Tahoma" w:cs="Tahoma"/>
        </w:rPr>
        <w:t xml:space="preserve">following schedule </w:t>
      </w:r>
      <w:r w:rsidR="002568F2" w:rsidRPr="004D33E1">
        <w:rPr>
          <w:rFonts w:ascii="Tahoma" w:hAnsi="Tahoma" w:cs="Tahoma"/>
        </w:rPr>
        <w:t>depending</w:t>
      </w:r>
      <w:r w:rsidR="00C321FC" w:rsidRPr="004D33E1">
        <w:rPr>
          <w:rFonts w:ascii="Tahoma" w:hAnsi="Tahoma" w:cs="Tahoma"/>
        </w:rPr>
        <w:t xml:space="preserve"> on the </w:t>
      </w:r>
      <w:r w:rsidR="00291843" w:rsidRPr="004D33E1">
        <w:rPr>
          <w:rFonts w:ascii="Tahoma" w:hAnsi="Tahoma" w:cs="Tahoma"/>
        </w:rPr>
        <w:t xml:space="preserve">number of </w:t>
      </w:r>
      <w:r w:rsidR="002568F2" w:rsidRPr="004D33E1">
        <w:rPr>
          <w:rFonts w:ascii="Tahoma" w:hAnsi="Tahoma" w:cs="Tahoma"/>
        </w:rPr>
        <w:t xml:space="preserve">prior </w:t>
      </w:r>
      <w:r w:rsidR="00291843" w:rsidRPr="004D33E1">
        <w:rPr>
          <w:rFonts w:ascii="Tahoma" w:hAnsi="Tahoma" w:cs="Tahoma"/>
        </w:rPr>
        <w:t xml:space="preserve">violations and </w:t>
      </w:r>
      <w:r w:rsidR="002568F2" w:rsidRPr="004D33E1">
        <w:rPr>
          <w:rFonts w:ascii="Tahoma" w:hAnsi="Tahoma" w:cs="Tahoma"/>
        </w:rPr>
        <w:t xml:space="preserve">current </w:t>
      </w:r>
      <w:r w:rsidR="00291843" w:rsidRPr="004D33E1">
        <w:rPr>
          <w:rFonts w:ascii="Tahoma" w:hAnsi="Tahoma" w:cs="Tahoma"/>
        </w:rPr>
        <w:t>level of water shortage.</w:t>
      </w:r>
    </w:p>
    <w:p w:rsidR="00F27445" w:rsidRPr="004D33E1" w:rsidRDefault="00F27445" w:rsidP="005A13A8">
      <w:pPr>
        <w:jc w:val="both"/>
        <w:rPr>
          <w:rFonts w:ascii="Tahoma" w:hAnsi="Tahoma" w:cs="Tahoma"/>
        </w:rPr>
      </w:pPr>
    </w:p>
    <w:p w:rsidR="00291843" w:rsidRPr="00433A39" w:rsidRDefault="00291843" w:rsidP="005A13A8">
      <w:pPr>
        <w:rPr>
          <w:rFonts w:ascii="Tahoma" w:hAnsi="Tahoma" w:cs="Tahom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166"/>
        <w:gridCol w:w="2192"/>
        <w:gridCol w:w="2193"/>
      </w:tblGrid>
      <w:tr w:rsidR="000C71AE" w:rsidRPr="004D33E1" w:rsidTr="00A93DDC">
        <w:trPr>
          <w:trHeight w:val="433"/>
        </w:trPr>
        <w:tc>
          <w:tcPr>
            <w:tcW w:w="2868" w:type="dxa"/>
            <w:vAlign w:val="bottom"/>
          </w:tcPr>
          <w:p w:rsidR="000C71AE" w:rsidRPr="004D33E1" w:rsidRDefault="000C71AE" w:rsidP="005A13A8">
            <w:pPr>
              <w:jc w:val="center"/>
              <w:rPr>
                <w:rFonts w:ascii="Tahoma" w:hAnsi="Tahoma" w:cs="Tahoma"/>
                <w:b/>
              </w:rPr>
            </w:pPr>
            <w:r w:rsidRPr="004D33E1">
              <w:rPr>
                <w:rFonts w:ascii="Tahoma" w:hAnsi="Tahoma" w:cs="Tahoma"/>
                <w:b/>
              </w:rPr>
              <w:t>Water Shortage Level</w:t>
            </w:r>
          </w:p>
        </w:tc>
        <w:tc>
          <w:tcPr>
            <w:tcW w:w="2209" w:type="dxa"/>
            <w:vAlign w:val="bottom"/>
          </w:tcPr>
          <w:p w:rsidR="000C71AE" w:rsidRPr="004D33E1" w:rsidRDefault="000C71AE" w:rsidP="005A13A8">
            <w:pPr>
              <w:jc w:val="center"/>
              <w:rPr>
                <w:rFonts w:ascii="Tahoma" w:hAnsi="Tahoma" w:cs="Tahoma"/>
                <w:b/>
              </w:rPr>
            </w:pPr>
            <w:r w:rsidRPr="004D33E1">
              <w:rPr>
                <w:rFonts w:ascii="Tahoma" w:hAnsi="Tahoma" w:cs="Tahoma"/>
                <w:b/>
              </w:rPr>
              <w:t>First Violation</w:t>
            </w:r>
          </w:p>
        </w:tc>
        <w:tc>
          <w:tcPr>
            <w:tcW w:w="2209" w:type="dxa"/>
            <w:vAlign w:val="bottom"/>
          </w:tcPr>
          <w:p w:rsidR="000C71AE" w:rsidRPr="004D33E1" w:rsidRDefault="000C71AE" w:rsidP="005A13A8">
            <w:pPr>
              <w:jc w:val="center"/>
              <w:rPr>
                <w:rFonts w:ascii="Tahoma" w:hAnsi="Tahoma" w:cs="Tahoma"/>
                <w:b/>
              </w:rPr>
            </w:pPr>
            <w:r w:rsidRPr="004D33E1">
              <w:rPr>
                <w:rFonts w:ascii="Tahoma" w:hAnsi="Tahoma" w:cs="Tahoma"/>
                <w:b/>
              </w:rPr>
              <w:t>Second Violation</w:t>
            </w:r>
          </w:p>
        </w:tc>
        <w:tc>
          <w:tcPr>
            <w:tcW w:w="2210" w:type="dxa"/>
            <w:vAlign w:val="bottom"/>
          </w:tcPr>
          <w:p w:rsidR="000C71AE" w:rsidRPr="004D33E1" w:rsidRDefault="000C71AE" w:rsidP="005A13A8">
            <w:pPr>
              <w:jc w:val="center"/>
              <w:rPr>
                <w:rFonts w:ascii="Tahoma" w:hAnsi="Tahoma" w:cs="Tahoma"/>
                <w:b/>
              </w:rPr>
            </w:pPr>
            <w:r w:rsidRPr="004D33E1">
              <w:rPr>
                <w:rFonts w:ascii="Tahoma" w:hAnsi="Tahoma" w:cs="Tahoma"/>
                <w:b/>
              </w:rPr>
              <w:t>Third Violation</w:t>
            </w:r>
          </w:p>
        </w:tc>
      </w:tr>
      <w:tr w:rsidR="000C71AE" w:rsidRPr="004D33E1" w:rsidTr="00621428">
        <w:trPr>
          <w:trHeight w:val="433"/>
        </w:trPr>
        <w:tc>
          <w:tcPr>
            <w:tcW w:w="2868" w:type="dxa"/>
            <w:vAlign w:val="center"/>
          </w:tcPr>
          <w:p w:rsidR="000C71AE" w:rsidRPr="004D33E1" w:rsidRDefault="000C71AE" w:rsidP="005A13A8">
            <w:pPr>
              <w:jc w:val="center"/>
              <w:rPr>
                <w:rFonts w:ascii="Tahoma" w:hAnsi="Tahoma" w:cs="Tahoma"/>
              </w:rPr>
            </w:pPr>
            <w:r w:rsidRPr="004D33E1">
              <w:rPr>
                <w:rFonts w:ascii="Tahoma" w:hAnsi="Tahoma" w:cs="Tahoma"/>
              </w:rPr>
              <w:t>Voluntary Reductions</w:t>
            </w:r>
          </w:p>
        </w:tc>
        <w:tc>
          <w:tcPr>
            <w:tcW w:w="2209" w:type="dxa"/>
            <w:vAlign w:val="center"/>
          </w:tcPr>
          <w:p w:rsidR="000C71AE" w:rsidRPr="004D33E1" w:rsidRDefault="00225735" w:rsidP="005A13A8">
            <w:pPr>
              <w:jc w:val="center"/>
              <w:rPr>
                <w:rFonts w:ascii="Tahoma" w:hAnsi="Tahoma" w:cs="Tahoma"/>
              </w:rPr>
            </w:pPr>
            <w:r w:rsidRPr="004D33E1">
              <w:rPr>
                <w:rFonts w:ascii="Tahoma" w:hAnsi="Tahoma" w:cs="Tahoma"/>
              </w:rPr>
              <w:t>N/A</w:t>
            </w:r>
          </w:p>
        </w:tc>
        <w:tc>
          <w:tcPr>
            <w:tcW w:w="2209" w:type="dxa"/>
            <w:vAlign w:val="center"/>
          </w:tcPr>
          <w:p w:rsidR="000C71AE" w:rsidRPr="004D33E1" w:rsidRDefault="00225735" w:rsidP="005A13A8">
            <w:pPr>
              <w:jc w:val="center"/>
              <w:rPr>
                <w:rFonts w:ascii="Tahoma" w:hAnsi="Tahoma" w:cs="Tahoma"/>
              </w:rPr>
            </w:pPr>
            <w:r w:rsidRPr="004D33E1">
              <w:rPr>
                <w:rFonts w:ascii="Tahoma" w:hAnsi="Tahoma" w:cs="Tahoma"/>
              </w:rPr>
              <w:t>N/A</w:t>
            </w:r>
          </w:p>
        </w:tc>
        <w:tc>
          <w:tcPr>
            <w:tcW w:w="2210" w:type="dxa"/>
            <w:vAlign w:val="center"/>
          </w:tcPr>
          <w:p w:rsidR="000C71AE" w:rsidRPr="004D33E1" w:rsidRDefault="00225735" w:rsidP="005A13A8">
            <w:pPr>
              <w:jc w:val="center"/>
              <w:rPr>
                <w:rFonts w:ascii="Tahoma" w:hAnsi="Tahoma" w:cs="Tahoma"/>
              </w:rPr>
            </w:pPr>
            <w:r w:rsidRPr="004D33E1">
              <w:rPr>
                <w:rFonts w:ascii="Tahoma" w:hAnsi="Tahoma" w:cs="Tahoma"/>
              </w:rPr>
              <w:t>N/A</w:t>
            </w:r>
          </w:p>
        </w:tc>
      </w:tr>
      <w:tr w:rsidR="000C71AE" w:rsidRPr="004D33E1" w:rsidTr="00621428">
        <w:trPr>
          <w:trHeight w:val="421"/>
        </w:trPr>
        <w:tc>
          <w:tcPr>
            <w:tcW w:w="2868" w:type="dxa"/>
            <w:vAlign w:val="center"/>
          </w:tcPr>
          <w:p w:rsidR="000C71AE" w:rsidRPr="004D33E1" w:rsidRDefault="000C71AE" w:rsidP="005A13A8">
            <w:pPr>
              <w:jc w:val="center"/>
              <w:rPr>
                <w:rFonts w:ascii="Tahoma" w:hAnsi="Tahoma" w:cs="Tahoma"/>
              </w:rPr>
            </w:pPr>
            <w:r w:rsidRPr="004D33E1">
              <w:rPr>
                <w:rFonts w:ascii="Tahoma" w:hAnsi="Tahoma" w:cs="Tahoma"/>
              </w:rPr>
              <w:t>Mandatory Reductions</w:t>
            </w:r>
          </w:p>
          <w:p w:rsidR="002568F2" w:rsidRPr="004D33E1" w:rsidRDefault="002568F2" w:rsidP="005A13A8">
            <w:pPr>
              <w:jc w:val="center"/>
              <w:rPr>
                <w:rFonts w:ascii="Tahoma" w:hAnsi="Tahoma" w:cs="Tahoma"/>
              </w:rPr>
            </w:pPr>
            <w:r w:rsidRPr="004D33E1">
              <w:rPr>
                <w:rFonts w:ascii="Tahoma" w:hAnsi="Tahoma" w:cs="Tahoma"/>
              </w:rPr>
              <w:t>(Stages 2 and 3)</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Warning</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$250</w:t>
            </w:r>
          </w:p>
        </w:tc>
        <w:tc>
          <w:tcPr>
            <w:tcW w:w="2210" w:type="dxa"/>
            <w:vAlign w:val="center"/>
          </w:tcPr>
          <w:p w:rsidR="000C71AE" w:rsidRPr="004D33E1" w:rsidRDefault="000C71AE" w:rsidP="005A13A8">
            <w:pPr>
              <w:jc w:val="center"/>
              <w:rPr>
                <w:rFonts w:ascii="Tahoma" w:hAnsi="Tahoma" w:cs="Tahoma"/>
              </w:rPr>
            </w:pPr>
            <w:r w:rsidRPr="004D33E1">
              <w:rPr>
                <w:rFonts w:ascii="Tahoma" w:hAnsi="Tahoma" w:cs="Tahoma"/>
              </w:rPr>
              <w:t>Discontinuation of Service</w:t>
            </w:r>
          </w:p>
        </w:tc>
      </w:tr>
      <w:tr w:rsidR="000C71AE" w:rsidRPr="004D33E1" w:rsidTr="00621428">
        <w:trPr>
          <w:trHeight w:val="433"/>
        </w:trPr>
        <w:tc>
          <w:tcPr>
            <w:tcW w:w="2868" w:type="dxa"/>
            <w:vAlign w:val="center"/>
          </w:tcPr>
          <w:p w:rsidR="000C71AE" w:rsidRPr="004D33E1" w:rsidRDefault="000C71AE" w:rsidP="005A13A8">
            <w:pPr>
              <w:jc w:val="center"/>
              <w:rPr>
                <w:rFonts w:ascii="Tahoma" w:hAnsi="Tahoma" w:cs="Tahoma"/>
              </w:rPr>
            </w:pPr>
            <w:r w:rsidRPr="004D33E1">
              <w:rPr>
                <w:rFonts w:ascii="Tahoma" w:hAnsi="Tahoma" w:cs="Tahoma"/>
              </w:rPr>
              <w:t>Emergency Reductions</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$250</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Discontinuation of Service</w:t>
            </w:r>
          </w:p>
        </w:tc>
        <w:tc>
          <w:tcPr>
            <w:tcW w:w="2210" w:type="dxa"/>
            <w:vAlign w:val="center"/>
          </w:tcPr>
          <w:p w:rsidR="000C71AE" w:rsidRPr="004D33E1" w:rsidRDefault="000C71AE" w:rsidP="005A13A8">
            <w:pPr>
              <w:jc w:val="center"/>
              <w:rPr>
                <w:rFonts w:ascii="Tahoma" w:hAnsi="Tahoma" w:cs="Tahoma"/>
              </w:rPr>
            </w:pPr>
            <w:r w:rsidRPr="004D33E1">
              <w:rPr>
                <w:rFonts w:ascii="Tahoma" w:hAnsi="Tahoma" w:cs="Tahoma"/>
              </w:rPr>
              <w:t>Discontinuation of Service</w:t>
            </w:r>
          </w:p>
        </w:tc>
      </w:tr>
      <w:tr w:rsidR="000C71AE" w:rsidRPr="004D33E1" w:rsidTr="00621428">
        <w:trPr>
          <w:trHeight w:val="217"/>
        </w:trPr>
        <w:tc>
          <w:tcPr>
            <w:tcW w:w="2868" w:type="dxa"/>
            <w:vAlign w:val="center"/>
          </w:tcPr>
          <w:p w:rsidR="000C71AE" w:rsidRPr="004D33E1" w:rsidRDefault="000C71AE" w:rsidP="005A13A8">
            <w:pPr>
              <w:jc w:val="center"/>
              <w:rPr>
                <w:rFonts w:ascii="Tahoma" w:hAnsi="Tahoma" w:cs="Tahoma"/>
              </w:rPr>
            </w:pPr>
            <w:r w:rsidRPr="004D33E1">
              <w:rPr>
                <w:rFonts w:ascii="Tahoma" w:hAnsi="Tahoma" w:cs="Tahoma"/>
              </w:rPr>
              <w:t>Water Rationing</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$500</w:t>
            </w:r>
          </w:p>
        </w:tc>
        <w:tc>
          <w:tcPr>
            <w:tcW w:w="2209" w:type="dxa"/>
            <w:vAlign w:val="center"/>
          </w:tcPr>
          <w:p w:rsidR="000C71AE" w:rsidRPr="004D33E1" w:rsidRDefault="000C71AE" w:rsidP="005A13A8">
            <w:pPr>
              <w:jc w:val="center"/>
              <w:rPr>
                <w:rFonts w:ascii="Tahoma" w:hAnsi="Tahoma" w:cs="Tahoma"/>
              </w:rPr>
            </w:pPr>
            <w:r w:rsidRPr="004D33E1">
              <w:rPr>
                <w:rFonts w:ascii="Tahoma" w:hAnsi="Tahoma" w:cs="Tahoma"/>
              </w:rPr>
              <w:t>Discontinuation of Service</w:t>
            </w:r>
          </w:p>
        </w:tc>
        <w:tc>
          <w:tcPr>
            <w:tcW w:w="2210" w:type="dxa"/>
            <w:vAlign w:val="center"/>
          </w:tcPr>
          <w:p w:rsidR="000C71AE" w:rsidRPr="004D33E1" w:rsidRDefault="000C71AE" w:rsidP="005A13A8">
            <w:pPr>
              <w:jc w:val="center"/>
              <w:rPr>
                <w:rFonts w:ascii="Tahoma" w:hAnsi="Tahoma" w:cs="Tahoma"/>
              </w:rPr>
            </w:pPr>
            <w:r w:rsidRPr="004D33E1">
              <w:rPr>
                <w:rFonts w:ascii="Tahoma" w:hAnsi="Tahoma" w:cs="Tahoma"/>
              </w:rPr>
              <w:t>Discontinuation of Service</w:t>
            </w:r>
          </w:p>
        </w:tc>
      </w:tr>
    </w:tbl>
    <w:p w:rsidR="00D74762" w:rsidRPr="00433A39" w:rsidRDefault="00D74762" w:rsidP="005A13A8">
      <w:pPr>
        <w:rPr>
          <w:rFonts w:ascii="Tahoma" w:hAnsi="Tahoma" w:cs="Tahoma"/>
          <w:sz w:val="16"/>
        </w:rPr>
      </w:pPr>
    </w:p>
    <w:p w:rsidR="002568F2" w:rsidRPr="004D33E1" w:rsidRDefault="002568F2" w:rsidP="005A13A8">
      <w:pPr>
        <w:rPr>
          <w:rFonts w:ascii="Tahoma" w:hAnsi="Tahoma" w:cs="Tahoma"/>
        </w:rPr>
      </w:pPr>
      <w:r w:rsidRPr="004D33E1">
        <w:rPr>
          <w:rFonts w:ascii="Tahoma" w:hAnsi="Tahoma" w:cs="Tahoma"/>
        </w:rPr>
        <w:t>Drought surcharge rates are effective in Stages 3, 4 and 5.</w:t>
      </w:r>
    </w:p>
    <w:p w:rsidR="00D73F45" w:rsidRPr="004D33E1" w:rsidRDefault="00D73F45" w:rsidP="005A13A8">
      <w:pPr>
        <w:rPr>
          <w:rFonts w:ascii="Tahoma" w:hAnsi="Tahoma" w:cs="Tahoma"/>
        </w:rPr>
      </w:pPr>
      <w:bookmarkStart w:id="0" w:name="_GoBack"/>
      <w:bookmarkEnd w:id="0"/>
    </w:p>
    <w:p w:rsidR="00D74762" w:rsidRPr="0005524C" w:rsidRDefault="00D74762" w:rsidP="005A13A8">
      <w:pPr>
        <w:keepNext/>
        <w:rPr>
          <w:rFonts w:ascii="Tahoma" w:hAnsi="Tahoma" w:cs="Tahoma"/>
          <w:b/>
          <w:sz w:val="28"/>
        </w:rPr>
      </w:pPr>
      <w:r w:rsidRPr="0005524C">
        <w:rPr>
          <w:rFonts w:ascii="Tahoma" w:hAnsi="Tahoma" w:cs="Tahoma"/>
          <w:b/>
          <w:sz w:val="28"/>
        </w:rPr>
        <w:t>VI. Public Comment</w:t>
      </w:r>
    </w:p>
    <w:p w:rsidR="00904611" w:rsidRPr="004D33E1" w:rsidRDefault="00533C7B" w:rsidP="005A13A8">
      <w:pPr>
        <w:jc w:val="both"/>
        <w:rPr>
          <w:rFonts w:ascii="Tahoma" w:hAnsi="Tahoma" w:cs="Tahoma"/>
        </w:rPr>
      </w:pPr>
      <w:r w:rsidRPr="004D33E1">
        <w:rPr>
          <w:rFonts w:ascii="Tahoma" w:hAnsi="Tahoma" w:cs="Tahoma"/>
        </w:rPr>
        <w:t>Customer</w:t>
      </w:r>
      <w:r w:rsidR="004359B9" w:rsidRPr="004D33E1">
        <w:rPr>
          <w:rFonts w:ascii="Tahoma" w:hAnsi="Tahoma" w:cs="Tahoma"/>
        </w:rPr>
        <w:t xml:space="preserve">s will have the following </w:t>
      </w:r>
      <w:r w:rsidRPr="004D33E1">
        <w:rPr>
          <w:rFonts w:ascii="Tahoma" w:hAnsi="Tahoma" w:cs="Tahoma"/>
        </w:rPr>
        <w:t>opportunities to comment on t</w:t>
      </w:r>
      <w:r w:rsidR="001B2E25" w:rsidRPr="004D33E1">
        <w:rPr>
          <w:rFonts w:ascii="Tahoma" w:hAnsi="Tahoma" w:cs="Tahoma"/>
        </w:rPr>
        <w:t>he provisions of the Water S</w:t>
      </w:r>
      <w:r w:rsidRPr="004D33E1">
        <w:rPr>
          <w:rFonts w:ascii="Tahoma" w:hAnsi="Tahoma" w:cs="Tahoma"/>
        </w:rPr>
        <w:t xml:space="preserve">hortage </w:t>
      </w:r>
      <w:r w:rsidR="001B2E25" w:rsidRPr="004D33E1">
        <w:rPr>
          <w:rFonts w:ascii="Tahoma" w:hAnsi="Tahoma" w:cs="Tahoma"/>
        </w:rPr>
        <w:t>R</w:t>
      </w:r>
      <w:r w:rsidR="00904611" w:rsidRPr="004D33E1">
        <w:rPr>
          <w:rFonts w:ascii="Tahoma" w:hAnsi="Tahoma" w:cs="Tahoma"/>
        </w:rPr>
        <w:t>esponse</w:t>
      </w:r>
      <w:r w:rsidR="001B2E25" w:rsidRPr="004D33E1">
        <w:rPr>
          <w:rFonts w:ascii="Tahoma" w:hAnsi="Tahoma" w:cs="Tahoma"/>
        </w:rPr>
        <w:t xml:space="preserve"> P</w:t>
      </w:r>
      <w:r w:rsidR="004359B9" w:rsidRPr="004D33E1">
        <w:rPr>
          <w:rFonts w:ascii="Tahoma" w:hAnsi="Tahoma" w:cs="Tahoma"/>
        </w:rPr>
        <w:t>lan:</w:t>
      </w:r>
      <w:r w:rsidR="00D73F45" w:rsidRPr="004D33E1">
        <w:rPr>
          <w:rFonts w:ascii="Tahoma" w:hAnsi="Tahoma" w:cs="Tahoma"/>
        </w:rPr>
        <w:t xml:space="preserve"> </w:t>
      </w:r>
      <w:r w:rsidR="001B2E25" w:rsidRPr="004D33E1">
        <w:rPr>
          <w:rFonts w:ascii="Tahoma" w:hAnsi="Tahoma" w:cs="Tahoma"/>
        </w:rPr>
        <w:t xml:space="preserve">  </w:t>
      </w:r>
      <w:r w:rsidR="00D73F45" w:rsidRPr="004D33E1">
        <w:rPr>
          <w:rFonts w:ascii="Tahoma" w:hAnsi="Tahoma" w:cs="Tahoma"/>
        </w:rPr>
        <w:t>First, a draft</w:t>
      </w:r>
      <w:r w:rsidR="004359B9" w:rsidRPr="004D33E1">
        <w:rPr>
          <w:rFonts w:ascii="Tahoma" w:hAnsi="Tahoma" w:cs="Tahoma"/>
        </w:rPr>
        <w:t xml:space="preserve"> of </w:t>
      </w:r>
      <w:r w:rsidR="00933B23" w:rsidRPr="004D33E1">
        <w:rPr>
          <w:rFonts w:ascii="Tahoma" w:hAnsi="Tahoma" w:cs="Tahoma"/>
        </w:rPr>
        <w:t>the plan</w:t>
      </w:r>
      <w:r w:rsidR="00D73F45" w:rsidRPr="004D33E1">
        <w:rPr>
          <w:rFonts w:ascii="Tahoma" w:hAnsi="Tahoma" w:cs="Tahoma"/>
        </w:rPr>
        <w:t xml:space="preserve"> will be</w:t>
      </w:r>
      <w:r w:rsidR="001B2E25" w:rsidRPr="004D33E1">
        <w:rPr>
          <w:rFonts w:ascii="Tahoma" w:hAnsi="Tahoma" w:cs="Tahoma"/>
        </w:rPr>
        <w:t xml:space="preserve"> </w:t>
      </w:r>
      <w:r w:rsidR="00D73F45" w:rsidRPr="004D33E1">
        <w:rPr>
          <w:rFonts w:ascii="Tahoma" w:hAnsi="Tahoma" w:cs="Tahoma"/>
        </w:rPr>
        <w:t xml:space="preserve">available at </w:t>
      </w:r>
      <w:r w:rsidR="00A723C3" w:rsidRPr="004D33E1">
        <w:rPr>
          <w:rFonts w:ascii="Tahoma" w:hAnsi="Tahoma" w:cs="Tahoma"/>
        </w:rPr>
        <w:t>City</w:t>
      </w:r>
      <w:r w:rsidR="004359B9" w:rsidRPr="004D33E1">
        <w:rPr>
          <w:rFonts w:ascii="Tahoma" w:hAnsi="Tahoma" w:cs="Tahoma"/>
        </w:rPr>
        <w:t xml:space="preserve"> Hall for customers to view; Second, a</w:t>
      </w:r>
      <w:r w:rsidR="00D73F45" w:rsidRPr="004D33E1">
        <w:rPr>
          <w:rFonts w:ascii="Tahoma" w:hAnsi="Tahoma" w:cs="Tahoma"/>
        </w:rPr>
        <w:t xml:space="preserve"> notice will </w:t>
      </w:r>
      <w:r w:rsidR="00F27445">
        <w:rPr>
          <w:rFonts w:ascii="Tahoma" w:hAnsi="Tahoma" w:cs="Tahoma"/>
        </w:rPr>
        <w:t xml:space="preserve">be placed on </w:t>
      </w:r>
      <w:r w:rsidR="00F27445" w:rsidRPr="00F27445">
        <w:rPr>
          <w:rFonts w:ascii="Tahoma" w:hAnsi="Tahoma" w:cs="Tahoma"/>
        </w:rPr>
        <w:t xml:space="preserve">multiple </w:t>
      </w:r>
      <w:r w:rsidR="00F27445">
        <w:rPr>
          <w:rFonts w:ascii="Tahoma" w:hAnsi="Tahoma" w:cs="Tahoma"/>
        </w:rPr>
        <w:t xml:space="preserve">City </w:t>
      </w:r>
      <w:r w:rsidR="00F27445" w:rsidRPr="00F27445">
        <w:rPr>
          <w:rFonts w:ascii="Tahoma" w:hAnsi="Tahoma" w:cs="Tahoma"/>
        </w:rPr>
        <w:t xml:space="preserve">social media accounts </w:t>
      </w:r>
      <w:r w:rsidR="00F27445">
        <w:rPr>
          <w:rFonts w:ascii="Tahoma" w:hAnsi="Tahoma" w:cs="Tahoma"/>
        </w:rPr>
        <w:t>advertising t</w:t>
      </w:r>
      <w:r w:rsidR="004359B9" w:rsidRPr="004D33E1">
        <w:rPr>
          <w:rFonts w:ascii="Tahoma" w:hAnsi="Tahoma" w:cs="Tahoma"/>
        </w:rPr>
        <w:t xml:space="preserve">he </w:t>
      </w:r>
      <w:r w:rsidR="00F27445">
        <w:rPr>
          <w:rFonts w:ascii="Tahoma" w:hAnsi="Tahoma" w:cs="Tahoma"/>
        </w:rPr>
        <w:t>P</w:t>
      </w:r>
      <w:r w:rsidR="000234FF">
        <w:rPr>
          <w:rFonts w:ascii="Tahoma" w:hAnsi="Tahoma" w:cs="Tahoma"/>
        </w:rPr>
        <w:t xml:space="preserve">ublic </w:t>
      </w:r>
      <w:r w:rsidR="00F27445">
        <w:rPr>
          <w:rFonts w:ascii="Tahoma" w:hAnsi="Tahoma" w:cs="Tahoma"/>
        </w:rPr>
        <w:t>C</w:t>
      </w:r>
      <w:r w:rsidR="000234FF">
        <w:rPr>
          <w:rFonts w:ascii="Tahoma" w:hAnsi="Tahoma" w:cs="Tahoma"/>
        </w:rPr>
        <w:t>omment period</w:t>
      </w:r>
      <w:r w:rsidR="00933B23" w:rsidRPr="004D33E1">
        <w:rPr>
          <w:rFonts w:ascii="Tahoma" w:hAnsi="Tahoma" w:cs="Tahoma"/>
        </w:rPr>
        <w:t xml:space="preserve">; Third, </w:t>
      </w:r>
      <w:r w:rsidR="000234FF">
        <w:rPr>
          <w:rFonts w:ascii="Tahoma" w:hAnsi="Tahoma" w:cs="Tahoma"/>
        </w:rPr>
        <w:t>the</w:t>
      </w:r>
      <w:r w:rsidR="00D73F45" w:rsidRPr="004D33E1">
        <w:rPr>
          <w:rFonts w:ascii="Tahoma" w:hAnsi="Tahoma" w:cs="Tahoma"/>
        </w:rPr>
        <w:t xml:space="preserve"> </w:t>
      </w:r>
      <w:r w:rsidRPr="004D33E1">
        <w:rPr>
          <w:rFonts w:ascii="Tahoma" w:hAnsi="Tahoma" w:cs="Tahoma"/>
        </w:rPr>
        <w:t xml:space="preserve">draft </w:t>
      </w:r>
      <w:r w:rsidR="00904611" w:rsidRPr="004D33E1">
        <w:rPr>
          <w:rFonts w:ascii="Tahoma" w:hAnsi="Tahoma" w:cs="Tahoma"/>
        </w:rPr>
        <w:t xml:space="preserve">plan will be published </w:t>
      </w:r>
      <w:r w:rsidR="002568F2" w:rsidRPr="004D33E1">
        <w:rPr>
          <w:rFonts w:ascii="Tahoma" w:hAnsi="Tahoma" w:cs="Tahoma"/>
        </w:rPr>
        <w:t xml:space="preserve">on the </w:t>
      </w:r>
      <w:r w:rsidR="00A723C3" w:rsidRPr="004D33E1">
        <w:rPr>
          <w:rFonts w:ascii="Tahoma" w:hAnsi="Tahoma" w:cs="Tahoma"/>
        </w:rPr>
        <w:t>City</w:t>
      </w:r>
      <w:r w:rsidR="00A1671F" w:rsidRPr="004D33E1">
        <w:rPr>
          <w:rFonts w:ascii="Tahoma" w:hAnsi="Tahoma" w:cs="Tahoma"/>
        </w:rPr>
        <w:t xml:space="preserve"> of </w:t>
      </w:r>
      <w:r w:rsidR="00A723C3" w:rsidRPr="004D33E1">
        <w:rPr>
          <w:rFonts w:ascii="Tahoma" w:hAnsi="Tahoma" w:cs="Tahoma"/>
        </w:rPr>
        <w:t>Jacksonville</w:t>
      </w:r>
      <w:r w:rsidR="00A1671F" w:rsidRPr="004D33E1">
        <w:rPr>
          <w:rFonts w:ascii="Tahoma" w:hAnsi="Tahoma" w:cs="Tahoma"/>
        </w:rPr>
        <w:t xml:space="preserve"> website</w:t>
      </w:r>
      <w:r w:rsidR="00904611" w:rsidRPr="004D33E1">
        <w:rPr>
          <w:rFonts w:ascii="Tahoma" w:hAnsi="Tahoma" w:cs="Tahoma"/>
        </w:rPr>
        <w:t xml:space="preserve">. </w:t>
      </w:r>
      <w:r w:rsidR="001B2E25" w:rsidRPr="004D33E1">
        <w:rPr>
          <w:rFonts w:ascii="Tahoma" w:hAnsi="Tahoma" w:cs="Tahoma"/>
        </w:rPr>
        <w:t xml:space="preserve"> </w:t>
      </w:r>
      <w:r w:rsidR="00890906" w:rsidRPr="004D33E1">
        <w:rPr>
          <w:rFonts w:ascii="Tahoma" w:hAnsi="Tahoma" w:cs="Tahoma"/>
        </w:rPr>
        <w:t>N</w:t>
      </w:r>
      <w:r w:rsidR="00A1671F" w:rsidRPr="004D33E1">
        <w:rPr>
          <w:rFonts w:ascii="Tahoma" w:hAnsi="Tahoma" w:cs="Tahoma"/>
        </w:rPr>
        <w:t>otice</w:t>
      </w:r>
      <w:r w:rsidR="00890906" w:rsidRPr="004D33E1">
        <w:rPr>
          <w:rFonts w:ascii="Tahoma" w:hAnsi="Tahoma" w:cs="Tahoma"/>
        </w:rPr>
        <w:t xml:space="preserve"> will </w:t>
      </w:r>
      <w:r w:rsidR="00DC61BA" w:rsidRPr="004D33E1">
        <w:rPr>
          <w:rFonts w:ascii="Tahoma" w:hAnsi="Tahoma" w:cs="Tahoma"/>
        </w:rPr>
        <w:t xml:space="preserve">be </w:t>
      </w:r>
      <w:r w:rsidR="00933B23" w:rsidRPr="004D33E1">
        <w:rPr>
          <w:rFonts w:ascii="Tahoma" w:hAnsi="Tahoma" w:cs="Tahoma"/>
        </w:rPr>
        <w:t>printed that</w:t>
      </w:r>
      <w:r w:rsidR="004359B9" w:rsidRPr="004D33E1">
        <w:rPr>
          <w:rFonts w:ascii="Tahoma" w:hAnsi="Tahoma" w:cs="Tahoma"/>
        </w:rPr>
        <w:t xml:space="preserve"> </w:t>
      </w:r>
      <w:r w:rsidR="00933B23" w:rsidRPr="004D33E1">
        <w:rPr>
          <w:rFonts w:ascii="Tahoma" w:hAnsi="Tahoma" w:cs="Tahoma"/>
        </w:rPr>
        <w:t>public comments</w:t>
      </w:r>
      <w:r w:rsidR="00904611" w:rsidRPr="004D33E1">
        <w:rPr>
          <w:rFonts w:ascii="Tahoma" w:hAnsi="Tahoma" w:cs="Tahoma"/>
        </w:rPr>
        <w:t xml:space="preserve"> on </w:t>
      </w:r>
      <w:r w:rsidR="00A1671F" w:rsidRPr="004D33E1">
        <w:rPr>
          <w:rFonts w:ascii="Tahoma" w:hAnsi="Tahoma" w:cs="Tahoma"/>
        </w:rPr>
        <w:t xml:space="preserve">the </w:t>
      </w:r>
      <w:r w:rsidR="00933B23" w:rsidRPr="004D33E1">
        <w:rPr>
          <w:rFonts w:ascii="Tahoma" w:hAnsi="Tahoma" w:cs="Tahoma"/>
        </w:rPr>
        <w:t>draft may</w:t>
      </w:r>
      <w:r w:rsidR="004359B9" w:rsidRPr="004D33E1">
        <w:rPr>
          <w:rFonts w:ascii="Tahoma" w:hAnsi="Tahoma" w:cs="Tahoma"/>
        </w:rPr>
        <w:t xml:space="preserve"> be</w:t>
      </w:r>
      <w:r w:rsidR="00A76DF6" w:rsidRPr="004D33E1">
        <w:rPr>
          <w:rFonts w:ascii="Tahoma" w:hAnsi="Tahoma" w:cs="Tahoma"/>
        </w:rPr>
        <w:t xml:space="preserve"> provided to th</w:t>
      </w:r>
      <w:r w:rsidR="00533F58" w:rsidRPr="004D33E1">
        <w:rPr>
          <w:rFonts w:ascii="Tahoma" w:hAnsi="Tahoma" w:cs="Tahoma"/>
        </w:rPr>
        <w:t xml:space="preserve">e City for a </w:t>
      </w:r>
      <w:r w:rsidR="00933B23" w:rsidRPr="004D33E1">
        <w:rPr>
          <w:rFonts w:ascii="Tahoma" w:hAnsi="Tahoma" w:cs="Tahoma"/>
        </w:rPr>
        <w:t>30-day</w:t>
      </w:r>
      <w:r w:rsidR="00533F58" w:rsidRPr="004D33E1">
        <w:rPr>
          <w:rFonts w:ascii="Tahoma" w:hAnsi="Tahoma" w:cs="Tahoma"/>
        </w:rPr>
        <w:t xml:space="preserve"> period prior to the adoption of the plan</w:t>
      </w:r>
      <w:r w:rsidR="00A76DF6" w:rsidRPr="004D33E1">
        <w:rPr>
          <w:rFonts w:ascii="Tahoma" w:hAnsi="Tahoma" w:cs="Tahoma"/>
        </w:rPr>
        <w:t xml:space="preserve">. </w:t>
      </w:r>
      <w:r w:rsidR="00A1671F" w:rsidRPr="004D33E1">
        <w:rPr>
          <w:rFonts w:ascii="Tahoma" w:hAnsi="Tahoma" w:cs="Tahoma"/>
        </w:rPr>
        <w:t>A</w:t>
      </w:r>
      <w:r w:rsidR="00036CBC" w:rsidRPr="004D33E1">
        <w:rPr>
          <w:rFonts w:ascii="Tahoma" w:hAnsi="Tahoma" w:cs="Tahoma"/>
        </w:rPr>
        <w:t>ll</w:t>
      </w:r>
      <w:r w:rsidR="00A1671F" w:rsidRPr="004D33E1">
        <w:rPr>
          <w:rFonts w:ascii="Tahoma" w:hAnsi="Tahoma" w:cs="Tahoma"/>
        </w:rPr>
        <w:t xml:space="preserve"> subsequent revisions to the </w:t>
      </w:r>
      <w:r w:rsidR="00E32695">
        <w:rPr>
          <w:rFonts w:ascii="Tahoma" w:hAnsi="Tahoma" w:cs="Tahoma"/>
        </w:rPr>
        <w:t>P</w:t>
      </w:r>
      <w:r w:rsidR="00A1671F" w:rsidRPr="004D33E1">
        <w:rPr>
          <w:rFonts w:ascii="Tahoma" w:hAnsi="Tahoma" w:cs="Tahoma"/>
        </w:rPr>
        <w:t xml:space="preserve">lan </w:t>
      </w:r>
      <w:r w:rsidR="00036CBC" w:rsidRPr="004D33E1">
        <w:rPr>
          <w:rFonts w:ascii="Tahoma" w:hAnsi="Tahoma" w:cs="Tahoma"/>
        </w:rPr>
        <w:t>will be</w:t>
      </w:r>
      <w:r w:rsidR="00A1671F" w:rsidRPr="004D33E1">
        <w:rPr>
          <w:rFonts w:ascii="Tahoma" w:hAnsi="Tahoma" w:cs="Tahoma"/>
        </w:rPr>
        <w:t xml:space="preserve"> published at least 30 days prior to an adoption vote by </w:t>
      </w:r>
      <w:r w:rsidR="00A723C3" w:rsidRPr="004D33E1">
        <w:rPr>
          <w:rFonts w:ascii="Tahoma" w:hAnsi="Tahoma" w:cs="Tahoma"/>
        </w:rPr>
        <w:t>Jacksonville</w:t>
      </w:r>
      <w:r w:rsidR="00A1671F" w:rsidRPr="004D33E1">
        <w:rPr>
          <w:rFonts w:ascii="Tahoma" w:hAnsi="Tahoma" w:cs="Tahoma"/>
        </w:rPr>
        <w:t xml:space="preserve">’s </w:t>
      </w:r>
      <w:r w:rsidR="00A723C3" w:rsidRPr="004D33E1">
        <w:rPr>
          <w:rFonts w:ascii="Tahoma" w:hAnsi="Tahoma" w:cs="Tahoma"/>
        </w:rPr>
        <w:t>City</w:t>
      </w:r>
      <w:r w:rsidR="00A1671F" w:rsidRPr="004D33E1">
        <w:rPr>
          <w:rFonts w:ascii="Tahoma" w:hAnsi="Tahoma" w:cs="Tahoma"/>
        </w:rPr>
        <w:t xml:space="preserve"> Council.</w:t>
      </w:r>
    </w:p>
    <w:p w:rsidR="004E73F8" w:rsidRPr="004D33E1" w:rsidRDefault="004E73F8" w:rsidP="005A13A8">
      <w:pPr>
        <w:rPr>
          <w:rFonts w:ascii="Tahoma" w:hAnsi="Tahoma" w:cs="Tahoma"/>
        </w:rPr>
      </w:pPr>
    </w:p>
    <w:p w:rsidR="00D74762" w:rsidRPr="0005524C" w:rsidRDefault="00D74762" w:rsidP="005A13A8">
      <w:pPr>
        <w:keepNext/>
        <w:rPr>
          <w:rFonts w:ascii="Tahoma" w:hAnsi="Tahoma" w:cs="Tahoma"/>
          <w:b/>
          <w:sz w:val="28"/>
        </w:rPr>
      </w:pPr>
      <w:r w:rsidRPr="0005524C">
        <w:rPr>
          <w:rFonts w:ascii="Tahoma" w:hAnsi="Tahoma" w:cs="Tahoma"/>
          <w:b/>
          <w:sz w:val="28"/>
        </w:rPr>
        <w:t>VII. Variance Protocols</w:t>
      </w:r>
    </w:p>
    <w:p w:rsidR="00A93DDC" w:rsidRDefault="005C2738" w:rsidP="005A13A8">
      <w:pPr>
        <w:jc w:val="both"/>
        <w:rPr>
          <w:rFonts w:ascii="Tahoma" w:hAnsi="Tahoma" w:cs="Tahoma"/>
        </w:rPr>
      </w:pPr>
      <w:r w:rsidRPr="004D33E1">
        <w:rPr>
          <w:rFonts w:ascii="Tahoma" w:hAnsi="Tahoma" w:cs="Tahoma"/>
        </w:rPr>
        <w:t xml:space="preserve">Applications for </w:t>
      </w:r>
      <w:r w:rsidR="00FC366A" w:rsidRPr="004D33E1">
        <w:rPr>
          <w:rFonts w:ascii="Tahoma" w:hAnsi="Tahoma" w:cs="Tahoma"/>
        </w:rPr>
        <w:t xml:space="preserve">water use </w:t>
      </w:r>
      <w:r w:rsidRPr="004D33E1">
        <w:rPr>
          <w:rFonts w:ascii="Tahoma" w:hAnsi="Tahoma" w:cs="Tahoma"/>
        </w:rPr>
        <w:t>varia</w:t>
      </w:r>
      <w:r w:rsidR="00E2267D" w:rsidRPr="004D33E1">
        <w:rPr>
          <w:rFonts w:ascii="Tahoma" w:hAnsi="Tahoma" w:cs="Tahoma"/>
        </w:rPr>
        <w:t>nce requests</w:t>
      </w:r>
      <w:r w:rsidR="00B07437" w:rsidRPr="004D33E1">
        <w:rPr>
          <w:rFonts w:ascii="Tahoma" w:hAnsi="Tahoma" w:cs="Tahoma"/>
        </w:rPr>
        <w:t xml:space="preserve"> from any level </w:t>
      </w:r>
      <w:r w:rsidR="00933B23" w:rsidRPr="004D33E1">
        <w:rPr>
          <w:rFonts w:ascii="Tahoma" w:hAnsi="Tahoma" w:cs="Tahoma"/>
        </w:rPr>
        <w:t>requirements are</w:t>
      </w:r>
      <w:r w:rsidR="00E2267D" w:rsidRPr="004D33E1">
        <w:rPr>
          <w:rFonts w:ascii="Tahoma" w:hAnsi="Tahoma" w:cs="Tahoma"/>
        </w:rPr>
        <w:t xml:space="preserve"> available from the </w:t>
      </w:r>
      <w:r w:rsidR="00A723C3" w:rsidRPr="004D33E1">
        <w:rPr>
          <w:rFonts w:ascii="Tahoma" w:hAnsi="Tahoma" w:cs="Tahoma"/>
        </w:rPr>
        <w:t>City</w:t>
      </w:r>
      <w:r w:rsidRPr="004D33E1">
        <w:rPr>
          <w:rFonts w:ascii="Tahoma" w:hAnsi="Tahoma" w:cs="Tahoma"/>
        </w:rPr>
        <w:t xml:space="preserve"> </w:t>
      </w:r>
      <w:r w:rsidR="00E2267D" w:rsidRPr="004D33E1">
        <w:rPr>
          <w:rFonts w:ascii="Tahoma" w:hAnsi="Tahoma" w:cs="Tahoma"/>
        </w:rPr>
        <w:t xml:space="preserve">of </w:t>
      </w:r>
      <w:r w:rsidR="00A723C3" w:rsidRPr="004D33E1">
        <w:rPr>
          <w:rFonts w:ascii="Tahoma" w:hAnsi="Tahoma" w:cs="Tahoma"/>
        </w:rPr>
        <w:t>Jacksonville</w:t>
      </w:r>
      <w:r w:rsidR="00E2267D" w:rsidRPr="004D33E1">
        <w:rPr>
          <w:rFonts w:ascii="Tahoma" w:hAnsi="Tahoma" w:cs="Tahoma"/>
        </w:rPr>
        <w:t xml:space="preserve"> website and </w:t>
      </w:r>
      <w:r w:rsidR="00A93DDC">
        <w:rPr>
          <w:rFonts w:ascii="Tahoma" w:hAnsi="Tahoma" w:cs="Tahoma"/>
        </w:rPr>
        <w:t>Public Services Administrative Office</w:t>
      </w:r>
      <w:r w:rsidR="00E2267D" w:rsidRPr="004D33E1">
        <w:rPr>
          <w:rFonts w:ascii="Tahoma" w:hAnsi="Tahoma" w:cs="Tahoma"/>
        </w:rPr>
        <w:t>. A</w:t>
      </w:r>
      <w:r w:rsidR="00A1671F" w:rsidRPr="004D33E1">
        <w:rPr>
          <w:rFonts w:ascii="Tahoma" w:hAnsi="Tahoma" w:cs="Tahoma"/>
        </w:rPr>
        <w:t>ll a</w:t>
      </w:r>
      <w:r w:rsidR="00E2267D" w:rsidRPr="004D33E1">
        <w:rPr>
          <w:rFonts w:ascii="Tahoma" w:hAnsi="Tahoma" w:cs="Tahoma"/>
        </w:rPr>
        <w:t>pplications must be submit</w:t>
      </w:r>
      <w:r w:rsidR="00FC366A" w:rsidRPr="004D33E1">
        <w:rPr>
          <w:rFonts w:ascii="Tahoma" w:hAnsi="Tahoma" w:cs="Tahoma"/>
        </w:rPr>
        <w:t>ted t</w:t>
      </w:r>
      <w:r w:rsidRPr="004D33E1">
        <w:rPr>
          <w:rFonts w:ascii="Tahoma" w:hAnsi="Tahoma" w:cs="Tahoma"/>
        </w:rPr>
        <w:t xml:space="preserve">o </w:t>
      </w:r>
      <w:r w:rsidR="00FC366A" w:rsidRPr="004D33E1">
        <w:rPr>
          <w:rFonts w:ascii="Tahoma" w:hAnsi="Tahoma" w:cs="Tahoma"/>
        </w:rPr>
        <w:t xml:space="preserve">the </w:t>
      </w:r>
      <w:r w:rsidR="00A93DDC">
        <w:rPr>
          <w:rFonts w:ascii="Tahoma" w:hAnsi="Tahoma" w:cs="Tahoma"/>
        </w:rPr>
        <w:t>Public Services Administrative Office</w:t>
      </w:r>
      <w:r w:rsidR="00A93DDC" w:rsidRPr="004D33E1">
        <w:rPr>
          <w:rFonts w:ascii="Tahoma" w:hAnsi="Tahoma" w:cs="Tahoma"/>
        </w:rPr>
        <w:t xml:space="preserve"> </w:t>
      </w:r>
      <w:r w:rsidRPr="004D33E1">
        <w:rPr>
          <w:rFonts w:ascii="Tahoma" w:hAnsi="Tahoma" w:cs="Tahoma"/>
        </w:rPr>
        <w:t>for review</w:t>
      </w:r>
      <w:r w:rsidR="00FC366A" w:rsidRPr="004D33E1">
        <w:rPr>
          <w:rFonts w:ascii="Tahoma" w:hAnsi="Tahoma" w:cs="Tahoma"/>
        </w:rPr>
        <w:t xml:space="preserve"> </w:t>
      </w:r>
      <w:r w:rsidRPr="004D33E1">
        <w:rPr>
          <w:rFonts w:ascii="Tahoma" w:hAnsi="Tahoma" w:cs="Tahoma"/>
        </w:rPr>
        <w:t xml:space="preserve">by </w:t>
      </w:r>
      <w:r w:rsidR="00FC366A" w:rsidRPr="004D33E1">
        <w:rPr>
          <w:rFonts w:ascii="Tahoma" w:hAnsi="Tahoma" w:cs="Tahoma"/>
        </w:rPr>
        <w:t xml:space="preserve">the </w:t>
      </w:r>
      <w:r w:rsidR="00A93DDC">
        <w:rPr>
          <w:rFonts w:ascii="Tahoma" w:hAnsi="Tahoma" w:cs="Tahoma"/>
        </w:rPr>
        <w:t>Public Services Director</w:t>
      </w:r>
      <w:r w:rsidR="00036CBC" w:rsidRPr="004D33E1">
        <w:rPr>
          <w:rFonts w:ascii="Tahoma" w:hAnsi="Tahoma" w:cs="Tahoma"/>
        </w:rPr>
        <w:t xml:space="preserve"> or designee</w:t>
      </w:r>
      <w:r w:rsidR="00FC366A" w:rsidRPr="004D33E1">
        <w:rPr>
          <w:rFonts w:ascii="Tahoma" w:hAnsi="Tahoma" w:cs="Tahoma"/>
        </w:rPr>
        <w:t>. A decision to approve</w:t>
      </w:r>
      <w:r w:rsidR="00E2267D" w:rsidRPr="004D33E1">
        <w:rPr>
          <w:rFonts w:ascii="Tahoma" w:hAnsi="Tahoma" w:cs="Tahoma"/>
        </w:rPr>
        <w:t xml:space="preserve"> or deny </w:t>
      </w:r>
      <w:r w:rsidR="00036CBC" w:rsidRPr="004D33E1">
        <w:rPr>
          <w:rFonts w:ascii="Tahoma" w:hAnsi="Tahoma" w:cs="Tahoma"/>
        </w:rPr>
        <w:t xml:space="preserve">individual </w:t>
      </w:r>
      <w:r w:rsidR="00E2267D" w:rsidRPr="004D33E1">
        <w:rPr>
          <w:rFonts w:ascii="Tahoma" w:hAnsi="Tahoma" w:cs="Tahoma"/>
        </w:rPr>
        <w:t>v</w:t>
      </w:r>
      <w:r w:rsidR="00FC366A" w:rsidRPr="004D33E1">
        <w:rPr>
          <w:rFonts w:ascii="Tahoma" w:hAnsi="Tahoma" w:cs="Tahoma"/>
        </w:rPr>
        <w:t>ariance request</w:t>
      </w:r>
      <w:r w:rsidR="00036CBC" w:rsidRPr="004D33E1">
        <w:rPr>
          <w:rFonts w:ascii="Tahoma" w:hAnsi="Tahoma" w:cs="Tahoma"/>
        </w:rPr>
        <w:t xml:space="preserve">s </w:t>
      </w:r>
      <w:r w:rsidR="00E2267D" w:rsidRPr="004D33E1">
        <w:rPr>
          <w:rFonts w:ascii="Tahoma" w:hAnsi="Tahoma" w:cs="Tahoma"/>
        </w:rPr>
        <w:t xml:space="preserve">will be determined </w:t>
      </w:r>
      <w:r w:rsidR="00FC366A" w:rsidRPr="004D33E1">
        <w:rPr>
          <w:rFonts w:ascii="Tahoma" w:hAnsi="Tahoma" w:cs="Tahoma"/>
        </w:rPr>
        <w:t xml:space="preserve">within two weeks of submittal </w:t>
      </w:r>
      <w:r w:rsidR="00036CBC" w:rsidRPr="004D33E1">
        <w:rPr>
          <w:rFonts w:ascii="Tahoma" w:hAnsi="Tahoma" w:cs="Tahoma"/>
        </w:rPr>
        <w:t xml:space="preserve">after careful consideration of </w:t>
      </w:r>
      <w:r w:rsidR="00E2267D" w:rsidRPr="004D33E1">
        <w:rPr>
          <w:rFonts w:ascii="Tahoma" w:hAnsi="Tahoma" w:cs="Tahoma"/>
        </w:rPr>
        <w:t>the following criteria:</w:t>
      </w:r>
    </w:p>
    <w:p w:rsidR="00A93DDC"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lastRenderedPageBreak/>
        <w:t>I</w:t>
      </w:r>
      <w:r w:rsidR="00E2267D" w:rsidRPr="00A93DDC">
        <w:rPr>
          <w:rFonts w:ascii="Tahoma" w:hAnsi="Tahoma" w:cs="Tahoma"/>
        </w:rPr>
        <w:t>mpact on water demand</w:t>
      </w:r>
      <w:r w:rsidR="00B07437" w:rsidRPr="00A93DDC">
        <w:rPr>
          <w:rFonts w:ascii="Tahoma" w:hAnsi="Tahoma" w:cs="Tahoma"/>
        </w:rPr>
        <w:t xml:space="preserve"> for the total City system and its customers</w:t>
      </w:r>
      <w:r w:rsidR="001A7518" w:rsidRPr="00A93DDC">
        <w:rPr>
          <w:rFonts w:ascii="Tahoma" w:hAnsi="Tahoma" w:cs="Tahoma"/>
        </w:rPr>
        <w:t>;</w:t>
      </w:r>
      <w:r w:rsidR="00F46C57" w:rsidRPr="00A93DDC">
        <w:rPr>
          <w:rFonts w:ascii="Tahoma" w:hAnsi="Tahoma" w:cs="Tahoma"/>
        </w:rPr>
        <w:t xml:space="preserve"> </w:t>
      </w:r>
    </w:p>
    <w:p w:rsidR="00A93DDC"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t>E</w:t>
      </w:r>
      <w:r w:rsidR="00E2267D" w:rsidRPr="00A93DDC">
        <w:rPr>
          <w:rFonts w:ascii="Tahoma" w:hAnsi="Tahoma" w:cs="Tahoma"/>
        </w:rPr>
        <w:t>xpected duration</w:t>
      </w:r>
      <w:r w:rsidR="001B2E25" w:rsidRPr="00A93DDC">
        <w:rPr>
          <w:rFonts w:ascii="Tahoma" w:hAnsi="Tahoma" w:cs="Tahoma"/>
        </w:rPr>
        <w:t xml:space="preserve"> of the use request</w:t>
      </w:r>
      <w:r w:rsidR="001A7518" w:rsidRPr="00A93DDC">
        <w:rPr>
          <w:rFonts w:ascii="Tahoma" w:hAnsi="Tahoma" w:cs="Tahoma"/>
        </w:rPr>
        <w:t>;</w:t>
      </w:r>
      <w:r w:rsidR="00E2267D" w:rsidRPr="00A93DDC">
        <w:rPr>
          <w:rFonts w:ascii="Tahoma" w:hAnsi="Tahoma" w:cs="Tahoma"/>
        </w:rPr>
        <w:t xml:space="preserve"> </w:t>
      </w:r>
    </w:p>
    <w:p w:rsidR="00A93DDC"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t>A</w:t>
      </w:r>
      <w:r w:rsidR="00E2267D" w:rsidRPr="00A93DDC">
        <w:rPr>
          <w:rFonts w:ascii="Tahoma" w:hAnsi="Tahoma" w:cs="Tahoma"/>
        </w:rPr>
        <w:t xml:space="preserve">lternative </w:t>
      </w:r>
      <w:r w:rsidR="00A76DF6" w:rsidRPr="00A93DDC">
        <w:rPr>
          <w:rFonts w:ascii="Tahoma" w:hAnsi="Tahoma" w:cs="Tahoma"/>
        </w:rPr>
        <w:t xml:space="preserve">water </w:t>
      </w:r>
      <w:r w:rsidR="00E2267D" w:rsidRPr="00A93DDC">
        <w:rPr>
          <w:rFonts w:ascii="Tahoma" w:hAnsi="Tahoma" w:cs="Tahoma"/>
        </w:rPr>
        <w:t>source options</w:t>
      </w:r>
      <w:r w:rsidR="00A76DF6" w:rsidRPr="00A93DDC">
        <w:rPr>
          <w:rFonts w:ascii="Tahoma" w:hAnsi="Tahoma" w:cs="Tahoma"/>
        </w:rPr>
        <w:t xml:space="preserve"> to address the volume of the proposed need</w:t>
      </w:r>
      <w:r w:rsidR="001A7518" w:rsidRPr="00A93DDC">
        <w:rPr>
          <w:rFonts w:ascii="Tahoma" w:hAnsi="Tahoma" w:cs="Tahoma"/>
        </w:rPr>
        <w:t>;</w:t>
      </w:r>
      <w:r w:rsidR="00E2267D" w:rsidRPr="00A93DDC">
        <w:rPr>
          <w:rFonts w:ascii="Tahoma" w:hAnsi="Tahoma" w:cs="Tahoma"/>
        </w:rPr>
        <w:t xml:space="preserve"> </w:t>
      </w:r>
    </w:p>
    <w:p w:rsidR="00A93DDC"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t>S</w:t>
      </w:r>
      <w:r w:rsidR="00E2267D" w:rsidRPr="00A93DDC">
        <w:rPr>
          <w:rFonts w:ascii="Tahoma" w:hAnsi="Tahoma" w:cs="Tahoma"/>
        </w:rPr>
        <w:t>ocial and economic importance</w:t>
      </w:r>
      <w:r w:rsidR="00A76DF6" w:rsidRPr="00A93DDC">
        <w:rPr>
          <w:rFonts w:ascii="Tahoma" w:hAnsi="Tahoma" w:cs="Tahoma"/>
        </w:rPr>
        <w:t xml:space="preserve"> of the proposed need</w:t>
      </w:r>
      <w:r w:rsidR="001A7518" w:rsidRPr="00A93DDC">
        <w:rPr>
          <w:rFonts w:ascii="Tahoma" w:hAnsi="Tahoma" w:cs="Tahoma"/>
        </w:rPr>
        <w:t>;</w:t>
      </w:r>
      <w:r w:rsidR="00F46C57" w:rsidRPr="00A93DDC">
        <w:rPr>
          <w:rFonts w:ascii="Tahoma" w:hAnsi="Tahoma" w:cs="Tahoma"/>
        </w:rPr>
        <w:t xml:space="preserve"> </w:t>
      </w:r>
    </w:p>
    <w:p w:rsidR="00A93DDC"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t>P</w:t>
      </w:r>
      <w:r w:rsidR="00F46C57" w:rsidRPr="00A93DDC">
        <w:rPr>
          <w:rFonts w:ascii="Tahoma" w:hAnsi="Tahoma" w:cs="Tahoma"/>
        </w:rPr>
        <w:t>urpose</w:t>
      </w:r>
      <w:r w:rsidR="00A76DF6" w:rsidRPr="00A93DDC">
        <w:rPr>
          <w:rFonts w:ascii="Tahoma" w:hAnsi="Tahoma" w:cs="Tahoma"/>
        </w:rPr>
        <w:t xml:space="preserve"> of the proposed need</w:t>
      </w:r>
      <w:r w:rsidR="00F46C57" w:rsidRPr="00A93DDC">
        <w:rPr>
          <w:rFonts w:ascii="Tahoma" w:hAnsi="Tahoma" w:cs="Tahoma"/>
        </w:rPr>
        <w:t xml:space="preserve"> (i.e. necessary use of drinking water)</w:t>
      </w:r>
      <w:r w:rsidR="001A7518" w:rsidRPr="00A93DDC">
        <w:rPr>
          <w:rFonts w:ascii="Tahoma" w:hAnsi="Tahoma" w:cs="Tahoma"/>
        </w:rPr>
        <w:t>;</w:t>
      </w:r>
      <w:r w:rsidR="00E2267D" w:rsidRPr="00A93DDC">
        <w:rPr>
          <w:rFonts w:ascii="Tahoma" w:hAnsi="Tahoma" w:cs="Tahoma"/>
        </w:rPr>
        <w:t xml:space="preserve"> and </w:t>
      </w:r>
    </w:p>
    <w:p w:rsidR="00E2267D" w:rsidRPr="00A93DDC" w:rsidRDefault="00A93DDC" w:rsidP="00F27445">
      <w:pPr>
        <w:pStyle w:val="ListParagraph"/>
        <w:numPr>
          <w:ilvl w:val="0"/>
          <w:numId w:val="13"/>
        </w:numPr>
        <w:ind w:left="0" w:firstLine="360"/>
        <w:jc w:val="both"/>
        <w:rPr>
          <w:rFonts w:ascii="Tahoma" w:hAnsi="Tahoma" w:cs="Tahoma"/>
        </w:rPr>
      </w:pPr>
      <w:r w:rsidRPr="00A93DDC">
        <w:rPr>
          <w:rFonts w:ascii="Tahoma" w:hAnsi="Tahoma" w:cs="Tahoma"/>
        </w:rPr>
        <w:t>T</w:t>
      </w:r>
      <w:r w:rsidR="00E2267D" w:rsidRPr="00A93DDC">
        <w:rPr>
          <w:rFonts w:ascii="Tahoma" w:hAnsi="Tahoma" w:cs="Tahoma"/>
        </w:rPr>
        <w:t>he prevention of structural damage.</w:t>
      </w:r>
    </w:p>
    <w:p w:rsidR="004E73F8" w:rsidRPr="004D33E1" w:rsidRDefault="004E73F8" w:rsidP="005A13A8">
      <w:pPr>
        <w:rPr>
          <w:rFonts w:ascii="Tahoma" w:hAnsi="Tahoma" w:cs="Tahoma"/>
        </w:rPr>
      </w:pPr>
    </w:p>
    <w:p w:rsidR="00D74762" w:rsidRPr="0005524C" w:rsidRDefault="00D74762" w:rsidP="005A13A8">
      <w:pPr>
        <w:keepNext/>
        <w:rPr>
          <w:rFonts w:ascii="Tahoma" w:hAnsi="Tahoma" w:cs="Tahoma"/>
          <w:b/>
          <w:sz w:val="28"/>
        </w:rPr>
      </w:pPr>
      <w:r w:rsidRPr="0005524C">
        <w:rPr>
          <w:rFonts w:ascii="Tahoma" w:hAnsi="Tahoma" w:cs="Tahoma"/>
          <w:b/>
          <w:sz w:val="28"/>
        </w:rPr>
        <w:t>VIII. Effectiveness</w:t>
      </w:r>
    </w:p>
    <w:p w:rsidR="00D74762" w:rsidRPr="004D33E1" w:rsidRDefault="00036CBC" w:rsidP="005A13A8">
      <w:pPr>
        <w:jc w:val="both"/>
        <w:rPr>
          <w:rFonts w:ascii="Tahoma" w:hAnsi="Tahoma" w:cs="Tahoma"/>
        </w:rPr>
      </w:pPr>
      <w:r w:rsidRPr="004D33E1">
        <w:rPr>
          <w:rFonts w:ascii="Tahoma" w:hAnsi="Tahoma" w:cs="Tahoma"/>
        </w:rPr>
        <w:t xml:space="preserve">The effectiveness of the </w:t>
      </w:r>
      <w:r w:rsidR="00A723C3" w:rsidRPr="004D33E1">
        <w:rPr>
          <w:rFonts w:ascii="Tahoma" w:hAnsi="Tahoma" w:cs="Tahoma"/>
        </w:rPr>
        <w:t>Jacksonville</w:t>
      </w:r>
      <w:r w:rsidRPr="004D33E1">
        <w:rPr>
          <w:rFonts w:ascii="Tahoma" w:hAnsi="Tahoma" w:cs="Tahoma"/>
        </w:rPr>
        <w:t xml:space="preserve"> </w:t>
      </w:r>
      <w:r w:rsidR="003546EF" w:rsidRPr="004D33E1">
        <w:rPr>
          <w:rFonts w:ascii="Tahoma" w:hAnsi="Tahoma" w:cs="Tahoma"/>
        </w:rPr>
        <w:t>Water Shortage Response P</w:t>
      </w:r>
      <w:r w:rsidR="00AB13DC" w:rsidRPr="004D33E1">
        <w:rPr>
          <w:rFonts w:ascii="Tahoma" w:hAnsi="Tahoma" w:cs="Tahoma"/>
        </w:rPr>
        <w:t xml:space="preserve">lan will be determined by </w:t>
      </w:r>
      <w:r w:rsidRPr="004D33E1">
        <w:rPr>
          <w:rFonts w:ascii="Tahoma" w:hAnsi="Tahoma" w:cs="Tahoma"/>
        </w:rPr>
        <w:t>comparing the</w:t>
      </w:r>
      <w:r w:rsidR="00AB13DC" w:rsidRPr="004D33E1">
        <w:rPr>
          <w:rFonts w:ascii="Tahoma" w:hAnsi="Tahoma" w:cs="Tahoma"/>
        </w:rPr>
        <w:t xml:space="preserve"> </w:t>
      </w:r>
      <w:r w:rsidRPr="004D33E1">
        <w:rPr>
          <w:rFonts w:ascii="Tahoma" w:hAnsi="Tahoma" w:cs="Tahoma"/>
        </w:rPr>
        <w:t>stated</w:t>
      </w:r>
      <w:r w:rsidR="00AB13DC" w:rsidRPr="004D33E1">
        <w:rPr>
          <w:rFonts w:ascii="Tahoma" w:hAnsi="Tahoma" w:cs="Tahoma"/>
        </w:rPr>
        <w:t xml:space="preserve"> water conservation </w:t>
      </w:r>
      <w:r w:rsidRPr="004D33E1">
        <w:rPr>
          <w:rFonts w:ascii="Tahoma" w:hAnsi="Tahoma" w:cs="Tahoma"/>
        </w:rPr>
        <w:t>goals with observed water use reduction data. Other factors to be considered include f</w:t>
      </w:r>
      <w:r w:rsidR="00E2267D" w:rsidRPr="004D33E1">
        <w:rPr>
          <w:rFonts w:ascii="Tahoma" w:hAnsi="Tahoma" w:cs="Tahoma"/>
        </w:rPr>
        <w:t xml:space="preserve">requency of </w:t>
      </w:r>
      <w:r w:rsidRPr="004D33E1">
        <w:rPr>
          <w:rFonts w:ascii="Tahoma" w:hAnsi="Tahoma" w:cs="Tahoma"/>
        </w:rPr>
        <w:t xml:space="preserve">plan </w:t>
      </w:r>
      <w:r w:rsidR="00E2267D" w:rsidRPr="004D33E1">
        <w:rPr>
          <w:rFonts w:ascii="Tahoma" w:hAnsi="Tahoma" w:cs="Tahoma"/>
        </w:rPr>
        <w:t>activation</w:t>
      </w:r>
      <w:r w:rsidRPr="004D33E1">
        <w:rPr>
          <w:rFonts w:ascii="Tahoma" w:hAnsi="Tahoma" w:cs="Tahoma"/>
        </w:rPr>
        <w:t>, any p</w:t>
      </w:r>
      <w:r w:rsidR="00E2267D" w:rsidRPr="004D33E1">
        <w:rPr>
          <w:rFonts w:ascii="Tahoma" w:hAnsi="Tahoma" w:cs="Tahoma"/>
        </w:rPr>
        <w:t>roblem periods without activation</w:t>
      </w:r>
      <w:r w:rsidRPr="004D33E1">
        <w:rPr>
          <w:rFonts w:ascii="Tahoma" w:hAnsi="Tahoma" w:cs="Tahoma"/>
        </w:rPr>
        <w:t>, total n</w:t>
      </w:r>
      <w:r w:rsidR="00E2267D" w:rsidRPr="004D33E1">
        <w:rPr>
          <w:rFonts w:ascii="Tahoma" w:hAnsi="Tahoma" w:cs="Tahoma"/>
        </w:rPr>
        <w:t>umber of violation citations</w:t>
      </w:r>
      <w:r w:rsidRPr="004D33E1">
        <w:rPr>
          <w:rFonts w:ascii="Tahoma" w:hAnsi="Tahoma" w:cs="Tahoma"/>
        </w:rPr>
        <w:t>, d</w:t>
      </w:r>
      <w:r w:rsidR="00E2267D" w:rsidRPr="004D33E1">
        <w:rPr>
          <w:rFonts w:ascii="Tahoma" w:hAnsi="Tahoma" w:cs="Tahoma"/>
        </w:rPr>
        <w:t>esired reductions attained</w:t>
      </w:r>
      <w:r w:rsidRPr="004D33E1">
        <w:rPr>
          <w:rFonts w:ascii="Tahoma" w:hAnsi="Tahoma" w:cs="Tahoma"/>
        </w:rPr>
        <w:t xml:space="preserve"> and e</w:t>
      </w:r>
      <w:r w:rsidR="00E2267D" w:rsidRPr="004D33E1">
        <w:rPr>
          <w:rFonts w:ascii="Tahoma" w:hAnsi="Tahoma" w:cs="Tahoma"/>
        </w:rPr>
        <w:t>valuation of demand reductions</w:t>
      </w:r>
      <w:r w:rsidRPr="004D33E1">
        <w:rPr>
          <w:rFonts w:ascii="Tahoma" w:hAnsi="Tahoma" w:cs="Tahoma"/>
        </w:rPr>
        <w:t xml:space="preserve"> compared to the previous year’s seasonal data.</w:t>
      </w:r>
    </w:p>
    <w:p w:rsidR="004E73F8" w:rsidRPr="00433A39" w:rsidRDefault="004E73F8" w:rsidP="00433A39">
      <w:pPr>
        <w:rPr>
          <w:rFonts w:ascii="Tahoma" w:hAnsi="Tahoma" w:cs="Tahoma"/>
          <w:sz w:val="16"/>
        </w:rPr>
      </w:pPr>
    </w:p>
    <w:p w:rsidR="00D74762" w:rsidRPr="0005524C" w:rsidRDefault="00D74762" w:rsidP="005A13A8">
      <w:pPr>
        <w:keepNext/>
        <w:rPr>
          <w:rFonts w:ascii="Tahoma" w:hAnsi="Tahoma" w:cs="Tahoma"/>
          <w:b/>
          <w:sz w:val="28"/>
        </w:rPr>
      </w:pPr>
      <w:r w:rsidRPr="0005524C">
        <w:rPr>
          <w:rFonts w:ascii="Tahoma" w:hAnsi="Tahoma" w:cs="Tahoma"/>
          <w:b/>
          <w:sz w:val="28"/>
        </w:rPr>
        <w:t>IX. Revision</w:t>
      </w:r>
    </w:p>
    <w:p w:rsidR="00F96E19" w:rsidRPr="008D5830" w:rsidRDefault="00A76DF6" w:rsidP="005A13A8">
      <w:pPr>
        <w:jc w:val="both"/>
        <w:rPr>
          <w:rFonts w:ascii="Arial" w:hAnsi="Arial" w:cs="Arial"/>
        </w:rPr>
      </w:pPr>
      <w:r w:rsidRPr="00621428">
        <w:rPr>
          <w:rFonts w:ascii="Tahoma" w:hAnsi="Tahoma" w:cs="Tahoma"/>
        </w:rPr>
        <w:t>Th</w:t>
      </w:r>
      <w:r w:rsidR="0005524C">
        <w:rPr>
          <w:rFonts w:ascii="Tahoma" w:hAnsi="Tahoma" w:cs="Tahoma"/>
        </w:rPr>
        <w:t>is</w:t>
      </w:r>
      <w:r w:rsidRPr="00621428">
        <w:rPr>
          <w:rFonts w:ascii="Tahoma" w:hAnsi="Tahoma" w:cs="Tahoma"/>
        </w:rPr>
        <w:t xml:space="preserve"> Water Shortage Response P</w:t>
      </w:r>
      <w:r w:rsidR="00FB78CC" w:rsidRPr="00621428">
        <w:rPr>
          <w:rFonts w:ascii="Tahoma" w:hAnsi="Tahoma" w:cs="Tahoma"/>
        </w:rPr>
        <w:t>lan will be reviewed and revised as needed to adapt to new circumstances affecting water supply and demand, following implementation of emergency r</w:t>
      </w:r>
      <w:r w:rsidRPr="00621428">
        <w:rPr>
          <w:rFonts w:ascii="Tahoma" w:hAnsi="Tahoma" w:cs="Tahoma"/>
        </w:rPr>
        <w:t xml:space="preserve">estrictions, and at a </w:t>
      </w:r>
      <w:r w:rsidR="00933B23" w:rsidRPr="00621428">
        <w:rPr>
          <w:rFonts w:ascii="Tahoma" w:hAnsi="Tahoma" w:cs="Tahoma"/>
        </w:rPr>
        <w:t>minimum every</w:t>
      </w:r>
      <w:r w:rsidR="00FB78CC" w:rsidRPr="00621428">
        <w:rPr>
          <w:rFonts w:ascii="Tahoma" w:hAnsi="Tahoma" w:cs="Tahoma"/>
        </w:rPr>
        <w:t xml:space="preserve"> five years</w:t>
      </w:r>
      <w:r w:rsidR="00F770C3" w:rsidRPr="00621428">
        <w:rPr>
          <w:rFonts w:ascii="Tahoma" w:hAnsi="Tahoma" w:cs="Tahoma"/>
        </w:rPr>
        <w:t xml:space="preserve"> in conj</w:t>
      </w:r>
      <w:r w:rsidRPr="00621428">
        <w:rPr>
          <w:rFonts w:ascii="Tahoma" w:hAnsi="Tahoma" w:cs="Tahoma"/>
        </w:rPr>
        <w:t xml:space="preserve">unction with the updating of the City of </w:t>
      </w:r>
      <w:r w:rsidR="00933B23" w:rsidRPr="00621428">
        <w:rPr>
          <w:rFonts w:ascii="Tahoma" w:hAnsi="Tahoma" w:cs="Tahoma"/>
        </w:rPr>
        <w:t>Jacksonville Local</w:t>
      </w:r>
      <w:r w:rsidR="00F770C3" w:rsidRPr="00621428">
        <w:rPr>
          <w:rFonts w:ascii="Tahoma" w:hAnsi="Tahoma" w:cs="Tahoma"/>
        </w:rPr>
        <w:t xml:space="preserve"> Water Supply Plan</w:t>
      </w:r>
      <w:r w:rsidR="00FB78CC" w:rsidRPr="00621428">
        <w:rPr>
          <w:rFonts w:ascii="Tahoma" w:hAnsi="Tahoma" w:cs="Tahoma"/>
        </w:rPr>
        <w:t xml:space="preserve">. </w:t>
      </w:r>
      <w:r w:rsidR="00036CBC" w:rsidRPr="00621428">
        <w:rPr>
          <w:rFonts w:ascii="Tahoma" w:hAnsi="Tahoma" w:cs="Tahoma"/>
        </w:rPr>
        <w:t>Further</w:t>
      </w:r>
      <w:r w:rsidR="00036CBC" w:rsidRPr="004D33E1">
        <w:rPr>
          <w:rFonts w:ascii="Tahoma" w:hAnsi="Tahoma" w:cs="Tahoma"/>
        </w:rPr>
        <w:t xml:space="preserve">, </w:t>
      </w:r>
      <w:r w:rsidR="00036CBC" w:rsidRPr="00034397">
        <w:rPr>
          <w:rFonts w:ascii="Tahoma" w:hAnsi="Tahoma" w:cs="Tahoma"/>
        </w:rPr>
        <w:t>a</w:t>
      </w:r>
      <w:r w:rsidR="00E2267D" w:rsidRPr="00034397">
        <w:rPr>
          <w:rFonts w:ascii="Tahoma" w:hAnsi="Tahoma" w:cs="Tahoma"/>
        </w:rPr>
        <w:t xml:space="preserve"> water shortage response </w:t>
      </w:r>
      <w:r w:rsidR="008242D7">
        <w:rPr>
          <w:rFonts w:ascii="Tahoma" w:hAnsi="Tahoma" w:cs="Tahoma"/>
        </w:rPr>
        <w:t>technical</w:t>
      </w:r>
      <w:r w:rsidR="00E2267D" w:rsidRPr="00034397">
        <w:rPr>
          <w:rFonts w:ascii="Tahoma" w:hAnsi="Tahoma" w:cs="Tahoma"/>
        </w:rPr>
        <w:t xml:space="preserve"> work group will review procedures following</w:t>
      </w:r>
      <w:r w:rsidR="00036CBC" w:rsidRPr="00034397">
        <w:rPr>
          <w:rFonts w:ascii="Tahoma" w:hAnsi="Tahoma" w:cs="Tahoma"/>
        </w:rPr>
        <w:t xml:space="preserve"> each emergency or rationing </w:t>
      </w:r>
      <w:r w:rsidR="00933B23" w:rsidRPr="00034397">
        <w:rPr>
          <w:rFonts w:ascii="Tahoma" w:hAnsi="Tahoma" w:cs="Tahoma"/>
        </w:rPr>
        <w:t>level to</w:t>
      </w:r>
      <w:r w:rsidR="00E2267D" w:rsidRPr="00034397">
        <w:rPr>
          <w:rFonts w:ascii="Tahoma" w:hAnsi="Tahoma" w:cs="Tahoma"/>
        </w:rPr>
        <w:t xml:space="preserve"> recommend any necessary improvements to the plan to </w:t>
      </w:r>
      <w:r w:rsidR="00034397">
        <w:rPr>
          <w:rFonts w:ascii="Tahoma" w:hAnsi="Tahoma" w:cs="Tahoma"/>
        </w:rPr>
        <w:t xml:space="preserve">the </w:t>
      </w:r>
      <w:r w:rsidR="00A723C3" w:rsidRPr="00034397">
        <w:rPr>
          <w:rFonts w:ascii="Tahoma" w:hAnsi="Tahoma" w:cs="Tahoma"/>
        </w:rPr>
        <w:t>City</w:t>
      </w:r>
      <w:r w:rsidR="00E2267D" w:rsidRPr="00034397">
        <w:rPr>
          <w:rFonts w:ascii="Tahoma" w:hAnsi="Tahoma" w:cs="Tahoma"/>
        </w:rPr>
        <w:t xml:space="preserve"> Council</w:t>
      </w:r>
      <w:r w:rsidR="00E2267D" w:rsidRPr="004D33E1">
        <w:rPr>
          <w:rFonts w:ascii="Tahoma" w:hAnsi="Tahoma" w:cs="Tahoma"/>
        </w:rPr>
        <w:t xml:space="preserve">. The </w:t>
      </w:r>
      <w:r w:rsidR="00A723C3" w:rsidRPr="004D33E1">
        <w:rPr>
          <w:rFonts w:ascii="Tahoma" w:hAnsi="Tahoma" w:cs="Tahoma"/>
        </w:rPr>
        <w:t>City</w:t>
      </w:r>
      <w:r w:rsidR="00E2267D" w:rsidRPr="004D33E1">
        <w:rPr>
          <w:rFonts w:ascii="Tahoma" w:hAnsi="Tahoma" w:cs="Tahoma"/>
        </w:rPr>
        <w:t xml:space="preserve"> of </w:t>
      </w:r>
      <w:r w:rsidR="00A723C3" w:rsidRPr="004D33E1">
        <w:rPr>
          <w:rFonts w:ascii="Tahoma" w:hAnsi="Tahoma" w:cs="Tahoma"/>
        </w:rPr>
        <w:t>Jacksonville</w:t>
      </w:r>
      <w:r w:rsidR="003546EF" w:rsidRPr="004D33E1">
        <w:rPr>
          <w:rFonts w:ascii="Tahoma" w:hAnsi="Tahoma" w:cs="Tahoma"/>
        </w:rPr>
        <w:t xml:space="preserve"> Public </w:t>
      </w:r>
      <w:r w:rsidR="00933B23" w:rsidRPr="004D33E1">
        <w:rPr>
          <w:rFonts w:ascii="Tahoma" w:hAnsi="Tahoma" w:cs="Tahoma"/>
        </w:rPr>
        <w:t>Services Director</w:t>
      </w:r>
      <w:r w:rsidR="00E2267D" w:rsidRPr="004D33E1">
        <w:rPr>
          <w:rFonts w:ascii="Tahoma" w:hAnsi="Tahoma" w:cs="Tahoma"/>
        </w:rPr>
        <w:t xml:space="preserve"> is responsible for initiating all subsequent revisio</w:t>
      </w:r>
      <w:r w:rsidR="00E2267D" w:rsidRPr="008D5830">
        <w:rPr>
          <w:rFonts w:ascii="Arial" w:hAnsi="Arial" w:cs="Arial"/>
        </w:rPr>
        <w:t>ns.</w:t>
      </w:r>
    </w:p>
    <w:sectPr w:rsidR="00F96E19" w:rsidRPr="008D5830" w:rsidSect="005A13A8">
      <w:headerReference w:type="default" r:id="rId8"/>
      <w:footerReference w:type="even" r:id="rId9"/>
      <w:footerReference w:type="default" r:id="rId10"/>
      <w:type w:val="continuous"/>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10" w:rsidRDefault="00C83B10">
      <w:r>
        <w:separator/>
      </w:r>
    </w:p>
  </w:endnote>
  <w:endnote w:type="continuationSeparator" w:id="0">
    <w:p w:rsidR="00C83B10" w:rsidRDefault="00C8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39" w:rsidRDefault="003B1C39"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C39" w:rsidRDefault="003B1C39">
    <w:pPr>
      <w:pStyle w:val="Footer"/>
    </w:pPr>
  </w:p>
  <w:p w:rsidR="00193410" w:rsidRDefault="001934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39" w:rsidRPr="00DF39E1" w:rsidRDefault="003B1C39"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381846">
      <w:rPr>
        <w:rStyle w:val="PageNumber"/>
        <w:rFonts w:ascii="Arial" w:hAnsi="Arial" w:cs="Arial"/>
        <w:noProof/>
        <w:sz w:val="22"/>
        <w:szCs w:val="22"/>
      </w:rPr>
      <w:t>1</w:t>
    </w:r>
    <w:r w:rsidRPr="00DF39E1">
      <w:rPr>
        <w:rStyle w:val="PageNumber"/>
        <w:rFonts w:ascii="Arial" w:hAnsi="Arial" w:cs="Arial"/>
        <w:sz w:val="22"/>
        <w:szCs w:val="22"/>
      </w:rPr>
      <w:fldChar w:fldCharType="end"/>
    </w:r>
  </w:p>
  <w:p w:rsidR="003B1C39" w:rsidRPr="00034397" w:rsidRDefault="003B1C39">
    <w:pPr>
      <w:pStyle w:val="Footer"/>
      <w:rPr>
        <w:rFonts w:ascii="Arial" w:hAnsi="Arial" w:cs="Arial"/>
        <w:sz w:val="22"/>
        <w:szCs w:val="22"/>
      </w:rPr>
    </w:pPr>
    <w:r w:rsidRPr="00034397">
      <w:rPr>
        <w:rFonts w:ascii="Arial" w:hAnsi="Arial" w:cs="Arial"/>
        <w:sz w:val="22"/>
        <w:szCs w:val="22"/>
      </w:rPr>
      <w:t>NC Division of Water Resources</w:t>
    </w:r>
  </w:p>
  <w:p w:rsidR="003B1C39" w:rsidRPr="00842864" w:rsidRDefault="003B1C39">
    <w:pPr>
      <w:pStyle w:val="Footer"/>
      <w:rPr>
        <w:rFonts w:ascii="Arial" w:hAnsi="Arial" w:cs="Arial"/>
        <w:sz w:val="22"/>
        <w:szCs w:val="22"/>
      </w:rPr>
    </w:pPr>
    <w:r w:rsidRPr="00034397">
      <w:rPr>
        <w:rFonts w:ascii="Arial" w:hAnsi="Arial" w:cs="Arial"/>
        <w:sz w:val="22"/>
        <w:szCs w:val="22"/>
      </w:rPr>
      <w:t>http://www.ncwater.org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10" w:rsidRDefault="00C83B10">
      <w:r>
        <w:separator/>
      </w:r>
    </w:p>
  </w:footnote>
  <w:footnote w:type="continuationSeparator" w:id="0">
    <w:p w:rsidR="00C83B10" w:rsidRDefault="00C8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E6" w:rsidRDefault="00472AE6" w:rsidP="00472AE6">
    <w:pPr>
      <w:rPr>
        <w:rFonts w:ascii="Tahoma" w:hAnsi="Tahoma" w:cs="Tahoma"/>
      </w:rPr>
    </w:pPr>
    <w:r w:rsidRPr="00472AE6">
      <w:rPr>
        <w:rFonts w:ascii="Tahoma" w:hAnsi="Tahoma" w:cs="Tahoma"/>
      </w:rPr>
      <w:t>City of Jacksonville Water Shortage Response Plan</w:t>
    </w:r>
    <w:r>
      <w:rPr>
        <w:rFonts w:ascii="Tahoma" w:hAnsi="Tahoma" w:cs="Tahoma"/>
      </w:rPr>
      <w:t xml:space="preserve"> </w:t>
    </w:r>
  </w:p>
  <w:p w:rsidR="00472AE6" w:rsidRDefault="00472AE6" w:rsidP="00472AE6">
    <w:pPr>
      <w:rPr>
        <w:rFonts w:ascii="Tahoma" w:hAnsi="Tahoma" w:cs="Tahoma"/>
      </w:rPr>
    </w:pPr>
    <w:r>
      <w:rPr>
        <w:rFonts w:ascii="Tahoma" w:hAnsi="Tahoma" w:cs="Tahoma"/>
      </w:rPr>
      <w:t>20</w:t>
    </w:r>
    <w:r w:rsidR="00930823">
      <w:rPr>
        <w:rFonts w:ascii="Tahoma" w:hAnsi="Tahoma" w:cs="Tahoma"/>
      </w:rPr>
      <w:t>23</w:t>
    </w:r>
    <w:r>
      <w:rPr>
        <w:rFonts w:ascii="Tahoma" w:hAnsi="Tahoma" w:cs="Tahoma"/>
      </w:rPr>
      <w:t xml:space="preserve"> Draft Update</w:t>
    </w:r>
  </w:p>
  <w:p w:rsidR="00472AE6" w:rsidRPr="00472AE6" w:rsidRDefault="00472AE6" w:rsidP="00472AE6">
    <w:pPr>
      <w:rPr>
        <w:rFonts w:ascii="Tahoma" w:hAnsi="Tahoma" w:cs="Tahoma"/>
      </w:rPr>
    </w:pPr>
  </w:p>
  <w:p w:rsidR="00193410" w:rsidRPr="00472AE6" w:rsidRDefault="00193410" w:rsidP="0047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2C73B47"/>
    <w:multiLevelType w:val="hybridMultilevel"/>
    <w:tmpl w:val="BA4097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6701E0"/>
    <w:multiLevelType w:val="hybridMultilevel"/>
    <w:tmpl w:val="5E4AD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F16D7"/>
    <w:multiLevelType w:val="hybridMultilevel"/>
    <w:tmpl w:val="D42C1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861B8"/>
    <w:multiLevelType w:val="hybridMultilevel"/>
    <w:tmpl w:val="93DA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0FAC"/>
    <w:multiLevelType w:val="hybridMultilevel"/>
    <w:tmpl w:val="D77083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02E3596"/>
    <w:multiLevelType w:val="hybridMultilevel"/>
    <w:tmpl w:val="EBA2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E4453"/>
    <w:multiLevelType w:val="hybridMultilevel"/>
    <w:tmpl w:val="DBD04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A1E0F"/>
    <w:multiLevelType w:val="hybridMultilevel"/>
    <w:tmpl w:val="D518A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D71583D"/>
    <w:multiLevelType w:val="hybridMultilevel"/>
    <w:tmpl w:val="D21AC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5066A"/>
    <w:multiLevelType w:val="hybridMultilevel"/>
    <w:tmpl w:val="85F0B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C0723"/>
    <w:multiLevelType w:val="hybridMultilevel"/>
    <w:tmpl w:val="F7D6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F61DB"/>
    <w:multiLevelType w:val="hybridMultilevel"/>
    <w:tmpl w:val="9E280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12B2D"/>
    <w:multiLevelType w:val="hybridMultilevel"/>
    <w:tmpl w:val="1D12B4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E293D"/>
    <w:multiLevelType w:val="hybridMultilevel"/>
    <w:tmpl w:val="6F6CE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12F1D"/>
    <w:multiLevelType w:val="hybridMultilevel"/>
    <w:tmpl w:val="3B3A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28A0"/>
    <w:multiLevelType w:val="hybridMultilevel"/>
    <w:tmpl w:val="6EB69F00"/>
    <w:lvl w:ilvl="0" w:tplc="1B0021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B94633E"/>
    <w:multiLevelType w:val="hybridMultilevel"/>
    <w:tmpl w:val="129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935E1"/>
    <w:multiLevelType w:val="hybridMultilevel"/>
    <w:tmpl w:val="607E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44B41"/>
    <w:multiLevelType w:val="hybridMultilevel"/>
    <w:tmpl w:val="46B646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E5293"/>
    <w:multiLevelType w:val="hybridMultilevel"/>
    <w:tmpl w:val="4D5AE5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0"/>
  </w:num>
  <w:num w:numId="4">
    <w:abstractNumId w:val="2"/>
  </w:num>
  <w:num w:numId="5">
    <w:abstractNumId w:val="16"/>
  </w:num>
  <w:num w:numId="6">
    <w:abstractNumId w:val="7"/>
  </w:num>
  <w:num w:numId="7">
    <w:abstractNumId w:val="19"/>
  </w:num>
  <w:num w:numId="8">
    <w:abstractNumId w:val="18"/>
  </w:num>
  <w:num w:numId="9">
    <w:abstractNumId w:val="9"/>
  </w:num>
  <w:num w:numId="10">
    <w:abstractNumId w:val="1"/>
  </w:num>
  <w:num w:numId="11">
    <w:abstractNumId w:val="12"/>
  </w:num>
  <w:num w:numId="12">
    <w:abstractNumId w:val="0"/>
  </w:num>
  <w:num w:numId="13">
    <w:abstractNumId w:val="4"/>
  </w:num>
  <w:num w:numId="14">
    <w:abstractNumId w:val="13"/>
  </w:num>
  <w:num w:numId="15">
    <w:abstractNumId w:val="21"/>
  </w:num>
  <w:num w:numId="16">
    <w:abstractNumId w:val="5"/>
  </w:num>
  <w:num w:numId="17">
    <w:abstractNumId w:val="10"/>
  </w:num>
  <w:num w:numId="18">
    <w:abstractNumId w:val="15"/>
  </w:num>
  <w:num w:numId="19">
    <w:abstractNumId w:val="14"/>
  </w:num>
  <w:num w:numId="20">
    <w:abstractNumId w:val="11"/>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19"/>
    <w:rsid w:val="00005BB6"/>
    <w:rsid w:val="000234FF"/>
    <w:rsid w:val="00030B04"/>
    <w:rsid w:val="000329E4"/>
    <w:rsid w:val="00033CF8"/>
    <w:rsid w:val="00034397"/>
    <w:rsid w:val="00035D77"/>
    <w:rsid w:val="00036CBC"/>
    <w:rsid w:val="000453C4"/>
    <w:rsid w:val="0005524C"/>
    <w:rsid w:val="00055DAB"/>
    <w:rsid w:val="00067C64"/>
    <w:rsid w:val="000915F2"/>
    <w:rsid w:val="0009180E"/>
    <w:rsid w:val="000A529A"/>
    <w:rsid w:val="000C71AE"/>
    <w:rsid w:val="000E38F3"/>
    <w:rsid w:val="00115568"/>
    <w:rsid w:val="00123B35"/>
    <w:rsid w:val="00123C9D"/>
    <w:rsid w:val="00130B8D"/>
    <w:rsid w:val="00177F5F"/>
    <w:rsid w:val="00187883"/>
    <w:rsid w:val="00193410"/>
    <w:rsid w:val="001A4210"/>
    <w:rsid w:val="001A7518"/>
    <w:rsid w:val="001A7911"/>
    <w:rsid w:val="001B2E25"/>
    <w:rsid w:val="001C1043"/>
    <w:rsid w:val="001D67AD"/>
    <w:rsid w:val="001E645C"/>
    <w:rsid w:val="00205407"/>
    <w:rsid w:val="00215976"/>
    <w:rsid w:val="00225735"/>
    <w:rsid w:val="0023571E"/>
    <w:rsid w:val="002359F4"/>
    <w:rsid w:val="00240A26"/>
    <w:rsid w:val="0025410F"/>
    <w:rsid w:val="002568F2"/>
    <w:rsid w:val="0026248D"/>
    <w:rsid w:val="00291843"/>
    <w:rsid w:val="002A7E2D"/>
    <w:rsid w:val="002B1257"/>
    <w:rsid w:val="002B2A93"/>
    <w:rsid w:val="002D38E0"/>
    <w:rsid w:val="002E46A0"/>
    <w:rsid w:val="002F5578"/>
    <w:rsid w:val="00335575"/>
    <w:rsid w:val="00343E08"/>
    <w:rsid w:val="003546EF"/>
    <w:rsid w:val="00361616"/>
    <w:rsid w:val="00381846"/>
    <w:rsid w:val="00383FD7"/>
    <w:rsid w:val="00397CD0"/>
    <w:rsid w:val="003A1CEE"/>
    <w:rsid w:val="003B1C39"/>
    <w:rsid w:val="003E3E16"/>
    <w:rsid w:val="00421D2F"/>
    <w:rsid w:val="00433A39"/>
    <w:rsid w:val="004359B9"/>
    <w:rsid w:val="00446A79"/>
    <w:rsid w:val="00472AE6"/>
    <w:rsid w:val="004808EC"/>
    <w:rsid w:val="00486D8C"/>
    <w:rsid w:val="004B7889"/>
    <w:rsid w:val="004D33E1"/>
    <w:rsid w:val="004E09E1"/>
    <w:rsid w:val="004E3AB0"/>
    <w:rsid w:val="004E62E9"/>
    <w:rsid w:val="004E73F8"/>
    <w:rsid w:val="004F2754"/>
    <w:rsid w:val="0050554F"/>
    <w:rsid w:val="00507F15"/>
    <w:rsid w:val="00530DEF"/>
    <w:rsid w:val="00533C7B"/>
    <w:rsid w:val="00533F58"/>
    <w:rsid w:val="0054168F"/>
    <w:rsid w:val="005664BB"/>
    <w:rsid w:val="005A13A8"/>
    <w:rsid w:val="005C2738"/>
    <w:rsid w:val="005C2D75"/>
    <w:rsid w:val="005D4133"/>
    <w:rsid w:val="005E5122"/>
    <w:rsid w:val="00602F09"/>
    <w:rsid w:val="00621428"/>
    <w:rsid w:val="006313BE"/>
    <w:rsid w:val="00640771"/>
    <w:rsid w:val="006454F0"/>
    <w:rsid w:val="006540B2"/>
    <w:rsid w:val="00654CC6"/>
    <w:rsid w:val="006A7096"/>
    <w:rsid w:val="006C0A29"/>
    <w:rsid w:val="006C6C9B"/>
    <w:rsid w:val="006D31DC"/>
    <w:rsid w:val="006F54C4"/>
    <w:rsid w:val="00703E51"/>
    <w:rsid w:val="0072233F"/>
    <w:rsid w:val="00732BAE"/>
    <w:rsid w:val="007367D9"/>
    <w:rsid w:val="00753B36"/>
    <w:rsid w:val="00757633"/>
    <w:rsid w:val="00790511"/>
    <w:rsid w:val="007B683E"/>
    <w:rsid w:val="007C0235"/>
    <w:rsid w:val="007D06A4"/>
    <w:rsid w:val="007E3DB7"/>
    <w:rsid w:val="0082089A"/>
    <w:rsid w:val="008242D7"/>
    <w:rsid w:val="00842864"/>
    <w:rsid w:val="00845665"/>
    <w:rsid w:val="00864718"/>
    <w:rsid w:val="008666EA"/>
    <w:rsid w:val="00881FCE"/>
    <w:rsid w:val="00882087"/>
    <w:rsid w:val="00884CFC"/>
    <w:rsid w:val="00887B78"/>
    <w:rsid w:val="00890906"/>
    <w:rsid w:val="008978A6"/>
    <w:rsid w:val="008A5378"/>
    <w:rsid w:val="008D5830"/>
    <w:rsid w:val="008E2810"/>
    <w:rsid w:val="008F4453"/>
    <w:rsid w:val="00904611"/>
    <w:rsid w:val="009257B7"/>
    <w:rsid w:val="00930823"/>
    <w:rsid w:val="009329CF"/>
    <w:rsid w:val="00933B23"/>
    <w:rsid w:val="00944E47"/>
    <w:rsid w:val="0095372E"/>
    <w:rsid w:val="0097787A"/>
    <w:rsid w:val="0098015F"/>
    <w:rsid w:val="009843BE"/>
    <w:rsid w:val="00984B10"/>
    <w:rsid w:val="00986483"/>
    <w:rsid w:val="00991E07"/>
    <w:rsid w:val="00993066"/>
    <w:rsid w:val="009A6156"/>
    <w:rsid w:val="009C585F"/>
    <w:rsid w:val="009F1FBA"/>
    <w:rsid w:val="009F4212"/>
    <w:rsid w:val="00A0120E"/>
    <w:rsid w:val="00A016C0"/>
    <w:rsid w:val="00A035A3"/>
    <w:rsid w:val="00A1671F"/>
    <w:rsid w:val="00A67B67"/>
    <w:rsid w:val="00A723C3"/>
    <w:rsid w:val="00A76DF6"/>
    <w:rsid w:val="00A90159"/>
    <w:rsid w:val="00A93DDC"/>
    <w:rsid w:val="00AB13DC"/>
    <w:rsid w:val="00AB2F01"/>
    <w:rsid w:val="00AD4ECA"/>
    <w:rsid w:val="00B07437"/>
    <w:rsid w:val="00B1416B"/>
    <w:rsid w:val="00B20541"/>
    <w:rsid w:val="00B21BA2"/>
    <w:rsid w:val="00B22661"/>
    <w:rsid w:val="00B730B3"/>
    <w:rsid w:val="00BA6B44"/>
    <w:rsid w:val="00BB3592"/>
    <w:rsid w:val="00BE3DC2"/>
    <w:rsid w:val="00BF15BE"/>
    <w:rsid w:val="00BF4118"/>
    <w:rsid w:val="00C02872"/>
    <w:rsid w:val="00C321FC"/>
    <w:rsid w:val="00C35602"/>
    <w:rsid w:val="00C711DD"/>
    <w:rsid w:val="00C752A9"/>
    <w:rsid w:val="00C83B10"/>
    <w:rsid w:val="00CB51B8"/>
    <w:rsid w:val="00CE6786"/>
    <w:rsid w:val="00CF0FCA"/>
    <w:rsid w:val="00D061E7"/>
    <w:rsid w:val="00D73F45"/>
    <w:rsid w:val="00D74762"/>
    <w:rsid w:val="00D8199E"/>
    <w:rsid w:val="00D87D91"/>
    <w:rsid w:val="00D95D01"/>
    <w:rsid w:val="00DC61BA"/>
    <w:rsid w:val="00DD0675"/>
    <w:rsid w:val="00DF39E1"/>
    <w:rsid w:val="00DF634F"/>
    <w:rsid w:val="00E2267D"/>
    <w:rsid w:val="00E32695"/>
    <w:rsid w:val="00E5485D"/>
    <w:rsid w:val="00E85100"/>
    <w:rsid w:val="00E9203A"/>
    <w:rsid w:val="00E95E76"/>
    <w:rsid w:val="00EA5936"/>
    <w:rsid w:val="00EF0C09"/>
    <w:rsid w:val="00EF3CF5"/>
    <w:rsid w:val="00F013D8"/>
    <w:rsid w:val="00F05454"/>
    <w:rsid w:val="00F241E9"/>
    <w:rsid w:val="00F27445"/>
    <w:rsid w:val="00F34B34"/>
    <w:rsid w:val="00F42C49"/>
    <w:rsid w:val="00F46C57"/>
    <w:rsid w:val="00F55038"/>
    <w:rsid w:val="00F647B1"/>
    <w:rsid w:val="00F6765D"/>
    <w:rsid w:val="00F70982"/>
    <w:rsid w:val="00F770C3"/>
    <w:rsid w:val="00F906CD"/>
    <w:rsid w:val="00F96E19"/>
    <w:rsid w:val="00FA64E4"/>
    <w:rsid w:val="00FB78CC"/>
    <w:rsid w:val="00FC366A"/>
    <w:rsid w:val="00FD7399"/>
    <w:rsid w:val="00FF3B4A"/>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3A8E84F-4A0C-4190-A7EF-B078B895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 w:type="paragraph" w:styleId="ListParagraph">
    <w:name w:val="List Paragraph"/>
    <w:basedOn w:val="Normal"/>
    <w:uiPriority w:val="34"/>
    <w:qFormat/>
    <w:rsid w:val="0003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338118723">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6648">
      <w:bodyDiv w:val="1"/>
      <w:marLeft w:val="0"/>
      <w:marRight w:val="0"/>
      <w:marTop w:val="0"/>
      <w:marBottom w:val="0"/>
      <w:divBdr>
        <w:top w:val="none" w:sz="0" w:space="0" w:color="auto"/>
        <w:left w:val="none" w:sz="0" w:space="0" w:color="auto"/>
        <w:bottom w:val="none" w:sz="0" w:space="0" w:color="auto"/>
        <w:right w:val="none" w:sz="0" w:space="0" w:color="auto"/>
      </w:divBdr>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2E22-681D-42F9-93A8-429D8A88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2276</Words>
  <Characters>12066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Amy Palaschak</cp:lastModifiedBy>
  <cp:revision>2</cp:revision>
  <cp:lastPrinted>2011-01-13T20:38:00Z</cp:lastPrinted>
  <dcterms:created xsi:type="dcterms:W3CDTF">2023-06-01T18:07:00Z</dcterms:created>
  <dcterms:modified xsi:type="dcterms:W3CDTF">2023-06-01T18:07:00Z</dcterms:modified>
</cp:coreProperties>
</file>